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6736A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1706739C" wp14:editId="1706739D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SVS/2024/095234-H</w:t>
              </w:r>
            </w:sdtContent>
          </w:sdt>
        </w:sdtContent>
      </w:sdt>
    </w:p>
    <w:p w14:paraId="1706736B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706736C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706736D" w14:textId="79C40860" w:rsidR="00616664" w:rsidRPr="00C15F8F" w:rsidRDefault="00AC0ABD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922F47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nařizuje tato</w:t>
      </w:r>
    </w:p>
    <w:p w14:paraId="512DF3F2" w14:textId="6AF4710A" w:rsidR="00922F47" w:rsidRDefault="00616664" w:rsidP="00922F47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3FE474BE" w14:textId="040B3ED9" w:rsidR="00922F47" w:rsidRPr="00922F47" w:rsidRDefault="00922F47" w:rsidP="00922F47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C3418">
        <w:rPr>
          <w:sz w:val="22"/>
          <w:szCs w:val="22"/>
        </w:rPr>
        <w:t xml:space="preserve">k tlumení a zamezení šíření nebezpečné nákazy – </w:t>
      </w:r>
      <w:r w:rsidRPr="00922F47">
        <w:rPr>
          <w:b/>
          <w:bCs/>
          <w:sz w:val="22"/>
          <w:szCs w:val="22"/>
        </w:rPr>
        <w:t>hniloby včelího plodu</w:t>
      </w:r>
      <w:r w:rsidRPr="002C3418">
        <w:rPr>
          <w:sz w:val="22"/>
          <w:szCs w:val="22"/>
        </w:rPr>
        <w:t xml:space="preserve"> v Královéhradeckém kraji</w:t>
      </w:r>
    </w:p>
    <w:p w14:paraId="7C87B6B9" w14:textId="77777777" w:rsidR="00922F47" w:rsidRPr="00922F47" w:rsidRDefault="00922F47" w:rsidP="00922F47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034D2AEE" w14:textId="1BD95B13" w:rsidR="00922F47" w:rsidRPr="00922F47" w:rsidRDefault="00922F47" w:rsidP="00922F47">
      <w:pPr>
        <w:keepNext/>
        <w:tabs>
          <w:tab w:val="left" w:pos="0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922F47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ohniska</w:t>
      </w:r>
    </w:p>
    <w:p w14:paraId="1706737B" w14:textId="4D7E9CCF" w:rsidR="00616664" w:rsidRPr="00922F47" w:rsidRDefault="00922F47" w:rsidP="00922F47">
      <w:pPr>
        <w:pStyle w:val="Nzevlnku"/>
        <w:ind w:firstLine="708"/>
        <w:jc w:val="both"/>
        <w:rPr>
          <w:b w:val="0"/>
          <w:bCs w:val="0"/>
          <w:sz w:val="22"/>
          <w:szCs w:val="22"/>
        </w:rPr>
      </w:pPr>
      <w:r w:rsidRPr="002C3418">
        <w:rPr>
          <w:b w:val="0"/>
          <w:sz w:val="22"/>
          <w:szCs w:val="22"/>
        </w:rPr>
        <w:t xml:space="preserve">Ohniskem nebezpečné nákazy hniloby včelího plodu </w:t>
      </w:r>
      <w:r>
        <w:rPr>
          <w:b w:val="0"/>
          <w:sz w:val="22"/>
          <w:szCs w:val="22"/>
        </w:rPr>
        <w:t xml:space="preserve">vyhlásila </w:t>
      </w:r>
      <w:r w:rsidRPr="002C3418">
        <w:rPr>
          <w:b w:val="0"/>
          <w:sz w:val="22"/>
          <w:szCs w:val="22"/>
        </w:rPr>
        <w:t xml:space="preserve">Krajská veterinární správa Státní veterinární správy pro </w:t>
      </w:r>
      <w:r>
        <w:rPr>
          <w:b w:val="0"/>
          <w:sz w:val="22"/>
          <w:szCs w:val="22"/>
        </w:rPr>
        <w:t>Královéhradecký kraj</w:t>
      </w:r>
      <w:r w:rsidRPr="002C3418">
        <w:rPr>
          <w:b w:val="0"/>
          <w:sz w:val="22"/>
          <w:szCs w:val="22"/>
        </w:rPr>
        <w:t xml:space="preserve"> stanoviště chovu včel </w:t>
      </w:r>
      <w:r>
        <w:rPr>
          <w:b w:val="0"/>
          <w:sz w:val="22"/>
          <w:szCs w:val="22"/>
        </w:rPr>
        <w:t>v katastrálním území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 xml:space="preserve"> </w:t>
      </w:r>
      <w:r w:rsidRPr="008213C6">
        <w:rPr>
          <w:rFonts w:eastAsia="Arial"/>
          <w:color w:val="000000"/>
          <w:sz w:val="22"/>
          <w:szCs w:val="22"/>
        </w:rPr>
        <w:t>Vernéřovice</w:t>
      </w:r>
      <w:r w:rsidRPr="008B7D8D">
        <w:rPr>
          <w:rFonts w:eastAsia="Arial"/>
          <w:color w:val="000000"/>
          <w:sz w:val="22"/>
          <w:szCs w:val="22"/>
        </w:rPr>
        <w:t xml:space="preserve">, </w:t>
      </w:r>
      <w:r>
        <w:rPr>
          <w:rFonts w:eastAsia="Arial"/>
          <w:color w:val="000000"/>
          <w:sz w:val="22"/>
          <w:szCs w:val="22"/>
        </w:rPr>
        <w:t>KÚ</w:t>
      </w:r>
      <w:r w:rsidRPr="008B7D8D">
        <w:rPr>
          <w:rFonts w:eastAsia="Arial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614688, Teplice nad Metují, KÚ 766399, Heřmánkovice, KÚ 638609 a Křinice, KÚ 676314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>.</w:t>
      </w:r>
    </w:p>
    <w:p w14:paraId="1706737C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706737D" w14:textId="314FD909" w:rsidR="00616664" w:rsidRPr="00922F47" w:rsidRDefault="00922F47" w:rsidP="00922F47">
      <w:pPr>
        <w:pStyle w:val="Odstavecseseznamem"/>
        <w:keepNext/>
        <w:spacing w:before="240" w:after="240" w:line="240" w:lineRule="auto"/>
        <w:ind w:left="0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2C3418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ochranného pásma</w:t>
      </w:r>
    </w:p>
    <w:p w14:paraId="08C2601F" w14:textId="77777777" w:rsidR="00922F47" w:rsidRDefault="00922F47" w:rsidP="00922F47">
      <w:pPr>
        <w:keepNext/>
        <w:tabs>
          <w:tab w:val="left" w:pos="709"/>
          <w:tab w:val="left" w:pos="5387"/>
        </w:tabs>
        <w:spacing w:before="240"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87CE5">
        <w:rPr>
          <w:rFonts w:ascii="Arial" w:hAnsi="Arial" w:cs="Arial"/>
        </w:rPr>
        <w:t>Ochranným pásmem vymezeným v okruhu minimálně 3 km kolem ohniska nákazy s přihlédnutím k epizootologickým zeměpisným, biologickým a ekologickým podmínkám, se stanovují tato katastrální území v územním obvodu Královéhradeckého kraje</w:t>
      </w:r>
      <w:r>
        <w:rPr>
          <w:rFonts w:ascii="Arial" w:hAnsi="Arial" w:cs="Arial"/>
        </w:rPr>
        <w:t>:</w:t>
      </w:r>
    </w:p>
    <w:p w14:paraId="23EE4C12" w14:textId="77777777" w:rsidR="00922F47" w:rsidRDefault="00922F47" w:rsidP="00922F47">
      <w:pPr>
        <w:ind w:firstLine="708"/>
        <w:rPr>
          <w:rFonts w:ascii="Arial" w:hAnsi="Arial" w:cs="Arial"/>
          <w:szCs w:val="20"/>
        </w:rPr>
      </w:pPr>
      <w:r w:rsidRPr="00A23D6C">
        <w:rPr>
          <w:rFonts w:ascii="Arial" w:hAnsi="Arial" w:cs="Arial"/>
          <w:szCs w:val="20"/>
        </w:rPr>
        <w:t>Seznam katastrálních území, obcí a jejich místních částí zahrnutých do ochranného pásma je následující:</w:t>
      </w:r>
    </w:p>
    <w:p w14:paraId="12A66609" w14:textId="77777777" w:rsidR="00922F47" w:rsidRDefault="00922F47" w:rsidP="00922F47">
      <w:pPr>
        <w:ind w:firstLine="708"/>
        <w:rPr>
          <w:rFonts w:ascii="Arial" w:hAnsi="Arial" w:cs="Arial"/>
          <w:szCs w:val="20"/>
        </w:rPr>
      </w:pPr>
    </w:p>
    <w:tbl>
      <w:tblPr>
        <w:tblW w:w="6521" w:type="dxa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2835"/>
      </w:tblGrid>
      <w:tr w:rsidR="00922F47" w:rsidRPr="00A23D6C" w14:paraId="1D4522DA" w14:textId="77777777" w:rsidTr="00A05434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1561F" w14:textId="77777777" w:rsidR="00922F47" w:rsidRPr="00A23D6C" w:rsidRDefault="00922F47" w:rsidP="00A05434">
            <w:pPr>
              <w:spacing w:before="360"/>
              <w:rPr>
                <w:rFonts w:ascii="Arial" w:hAnsi="Arial" w:cs="Arial"/>
                <w:b/>
                <w:color w:val="000000"/>
                <w:szCs w:val="20"/>
              </w:rPr>
            </w:pPr>
            <w:r w:rsidRPr="00A23D6C">
              <w:rPr>
                <w:rFonts w:ascii="Arial" w:hAnsi="Arial" w:cs="Arial"/>
                <w:b/>
                <w:color w:val="000000"/>
                <w:szCs w:val="20"/>
              </w:rPr>
              <w:t>Obec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19670" w14:textId="77777777" w:rsidR="00922F47" w:rsidRPr="00A23D6C" w:rsidRDefault="00922F47" w:rsidP="00A05434">
            <w:pPr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A23D6C">
              <w:rPr>
                <w:rFonts w:ascii="Arial" w:hAnsi="Arial" w:cs="Arial"/>
                <w:b/>
                <w:color w:val="000000"/>
                <w:szCs w:val="20"/>
              </w:rPr>
              <w:t>Katastrální území</w:t>
            </w:r>
          </w:p>
        </w:tc>
      </w:tr>
      <w:tr w:rsidR="00922F47" w:rsidRPr="00A23D6C" w14:paraId="18F077AC" w14:textId="77777777" w:rsidTr="00A05434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6D719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Teplice nad Metují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67BA7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766399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27788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Teplice nad Metují</w:t>
            </w:r>
          </w:p>
        </w:tc>
      </w:tr>
      <w:tr w:rsidR="00922F47" w:rsidRPr="00A23D6C" w14:paraId="09882D25" w14:textId="77777777" w:rsidTr="00A05434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BBE1A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8C344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792667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7B6AF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Zdoňov</w:t>
            </w:r>
          </w:p>
        </w:tc>
      </w:tr>
      <w:tr w:rsidR="00922F47" w:rsidRPr="00A23D6C" w14:paraId="0CD65835" w14:textId="77777777" w:rsidTr="00A05434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8A88D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70755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766291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1271C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Bohdašín</w:t>
            </w:r>
          </w:p>
        </w:tc>
      </w:tr>
      <w:tr w:rsidR="00922F47" w:rsidRPr="00A23D6C" w14:paraId="6D8E1DAF" w14:textId="77777777" w:rsidTr="00A05434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2A679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932CA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766330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E707D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Horní Teplice</w:t>
            </w:r>
          </w:p>
        </w:tc>
      </w:tr>
      <w:tr w:rsidR="00922F47" w:rsidRPr="00A23D6C" w14:paraId="48284689" w14:textId="77777777" w:rsidTr="00A05434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5BE36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EC601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766321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EEA88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Dolní Teplice</w:t>
            </w:r>
          </w:p>
        </w:tc>
      </w:tr>
      <w:tr w:rsidR="00922F47" w:rsidRPr="00A23D6C" w14:paraId="1F1AF9E4" w14:textId="77777777" w:rsidTr="00A05434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6DB86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070C9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766356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37EF9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Lachov</w:t>
            </w:r>
          </w:p>
        </w:tc>
      </w:tr>
      <w:tr w:rsidR="00922F47" w:rsidRPr="00A23D6C" w14:paraId="7BECBFF9" w14:textId="77777777" w:rsidTr="00A05434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154BA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Jetřichov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C468E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659193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B670A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Jetřichov</w:t>
            </w:r>
          </w:p>
        </w:tc>
      </w:tr>
      <w:tr w:rsidR="00922F47" w:rsidRPr="00A23D6C" w14:paraId="0227BE21" w14:textId="77777777" w:rsidTr="00A05434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DAF63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Meziměstí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E5397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693723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98D8B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Vižňov</w:t>
            </w:r>
          </w:p>
        </w:tc>
      </w:tr>
      <w:tr w:rsidR="00922F47" w:rsidRPr="00A23D6C" w14:paraId="5C9F8942" w14:textId="77777777" w:rsidTr="00A05434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5A70B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62D89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693693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DB7C3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Meziměstí</w:t>
            </w:r>
          </w:p>
        </w:tc>
      </w:tr>
      <w:tr w:rsidR="00922F47" w:rsidRPr="00A23D6C" w14:paraId="464C18B9" w14:textId="77777777" w:rsidTr="00A05434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18583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BD8F2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614670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E742F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Březová u Broumova</w:t>
            </w:r>
          </w:p>
        </w:tc>
      </w:tr>
      <w:tr w:rsidR="00922F47" w:rsidRPr="00A23D6C" w14:paraId="1B6D9EBF" w14:textId="77777777" w:rsidTr="00A05434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D4F8A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15546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743631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126E4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Ruprechtice u Broumova</w:t>
            </w:r>
          </w:p>
        </w:tc>
      </w:tr>
      <w:tr w:rsidR="00922F47" w:rsidRPr="00A23D6C" w14:paraId="34AA132C" w14:textId="77777777" w:rsidTr="00A05434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FB56B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Vernéřovice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FA4E8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614688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64CB8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Vernéřovice</w:t>
            </w:r>
          </w:p>
        </w:tc>
      </w:tr>
      <w:tr w:rsidR="00922F47" w:rsidRPr="00A23D6C" w14:paraId="7DFC762C" w14:textId="77777777" w:rsidTr="00A05434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E6123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Adršpach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179F7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600059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0FB7B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Dolní Adršpach</w:t>
            </w:r>
          </w:p>
        </w:tc>
      </w:tr>
      <w:tr w:rsidR="00922F47" w:rsidRPr="00A23D6C" w14:paraId="5BF9A874" w14:textId="77777777" w:rsidTr="00A05434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E63AE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Police nad Metují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2E10E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718891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09D92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Hony</w:t>
            </w:r>
          </w:p>
        </w:tc>
      </w:tr>
      <w:tr w:rsidR="00922F47" w:rsidRPr="00A23D6C" w14:paraId="3FB8D756" w14:textId="77777777" w:rsidTr="00A05434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04FBF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0118D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718904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E2CC9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Pěkov</w:t>
            </w:r>
          </w:p>
        </w:tc>
      </w:tr>
      <w:tr w:rsidR="00922F47" w:rsidRPr="00A23D6C" w14:paraId="06CD42ED" w14:textId="77777777" w:rsidTr="00A05434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9E08D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840B0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650137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67402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Hlavňov</w:t>
            </w:r>
          </w:p>
        </w:tc>
      </w:tr>
      <w:tr w:rsidR="00922F47" w:rsidRPr="00A23D6C" w14:paraId="5578B670" w14:textId="77777777" w:rsidTr="00A05434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D3B8B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Hejtmánkovice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1F4E0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638226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C03C0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Hejtmánkovice</w:t>
            </w:r>
          </w:p>
        </w:tc>
      </w:tr>
      <w:tr w:rsidR="00922F47" w:rsidRPr="00A23D6C" w14:paraId="3276723D" w14:textId="77777777" w:rsidTr="00A05434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BD0CA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590A6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638609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B2424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Heřmánkovice</w:t>
            </w:r>
          </w:p>
        </w:tc>
      </w:tr>
      <w:tr w:rsidR="00922F47" w:rsidRPr="00A23D6C" w14:paraId="1BCA35CC" w14:textId="77777777" w:rsidTr="00A05434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95CFD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Hynčice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10CAF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743623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066F3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Hynčice u Broumova</w:t>
            </w:r>
          </w:p>
        </w:tc>
      </w:tr>
      <w:tr w:rsidR="00922F47" w:rsidRPr="00A23D6C" w14:paraId="300757DD" w14:textId="77777777" w:rsidTr="00A05434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E8B75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Broumov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8DD43" w14:textId="77777777" w:rsidR="00922F47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612812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D15BA" w14:textId="77777777" w:rsidR="00922F47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Benešov u Broumova</w:t>
            </w:r>
          </w:p>
        </w:tc>
      </w:tr>
      <w:tr w:rsidR="00922F47" w:rsidRPr="00A23D6C" w14:paraId="43F8C2E0" w14:textId="77777777" w:rsidTr="00A05434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28437" w14:textId="77777777" w:rsidR="00922F47" w:rsidRPr="00A23D6C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6FE08" w14:textId="77777777" w:rsidR="00922F47" w:rsidRPr="00A23D6C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612766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C60C3" w14:textId="77777777" w:rsidR="00922F47" w:rsidRPr="00A23D6C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Broumov</w:t>
            </w:r>
          </w:p>
        </w:tc>
      </w:tr>
      <w:tr w:rsidR="00922F47" w:rsidRPr="00A23D6C" w14:paraId="401DB355" w14:textId="77777777" w:rsidTr="00A05434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8E165" w14:textId="77777777" w:rsidR="00922F47" w:rsidRPr="00A23D6C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BA740" w14:textId="77777777" w:rsidR="00922F47" w:rsidRPr="00A23D6C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612782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C07A3" w14:textId="77777777" w:rsidR="00922F47" w:rsidRPr="00A23D6C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Velká Ves u Broumova</w:t>
            </w:r>
          </w:p>
        </w:tc>
      </w:tr>
      <w:tr w:rsidR="00922F47" w:rsidRPr="00A23D6C" w14:paraId="735780D6" w14:textId="77777777" w:rsidTr="00A05434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5A9C8" w14:textId="77777777" w:rsidR="00922F47" w:rsidRPr="00A23D6C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Křinice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F38B2" w14:textId="77777777" w:rsidR="00922F47" w:rsidRPr="00A23D6C" w:rsidRDefault="00922F47" w:rsidP="00A05434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676314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ED2BD" w14:textId="77777777" w:rsidR="00922F47" w:rsidRPr="00A23D6C" w:rsidRDefault="00922F47" w:rsidP="00A05434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Křinice</w:t>
            </w:r>
          </w:p>
        </w:tc>
      </w:tr>
    </w:tbl>
    <w:p w14:paraId="1706737E" w14:textId="262C338D" w:rsidR="00616664" w:rsidRPr="00C15F8F" w:rsidRDefault="00616664" w:rsidP="00616664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1E118003" w14:textId="77777777" w:rsidR="00922F47" w:rsidRPr="00922F47" w:rsidRDefault="00922F47" w:rsidP="00922F47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EAD4217" w14:textId="77777777" w:rsidR="00922F47" w:rsidRDefault="00922F47" w:rsidP="00922F47">
      <w:pPr>
        <w:keepNext/>
        <w:tabs>
          <w:tab w:val="left" w:pos="0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 ochranném pásmu</w:t>
      </w:r>
    </w:p>
    <w:p w14:paraId="2AACC620" w14:textId="77777777" w:rsidR="00922F47" w:rsidRDefault="00922F47" w:rsidP="00922F47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Zakazuje se</w:t>
      </w:r>
      <w:r>
        <w:rPr>
          <w:rFonts w:ascii="Arial" w:eastAsia="Times New Roman" w:hAnsi="Arial" w:cs="Times New Roman"/>
          <w:lang w:eastAsia="cs-CZ"/>
        </w:rPr>
        <w:t xml:space="preserve"> přemisťování včel a včelstev ze stanoveného ochranného pásma. </w:t>
      </w:r>
    </w:p>
    <w:p w14:paraId="4139842E" w14:textId="77777777" w:rsidR="00922F47" w:rsidRDefault="00922F47" w:rsidP="00922F47">
      <w:pPr>
        <w:pStyle w:val="Odstavecseseznamem"/>
        <w:tabs>
          <w:tab w:val="left" w:pos="1134"/>
        </w:tabs>
        <w:spacing w:before="120" w:after="12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5690A849" w14:textId="77777777" w:rsidR="00922F47" w:rsidRDefault="00922F47" w:rsidP="00922F47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Přemístění včel a včelstev uvnitř ochranného pásma</w:t>
      </w:r>
      <w:r>
        <w:rPr>
          <w:rFonts w:ascii="Arial" w:eastAsia="Times New Roman" w:hAnsi="Arial" w:cs="Times New Roman"/>
          <w:lang w:eastAsia="cs-CZ"/>
        </w:rPr>
        <w:t xml:space="preserve"> je možné jen se souhlasem </w:t>
      </w:r>
      <w:r w:rsidRPr="0027339B">
        <w:rPr>
          <w:rFonts w:ascii="Arial" w:eastAsia="Times New Roman" w:hAnsi="Arial" w:cs="Arial"/>
          <w:lang w:eastAsia="cs-CZ"/>
        </w:rPr>
        <w:t>Krajské veterinární správy Státní veterinární správy pro Královéhradecký kraj vydaným na základě žádosti chovatele</w:t>
      </w:r>
      <w:r w:rsidRPr="0027339B">
        <w:rPr>
          <w:rFonts w:ascii="Arial" w:hAnsi="Arial" w:cs="Arial"/>
        </w:rPr>
        <w:t>.</w:t>
      </w:r>
      <w:r w:rsidRPr="0027339B">
        <w:rPr>
          <w:rFonts w:ascii="Arial" w:eastAsia="Times New Roman" w:hAnsi="Arial" w:cs="Arial"/>
          <w:lang w:eastAsia="cs-CZ"/>
        </w:rPr>
        <w:t xml:space="preserve"> Krajská veterinární správa Státní veterinární správy pro</w:t>
      </w:r>
      <w:r>
        <w:rPr>
          <w:rFonts w:ascii="Arial" w:eastAsia="Times New Roman" w:hAnsi="Arial" w:cs="Times New Roman"/>
          <w:lang w:eastAsia="cs-CZ"/>
        </w:rPr>
        <w:t xml:space="preserve"> Královéhradecký kraj udělí souhlas k přemístění včel a včelstev uvnitř ochranného </w:t>
      </w:r>
      <w:r w:rsidRPr="008B7934">
        <w:rPr>
          <w:rFonts w:ascii="Arial" w:eastAsia="Times New Roman" w:hAnsi="Arial" w:cs="Times New Roman"/>
          <w:lang w:eastAsia="cs-CZ"/>
        </w:rPr>
        <w:t>pásma</w:t>
      </w:r>
      <w:r w:rsidRPr="008B7934">
        <w:rPr>
          <w:rFonts w:ascii="Arial" w:eastAsia="Times New Roman" w:hAnsi="Arial" w:cs="Times New Roman"/>
          <w:u w:val="single"/>
          <w:lang w:eastAsia="cs-CZ"/>
        </w:rPr>
        <w:t xml:space="preserve"> na základě klinické prohlídky včelstev provedené úředním veterinárním lékařem</w:t>
      </w:r>
      <w:r>
        <w:rPr>
          <w:rFonts w:ascii="Arial" w:eastAsia="Times New Roman" w:hAnsi="Arial" w:cs="Times New Roman"/>
          <w:lang w:eastAsia="cs-CZ"/>
        </w:rPr>
        <w:t>. Přemístění včel a včelstev do ochranného pásma z území prostého nákazy je možné jen se souhlasem Krajské veterinární správy Státní veterinární správy pro Královéhradecký kraj na základě žádosti chovatele.</w:t>
      </w:r>
    </w:p>
    <w:p w14:paraId="0694CE9E" w14:textId="77777777" w:rsidR="00922F47" w:rsidRPr="00C148C6" w:rsidRDefault="00922F47" w:rsidP="00922F47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15C72B90" w14:textId="77777777" w:rsidR="00922F47" w:rsidRPr="000B7314" w:rsidRDefault="00922F47" w:rsidP="00922F47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 w:rsidRPr="00C807C0">
        <w:rPr>
          <w:rFonts w:ascii="Arial" w:eastAsia="Times New Roman" w:hAnsi="Arial" w:cs="Arial"/>
          <w:u w:val="single"/>
          <w:lang w:eastAsia="cs-CZ"/>
        </w:rPr>
        <w:t>Všem chovatelům včel v ochranném pásmu se nařizuje</w:t>
      </w:r>
      <w:r w:rsidRPr="0027339B">
        <w:rPr>
          <w:rFonts w:ascii="Arial" w:eastAsia="Times New Roman" w:hAnsi="Arial" w:cs="Arial"/>
          <w:lang w:eastAsia="cs-CZ"/>
        </w:rPr>
        <w:t xml:space="preserve"> provést neprodleně </w:t>
      </w:r>
      <w:r w:rsidRPr="00933AC6">
        <w:rPr>
          <w:rFonts w:ascii="Arial" w:hAnsi="Arial" w:cs="Arial"/>
          <w:b/>
        </w:rPr>
        <w:t>klinickou</w:t>
      </w:r>
      <w:r>
        <w:rPr>
          <w:rFonts w:ascii="Arial" w:hAnsi="Arial" w:cs="Arial"/>
          <w:b/>
        </w:rPr>
        <w:t xml:space="preserve"> </w:t>
      </w:r>
      <w:r w:rsidRPr="00933AC6">
        <w:rPr>
          <w:rFonts w:ascii="Arial" w:hAnsi="Arial" w:cs="Arial"/>
          <w:b/>
        </w:rPr>
        <w:t>prohlídku</w:t>
      </w:r>
      <w:r>
        <w:rPr>
          <w:rFonts w:ascii="Arial" w:hAnsi="Arial" w:cs="Arial"/>
        </w:rPr>
        <w:t xml:space="preserve"> včelstev </w:t>
      </w:r>
      <w:r w:rsidRPr="00933AC6">
        <w:rPr>
          <w:rFonts w:ascii="Arial" w:hAnsi="Arial" w:cs="Arial"/>
        </w:rPr>
        <w:t>v období příznivých klimatických podmínek z hlediska biologie včel s rozebráním včelího díla se zaměřením na nezavíčkovaný plod,</w:t>
      </w:r>
      <w:r w:rsidRPr="00933AC6">
        <w:rPr>
          <w:rFonts w:ascii="Arial" w:hAnsi="Arial" w:cs="Arial"/>
          <w:b/>
        </w:rPr>
        <w:t xml:space="preserve"> a to nejpozději do </w:t>
      </w:r>
      <w:r>
        <w:rPr>
          <w:rFonts w:ascii="Arial" w:hAnsi="Arial" w:cs="Arial"/>
          <w:b/>
        </w:rPr>
        <w:t>22</w:t>
      </w:r>
      <w:r w:rsidRPr="00933AC6">
        <w:rPr>
          <w:rFonts w:ascii="Arial" w:hAnsi="Arial" w:cs="Arial"/>
          <w:b/>
        </w:rPr>
        <w:t>.0</w:t>
      </w:r>
      <w:r>
        <w:rPr>
          <w:rFonts w:ascii="Arial" w:hAnsi="Arial" w:cs="Arial"/>
          <w:b/>
        </w:rPr>
        <w:t>7</w:t>
      </w:r>
      <w:r w:rsidRPr="00933AC6">
        <w:rPr>
          <w:rFonts w:ascii="Arial" w:hAnsi="Arial" w:cs="Arial"/>
          <w:b/>
        </w:rPr>
        <w:t>.2024</w:t>
      </w:r>
      <w:r>
        <w:rPr>
          <w:rFonts w:ascii="Arial" w:hAnsi="Arial" w:cs="Arial"/>
        </w:rPr>
        <w:t xml:space="preserve">. </w:t>
      </w:r>
    </w:p>
    <w:p w14:paraId="14DEF494" w14:textId="77777777" w:rsidR="00922F47" w:rsidRDefault="00922F47" w:rsidP="00922F47">
      <w:pPr>
        <w:tabs>
          <w:tab w:val="left" w:pos="1134"/>
        </w:tabs>
        <w:spacing w:before="120" w:after="12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 w:rsidRPr="001235B5">
        <w:rPr>
          <w:rFonts w:ascii="Arial" w:hAnsi="Arial" w:cs="Arial"/>
          <w:u w:val="single"/>
        </w:rPr>
        <w:t xml:space="preserve">Chovatel neprodleně po prohlídce včelstev zašle </w:t>
      </w:r>
      <w:r w:rsidRPr="000B7314">
        <w:rPr>
          <w:rFonts w:ascii="Arial" w:hAnsi="Arial" w:cs="Arial"/>
        </w:rPr>
        <w:t xml:space="preserve">na e-mail </w:t>
      </w:r>
      <w:hyperlink r:id="rId8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  <w:color w:val="FF0000"/>
        </w:rPr>
        <w:t xml:space="preserve"> </w:t>
      </w:r>
      <w:r w:rsidRPr="000B7314">
        <w:rPr>
          <w:rFonts w:ascii="Arial" w:hAnsi="Arial" w:cs="Arial"/>
        </w:rPr>
        <w:t>informaci o výsledku provedené prohlídky, včetně jména chovatele, adresy, telefonního spojení, registračního čísla chovatele a registračního číslo stanoviště včelstev s aktuálním údajem o počtu včelstev chovaných na stanovišti.</w:t>
      </w:r>
      <w:r w:rsidRPr="000B7314">
        <w:rPr>
          <w:rFonts w:ascii="Arial" w:hAnsi="Arial" w:cs="Arial"/>
          <w:color w:val="FF0000"/>
        </w:rPr>
        <w:t xml:space="preserve"> </w:t>
      </w:r>
    </w:p>
    <w:p w14:paraId="48598D42" w14:textId="77777777" w:rsidR="00922F47" w:rsidRPr="000B7314" w:rsidRDefault="00922F47" w:rsidP="00922F47">
      <w:pPr>
        <w:tabs>
          <w:tab w:val="left" w:pos="1134"/>
        </w:tabs>
        <w:spacing w:before="120" w:after="120" w:line="240" w:lineRule="auto"/>
        <w:jc w:val="both"/>
        <w:rPr>
          <w:rStyle w:val="Hypertextovodkaz"/>
          <w:rFonts w:ascii="Arial" w:eastAsia="Times New Roman" w:hAnsi="Arial" w:cs="Arial"/>
          <w:color w:val="auto"/>
          <w:u w:val="none"/>
          <w:lang w:eastAsia="cs-CZ"/>
        </w:rPr>
      </w:pPr>
      <w:r>
        <w:rPr>
          <w:rFonts w:ascii="Arial" w:hAnsi="Arial" w:cs="Arial"/>
          <w:color w:val="FF0000"/>
        </w:rPr>
        <w:tab/>
      </w:r>
      <w:r w:rsidRPr="001235B5">
        <w:rPr>
          <w:rFonts w:ascii="Arial" w:hAnsi="Arial" w:cs="Arial"/>
          <w:u w:val="single"/>
        </w:rPr>
        <w:t>V případě zjištění příznaků nasvědčujících onemocnění hnilobou včelího plodu</w:t>
      </w:r>
      <w:r w:rsidRPr="000B73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nařizuje chovateli </w:t>
      </w:r>
      <w:r w:rsidRPr="000B7314">
        <w:rPr>
          <w:rFonts w:ascii="Arial" w:hAnsi="Arial" w:cs="Arial"/>
        </w:rPr>
        <w:t>neprodleně uvědomit Krajskou veterinární správu</w:t>
      </w:r>
      <w:r w:rsidRPr="000B7314">
        <w:rPr>
          <w:rFonts w:ascii="Arial" w:eastAsia="Times New Roman" w:hAnsi="Arial" w:cs="Arial"/>
          <w:lang w:eastAsia="cs-CZ"/>
        </w:rPr>
        <w:t xml:space="preserve"> Státní veterinární správy pro Královéhradecký kraj, prostřednictvím následujících kontaktů: tel. č. +420 495 279 059, +420 720 995 210, nebo </w:t>
      </w:r>
      <w:r w:rsidRPr="000B7314">
        <w:rPr>
          <w:rFonts w:ascii="Arial" w:hAnsi="Arial" w:cs="Arial"/>
        </w:rPr>
        <w:t xml:space="preserve">e-mail: </w:t>
      </w:r>
      <w:hyperlink r:id="rId9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</w:rPr>
        <w:t xml:space="preserve"> nebo prostřednictvím datové schránky ID d2vairv.</w:t>
      </w:r>
      <w:r w:rsidRPr="000B7314">
        <w:rPr>
          <w:rFonts w:ascii="Arial" w:eastAsia="Times New Roman" w:hAnsi="Arial" w:cs="Arial"/>
          <w:lang w:eastAsia="cs-CZ"/>
        </w:rPr>
        <w:t xml:space="preserve">  </w:t>
      </w:r>
    </w:p>
    <w:p w14:paraId="2E8CFF5C" w14:textId="77777777" w:rsidR="00922F47" w:rsidRPr="008810F9" w:rsidRDefault="00922F47" w:rsidP="00922F47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722D32DA" w14:textId="77777777" w:rsidR="00922F47" w:rsidRDefault="00922F47" w:rsidP="00922F47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lastRenderedPageBreak/>
        <w:t>Všem chovatelům včel v ochranném pásmu se nařizuje při podezření z výskytu nebezpečné nákazy hniloby včelího plodu neprodleně uvědomit Krajskou veterinární správu Státní veterinární správy pro Královéhradecký kraj způsobem uvedeným v odstavci 3.</w:t>
      </w:r>
    </w:p>
    <w:p w14:paraId="4B04CB82" w14:textId="77777777" w:rsidR="00922F47" w:rsidRPr="00FC43E7" w:rsidRDefault="00922F47" w:rsidP="00922F47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464AA135" w14:textId="6162079C" w:rsidR="00922F47" w:rsidRDefault="00922F47" w:rsidP="00922F47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48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Hnilobu včelího plodu je zakázáno léčit. </w:t>
      </w:r>
    </w:p>
    <w:p w14:paraId="103ED31A" w14:textId="77777777" w:rsidR="00922F47" w:rsidRPr="00922F47" w:rsidRDefault="00922F47" w:rsidP="00922F47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050447B0" w14:textId="77777777" w:rsidR="00922F47" w:rsidRDefault="00922F47" w:rsidP="00922F47">
      <w:pPr>
        <w:pStyle w:val="Odstavecseseznamem"/>
        <w:tabs>
          <w:tab w:val="left" w:pos="1134"/>
        </w:tabs>
        <w:spacing w:before="120" w:after="48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01F040DC" w14:textId="77777777" w:rsidR="00922F47" w:rsidRPr="00922F47" w:rsidRDefault="00922F47" w:rsidP="00922F47">
      <w:pPr>
        <w:pStyle w:val="Odstavecseseznamem"/>
        <w:tabs>
          <w:tab w:val="left" w:pos="1134"/>
        </w:tabs>
        <w:spacing w:before="120" w:after="48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5C28C1F8" w14:textId="77777777" w:rsidR="00922F47" w:rsidRPr="00922F47" w:rsidRDefault="00922F47" w:rsidP="00922F47">
      <w:pPr>
        <w:pStyle w:val="Odstavecseseznamem"/>
        <w:tabs>
          <w:tab w:val="left" w:pos="0"/>
        </w:tabs>
        <w:spacing w:before="480" w:after="0" w:line="240" w:lineRule="auto"/>
        <w:ind w:left="0"/>
        <w:jc w:val="center"/>
        <w:rPr>
          <w:rFonts w:ascii="Arial" w:eastAsia="Times New Roman" w:hAnsi="Arial" w:cs="Times New Roman"/>
          <w:sz w:val="24"/>
          <w:szCs w:val="24"/>
          <w:lang w:eastAsia="cs-CZ"/>
        </w:rPr>
      </w:pPr>
      <w:r w:rsidRPr="00922F47">
        <w:rPr>
          <w:rFonts w:ascii="Arial" w:eastAsia="Times New Roman" w:hAnsi="Arial" w:cs="Times New Roman"/>
          <w:sz w:val="24"/>
          <w:szCs w:val="24"/>
          <w:lang w:eastAsia="cs-CZ"/>
        </w:rPr>
        <w:t>Čl. 4</w:t>
      </w:r>
    </w:p>
    <w:p w14:paraId="22A6207C" w14:textId="77777777" w:rsidR="00922F47" w:rsidRDefault="00922F47" w:rsidP="00922F47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</w:p>
    <w:p w14:paraId="5A390345" w14:textId="77777777" w:rsidR="00922F47" w:rsidRDefault="00922F47" w:rsidP="00922F47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Zdolání nákazy</w:t>
      </w:r>
    </w:p>
    <w:p w14:paraId="583F602E" w14:textId="77777777" w:rsidR="00922F47" w:rsidRDefault="00922F47" w:rsidP="00922F47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</w:p>
    <w:p w14:paraId="1259B70E" w14:textId="77777777" w:rsidR="00922F47" w:rsidRDefault="00922F47" w:rsidP="00922F47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Státní veterinární správy pro Královéhradecký kraj stanovuje délku trvání pozorovací doby na 1 rok od data nabytí účinnosti tohoto nařízení.</w:t>
      </w:r>
    </w:p>
    <w:p w14:paraId="16D04E9C" w14:textId="77777777" w:rsidR="00922F47" w:rsidRPr="00985FE6" w:rsidRDefault="00922F47" w:rsidP="00922F47">
      <w:pPr>
        <w:pStyle w:val="Odstavecseseznamem"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cs-CZ"/>
        </w:rPr>
      </w:pPr>
    </w:p>
    <w:p w14:paraId="506464D4" w14:textId="77777777" w:rsidR="00922F47" w:rsidRDefault="00922F47" w:rsidP="00922F47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pro Královéhradecký kraj může změnit nebo ukončit některá nařízená mimořádná veterinární opatření, jestliže vzhledem k epizootologickým informacím nejsou již tato opatření nezbytná a nehrozí šíření nákazy, anebo může nařídit další nezbytná opatření v případě zhoršení nákazové situace.</w:t>
      </w:r>
    </w:p>
    <w:p w14:paraId="367CEEA9" w14:textId="77777777" w:rsidR="00922F47" w:rsidRPr="00985FE6" w:rsidRDefault="00922F47" w:rsidP="00922F47">
      <w:pPr>
        <w:pStyle w:val="Odstavecseseznamem"/>
        <w:rPr>
          <w:rFonts w:ascii="Arial" w:eastAsia="Times New Roman" w:hAnsi="Arial" w:cs="Arial"/>
          <w:lang w:eastAsia="cs-CZ"/>
        </w:rPr>
      </w:pPr>
    </w:p>
    <w:p w14:paraId="71DC9478" w14:textId="77777777" w:rsidR="00922F47" w:rsidRPr="00B04DC5" w:rsidRDefault="00922F47" w:rsidP="00922F47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Nákaza bude prohlášena za zdolanou a mimořádná veterinární opatření budou zrušena, jestliže v ochranném pásmu nedojde v průběhu pozorovací doby k výskytu hniloby včelího plodu. </w:t>
      </w:r>
    </w:p>
    <w:p w14:paraId="79E3E902" w14:textId="312442D3" w:rsidR="00922F47" w:rsidRPr="00922F47" w:rsidRDefault="00922F47" w:rsidP="00922F47">
      <w:pPr>
        <w:keepNext/>
        <w:tabs>
          <w:tab w:val="left" w:pos="0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sz w:val="24"/>
          <w:szCs w:val="24"/>
          <w:lang w:eastAsia="cs-CZ"/>
        </w:rPr>
      </w:pPr>
      <w:r w:rsidRPr="00922F47">
        <w:rPr>
          <w:rFonts w:ascii="Arial" w:eastAsia="Times New Roman" w:hAnsi="Arial" w:cs="Arial"/>
          <w:kern w:val="32"/>
          <w:sz w:val="24"/>
          <w:szCs w:val="24"/>
          <w:lang w:eastAsia="cs-CZ"/>
        </w:rPr>
        <w:t>Čl. 5</w:t>
      </w:r>
    </w:p>
    <w:p w14:paraId="417BC3D7" w14:textId="1CD121FC" w:rsidR="00922F47" w:rsidRPr="00922F47" w:rsidRDefault="00616664" w:rsidP="00922F47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17067381" w14:textId="7990C252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17067382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17067383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17067384" w14:textId="77777777" w:rsidR="00616664" w:rsidRPr="00C15F8F" w:rsidRDefault="00616664" w:rsidP="00794D93">
      <w:pPr>
        <w:keepNext/>
        <w:numPr>
          <w:ilvl w:val="0"/>
          <w:numId w:val="9"/>
        </w:numPr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17067385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17067386" w14:textId="3C211659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</w:t>
      </w:r>
      <w:r w:rsidR="00794D93">
        <w:rPr>
          <w:rFonts w:ascii="ArialMT" w:hAnsi="ArialMT" w:cs="ArialMT"/>
        </w:rPr>
        <w:t>176/2023 Sb., o zdraví zvířat a jeho ochraně, o oprávnění a odborné způsobilosti k výkonu některých odborných veterinárních činností.</w:t>
      </w:r>
      <w:r w:rsidR="00794D93" w:rsidRPr="00C15F8F">
        <w:rPr>
          <w:rFonts w:ascii="Arial" w:eastAsia="Calibri" w:hAnsi="Arial" w:cs="Times New Roman"/>
        </w:rPr>
        <w:t xml:space="preserve"> Formulář žádosti je dostu</w:t>
      </w:r>
      <w:r w:rsidR="00794D93">
        <w:rPr>
          <w:rFonts w:ascii="Arial" w:eastAsia="Calibri" w:hAnsi="Arial" w:cs="Times New Roman"/>
        </w:rPr>
        <w:t>pný na internetových stránkách M</w:t>
      </w:r>
      <w:r w:rsidR="00794D93" w:rsidRPr="00C15F8F">
        <w:rPr>
          <w:rFonts w:ascii="Arial" w:eastAsia="Calibri" w:hAnsi="Arial" w:cs="Times New Roman"/>
        </w:rPr>
        <w:t>inisterstva zemědělství</w:t>
      </w:r>
      <w:r w:rsidRPr="00C15F8F">
        <w:rPr>
          <w:rFonts w:ascii="Arial" w:eastAsia="Calibri" w:hAnsi="Arial" w:cs="Times New Roman"/>
        </w:rPr>
        <w:t>.</w:t>
      </w:r>
    </w:p>
    <w:p w14:paraId="17067387" w14:textId="77777777" w:rsidR="00616664" w:rsidRPr="00C15F8F" w:rsidRDefault="00616664" w:rsidP="00922F47">
      <w:pPr>
        <w:keepNext/>
        <w:numPr>
          <w:ilvl w:val="0"/>
          <w:numId w:val="9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1706738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17067389" w14:textId="77777777" w:rsidR="00616664" w:rsidRPr="004E324F" w:rsidRDefault="00616664" w:rsidP="00922F47">
      <w:pPr>
        <w:pStyle w:val="Odstavecseseznamem"/>
        <w:numPr>
          <w:ilvl w:val="3"/>
          <w:numId w:val="9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1706738A" w14:textId="6B828DD3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794D93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1706738B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1706738C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1706738D" w14:textId="26029133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794D93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AC0ABD">
            <w:rPr>
              <w:rFonts w:ascii="Arial" w:eastAsia="Calibri" w:hAnsi="Arial" w:cs="Times New Roman"/>
              <w:color w:val="000000" w:themeColor="text1"/>
            </w:rPr>
            <w:t>25.06.2024</w:t>
          </w:r>
        </w:sdtContent>
      </w:sdt>
    </w:p>
    <w:p w14:paraId="1706738E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706738F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706739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706739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7067392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7067393" w14:textId="77777777" w:rsidR="00312826" w:rsidRPr="00312826" w:rsidRDefault="00AC0ABD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17067394" w14:textId="640ABF81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794D93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17067395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7067396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7067397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Arial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17067398" w14:textId="57DF2795" w:rsidR="00616664" w:rsidRPr="000A5BD9" w:rsidRDefault="00794D93" w:rsidP="000A5BD9">
          <w:pPr>
            <w:tabs>
              <w:tab w:val="left" w:pos="709"/>
              <w:tab w:val="left" w:pos="3544"/>
            </w:tabs>
            <w:spacing w:before="120"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 w:rsidRPr="000A5BD9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 xml:space="preserve">Krajský úřad Královéhradeckého kraje </w:t>
          </w:r>
          <w:r w:rsidR="000A5BD9" w:rsidRPr="000A5BD9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</w:r>
          <w:r w:rsidRPr="000A5BD9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IČO 70889546</w:t>
          </w:r>
        </w:p>
      </w:sdtContent>
    </w:sdt>
    <w:sdt>
      <w:sdtPr>
        <w:rPr>
          <w:rFonts w:ascii="Arial" w:eastAsia="Calibri" w:hAnsi="Arial" w:cs="Arial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p w14:paraId="17067399" w14:textId="286F9670" w:rsidR="00616664" w:rsidRPr="000A5BD9" w:rsidRDefault="000A5BD9" w:rsidP="000A5BD9">
          <w:pPr>
            <w:tabs>
              <w:tab w:val="left" w:pos="709"/>
            </w:tabs>
            <w:spacing w:after="0" w:line="240" w:lineRule="auto"/>
            <w:jc w:val="both"/>
            <w:rPr>
              <w:rFonts w:ascii="Arial" w:eastAsia="Calibri" w:hAnsi="Arial" w:cs="Arial"/>
              <w:color w:val="0000FF"/>
              <w:sz w:val="20"/>
              <w:szCs w:val="20"/>
              <w:u w:val="single"/>
            </w:rPr>
          </w:pPr>
          <w:r w:rsidRPr="000A5BD9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 xml:space="preserve">Obec Teplice nad Metují </w:t>
          </w:r>
          <w:r w:rsidRPr="000A5BD9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</w:r>
          <w:r w:rsidRPr="000A5BD9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 00273139</w:t>
          </w:r>
        </w:p>
      </w:sdtContent>
    </w:sdt>
    <w:p w14:paraId="1706739A" w14:textId="6537B921" w:rsidR="00616664" w:rsidRPr="000A5BD9" w:rsidRDefault="000A5BD9" w:rsidP="000A5BD9">
      <w:pPr>
        <w:spacing w:after="0"/>
        <w:rPr>
          <w:rFonts w:ascii="Arial" w:hAnsi="Arial" w:cs="Arial"/>
          <w:sz w:val="20"/>
          <w:szCs w:val="20"/>
        </w:rPr>
      </w:pPr>
      <w:r w:rsidRPr="000A5BD9">
        <w:rPr>
          <w:rFonts w:ascii="Arial" w:hAnsi="Arial" w:cs="Arial"/>
          <w:sz w:val="20"/>
          <w:szCs w:val="20"/>
        </w:rPr>
        <w:t>Obec Jetřichov</w:t>
      </w:r>
      <w:r w:rsidRPr="000A5BD9">
        <w:rPr>
          <w:rFonts w:ascii="Arial" w:hAnsi="Arial" w:cs="Arial"/>
          <w:sz w:val="20"/>
          <w:szCs w:val="20"/>
        </w:rPr>
        <w:tab/>
        <w:t xml:space="preserve"> </w:t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  <w:t>IČO 00654116</w:t>
      </w:r>
    </w:p>
    <w:p w14:paraId="1706739B" w14:textId="1BBE7AC0" w:rsidR="00661489" w:rsidRPr="000A5BD9" w:rsidRDefault="000A5BD9" w:rsidP="000A5BD9">
      <w:pPr>
        <w:spacing w:after="0"/>
        <w:rPr>
          <w:rFonts w:ascii="Arial" w:hAnsi="Arial" w:cs="Arial"/>
          <w:sz w:val="20"/>
          <w:szCs w:val="20"/>
        </w:rPr>
      </w:pPr>
      <w:r w:rsidRPr="000A5BD9">
        <w:rPr>
          <w:rFonts w:ascii="Arial" w:hAnsi="Arial" w:cs="Arial"/>
          <w:sz w:val="20"/>
          <w:szCs w:val="20"/>
        </w:rPr>
        <w:t>Obec Meziměstí</w:t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  <w:t>IČO 00272841</w:t>
      </w:r>
    </w:p>
    <w:p w14:paraId="140EFB75" w14:textId="4C786DD8" w:rsidR="000A5BD9" w:rsidRPr="000A5BD9" w:rsidRDefault="000A5BD9" w:rsidP="000A5BD9">
      <w:pPr>
        <w:spacing w:after="0"/>
        <w:rPr>
          <w:rFonts w:ascii="Arial" w:hAnsi="Arial" w:cs="Arial"/>
          <w:sz w:val="20"/>
          <w:szCs w:val="20"/>
        </w:rPr>
      </w:pPr>
      <w:r w:rsidRPr="000A5BD9">
        <w:rPr>
          <w:rFonts w:ascii="Arial" w:hAnsi="Arial" w:cs="Arial"/>
          <w:sz w:val="20"/>
          <w:szCs w:val="20"/>
        </w:rPr>
        <w:t>Obec Vernéřovice</w:t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  <w:t>IČO 00654124</w:t>
      </w:r>
    </w:p>
    <w:p w14:paraId="74F3EB5B" w14:textId="5464A586" w:rsidR="000A5BD9" w:rsidRPr="000A5BD9" w:rsidRDefault="000A5BD9" w:rsidP="000A5BD9">
      <w:pPr>
        <w:spacing w:after="0"/>
        <w:rPr>
          <w:rFonts w:ascii="Arial" w:hAnsi="Arial" w:cs="Arial"/>
          <w:sz w:val="20"/>
          <w:szCs w:val="20"/>
        </w:rPr>
      </w:pPr>
      <w:r w:rsidRPr="000A5BD9">
        <w:rPr>
          <w:rFonts w:ascii="Arial" w:hAnsi="Arial" w:cs="Arial"/>
          <w:sz w:val="20"/>
          <w:szCs w:val="20"/>
        </w:rPr>
        <w:t>Obec Adršpach</w:t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  <w:t>IČO 00653560</w:t>
      </w:r>
    </w:p>
    <w:p w14:paraId="09217660" w14:textId="49CB1E81" w:rsidR="000A5BD9" w:rsidRPr="000A5BD9" w:rsidRDefault="000A5BD9" w:rsidP="000A5BD9">
      <w:pPr>
        <w:spacing w:after="0"/>
        <w:rPr>
          <w:rFonts w:ascii="Arial" w:hAnsi="Arial" w:cs="Arial"/>
          <w:sz w:val="20"/>
          <w:szCs w:val="20"/>
        </w:rPr>
      </w:pPr>
      <w:r w:rsidRPr="000A5BD9">
        <w:rPr>
          <w:rFonts w:ascii="Arial" w:hAnsi="Arial" w:cs="Arial"/>
          <w:sz w:val="20"/>
          <w:szCs w:val="20"/>
        </w:rPr>
        <w:t>Obec Police nad Metují</w:t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  <w:t>IČO 00272949</w:t>
      </w:r>
    </w:p>
    <w:p w14:paraId="04474F53" w14:textId="3BDEE3EC" w:rsidR="000A5BD9" w:rsidRPr="000A5BD9" w:rsidRDefault="000A5BD9" w:rsidP="000A5BD9">
      <w:pPr>
        <w:spacing w:after="0"/>
        <w:rPr>
          <w:rFonts w:ascii="Arial" w:hAnsi="Arial" w:cs="Arial"/>
          <w:sz w:val="20"/>
          <w:szCs w:val="20"/>
        </w:rPr>
      </w:pPr>
      <w:r w:rsidRPr="000A5BD9">
        <w:rPr>
          <w:rFonts w:ascii="Arial" w:hAnsi="Arial" w:cs="Arial"/>
          <w:sz w:val="20"/>
          <w:szCs w:val="20"/>
        </w:rPr>
        <w:t>Obec Hejtmánkovice</w:t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  <w:t>IČO 00653594</w:t>
      </w:r>
    </w:p>
    <w:p w14:paraId="113425E5" w14:textId="639379D6" w:rsidR="000A5BD9" w:rsidRPr="000A5BD9" w:rsidRDefault="000A5BD9" w:rsidP="000A5BD9">
      <w:pPr>
        <w:spacing w:after="0"/>
        <w:rPr>
          <w:rFonts w:ascii="Arial" w:hAnsi="Arial" w:cs="Arial"/>
          <w:sz w:val="20"/>
          <w:szCs w:val="20"/>
        </w:rPr>
      </w:pPr>
      <w:r w:rsidRPr="000A5BD9">
        <w:rPr>
          <w:rFonts w:ascii="Arial" w:hAnsi="Arial" w:cs="Arial"/>
          <w:sz w:val="20"/>
          <w:szCs w:val="20"/>
        </w:rPr>
        <w:t>Obec Hynčice</w:t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  <w:t>IČO 00190187</w:t>
      </w:r>
    </w:p>
    <w:p w14:paraId="7E86427E" w14:textId="38D61B46" w:rsidR="000A5BD9" w:rsidRPr="000A5BD9" w:rsidRDefault="000A5BD9" w:rsidP="000A5BD9">
      <w:pPr>
        <w:spacing w:after="0"/>
        <w:rPr>
          <w:rFonts w:ascii="Arial" w:hAnsi="Arial" w:cs="Arial"/>
          <w:sz w:val="20"/>
          <w:szCs w:val="20"/>
        </w:rPr>
      </w:pPr>
      <w:r w:rsidRPr="000A5BD9">
        <w:rPr>
          <w:rFonts w:ascii="Arial" w:hAnsi="Arial" w:cs="Arial"/>
          <w:sz w:val="20"/>
          <w:szCs w:val="20"/>
        </w:rPr>
        <w:t>Město Broumov</w:t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>IČO 00272523</w:t>
      </w:r>
    </w:p>
    <w:p w14:paraId="21F3A2B6" w14:textId="771E73E4" w:rsidR="000A5BD9" w:rsidRPr="000031BD" w:rsidRDefault="000A5BD9" w:rsidP="000A5BD9">
      <w:pPr>
        <w:spacing w:after="0"/>
        <w:rPr>
          <w:rFonts w:ascii="Arial" w:hAnsi="Arial" w:cs="Arial"/>
          <w:sz w:val="20"/>
          <w:szCs w:val="20"/>
        </w:rPr>
      </w:pPr>
      <w:r w:rsidRPr="000A5BD9">
        <w:rPr>
          <w:rFonts w:ascii="Arial" w:hAnsi="Arial" w:cs="Arial"/>
          <w:sz w:val="20"/>
          <w:szCs w:val="20"/>
        </w:rPr>
        <w:t>Obec Křinice</w:t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</w:r>
      <w:r w:rsidRPr="000A5BD9">
        <w:rPr>
          <w:rFonts w:ascii="Arial" w:hAnsi="Arial" w:cs="Arial"/>
          <w:sz w:val="20"/>
          <w:szCs w:val="20"/>
        </w:rPr>
        <w:tab/>
        <w:t>IČO 00653608</w:t>
      </w:r>
    </w:p>
    <w:sectPr w:rsidR="000A5BD9" w:rsidRPr="000031B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673A0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170673A1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170673A2" w14:textId="27D7FA88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1BD">
          <w:rPr>
            <w:noProof/>
          </w:rPr>
          <w:t>4</w:t>
        </w:r>
        <w:r>
          <w:fldChar w:fldCharType="end"/>
        </w:r>
      </w:p>
    </w:sdtContent>
  </w:sdt>
  <w:p w14:paraId="170673A3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06739E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1706739F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C1F4E"/>
    <w:multiLevelType w:val="hybridMultilevel"/>
    <w:tmpl w:val="63CE7594"/>
    <w:lvl w:ilvl="0" w:tplc="04050011">
      <w:start w:val="1"/>
      <w:numFmt w:val="decimal"/>
      <w:lvlText w:val="%1)"/>
      <w:lvlJc w:val="left"/>
      <w:pPr>
        <w:ind w:left="2081" w:hanging="360"/>
      </w:pPr>
    </w:lvl>
    <w:lvl w:ilvl="1" w:tplc="04050019" w:tentative="1">
      <w:start w:val="1"/>
      <w:numFmt w:val="lowerLetter"/>
      <w:lvlText w:val="%2."/>
      <w:lvlJc w:val="left"/>
      <w:pPr>
        <w:ind w:left="2801" w:hanging="360"/>
      </w:pPr>
    </w:lvl>
    <w:lvl w:ilvl="2" w:tplc="0405001B" w:tentative="1">
      <w:start w:val="1"/>
      <w:numFmt w:val="lowerRoman"/>
      <w:lvlText w:val="%3."/>
      <w:lvlJc w:val="right"/>
      <w:pPr>
        <w:ind w:left="3521" w:hanging="180"/>
      </w:pPr>
    </w:lvl>
    <w:lvl w:ilvl="3" w:tplc="0405000F" w:tentative="1">
      <w:start w:val="1"/>
      <w:numFmt w:val="decimal"/>
      <w:lvlText w:val="%4."/>
      <w:lvlJc w:val="left"/>
      <w:pPr>
        <w:ind w:left="4241" w:hanging="360"/>
      </w:pPr>
    </w:lvl>
    <w:lvl w:ilvl="4" w:tplc="04050019" w:tentative="1">
      <w:start w:val="1"/>
      <w:numFmt w:val="lowerLetter"/>
      <w:lvlText w:val="%5."/>
      <w:lvlJc w:val="left"/>
      <w:pPr>
        <w:ind w:left="4961" w:hanging="360"/>
      </w:pPr>
    </w:lvl>
    <w:lvl w:ilvl="5" w:tplc="0405001B" w:tentative="1">
      <w:start w:val="1"/>
      <w:numFmt w:val="lowerRoman"/>
      <w:lvlText w:val="%6."/>
      <w:lvlJc w:val="right"/>
      <w:pPr>
        <w:ind w:left="5681" w:hanging="180"/>
      </w:pPr>
    </w:lvl>
    <w:lvl w:ilvl="6" w:tplc="0405000F" w:tentative="1">
      <w:start w:val="1"/>
      <w:numFmt w:val="decimal"/>
      <w:lvlText w:val="%7."/>
      <w:lvlJc w:val="left"/>
      <w:pPr>
        <w:ind w:left="6401" w:hanging="360"/>
      </w:pPr>
    </w:lvl>
    <w:lvl w:ilvl="7" w:tplc="04050019" w:tentative="1">
      <w:start w:val="1"/>
      <w:numFmt w:val="lowerLetter"/>
      <w:lvlText w:val="%8."/>
      <w:lvlJc w:val="left"/>
      <w:pPr>
        <w:ind w:left="7121" w:hanging="360"/>
      </w:pPr>
    </w:lvl>
    <w:lvl w:ilvl="8" w:tplc="040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1" w15:restartNumberingAfterBreak="0">
    <w:nsid w:val="1E654179"/>
    <w:multiLevelType w:val="multilevel"/>
    <w:tmpl w:val="E160DBC6"/>
    <w:lvl w:ilvl="0">
      <w:start w:val="6"/>
      <w:numFmt w:val="decimal"/>
      <w:isLgl/>
      <w:suff w:val="nothing"/>
      <w:lvlText w:val="Čl. %1"/>
      <w:lvlJc w:val="center"/>
      <w:pPr>
        <w:ind w:left="0" w:firstLine="0"/>
      </w:pPr>
      <w:rPr>
        <w:rFonts w:ascii="Arial" w:hAnsi="Arial" w:cs="Arial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3010833"/>
    <w:multiLevelType w:val="hybridMultilevel"/>
    <w:tmpl w:val="646296A2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05674090">
    <w:abstractNumId w:val="2"/>
  </w:num>
  <w:num w:numId="2" w16cid:durableId="19449975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6938224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4"/>
          <w:szCs w:val="24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6261110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2600092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2997246">
    <w:abstractNumId w:val="3"/>
  </w:num>
  <w:num w:numId="7" w16cid:durableId="1752923469">
    <w:abstractNumId w:val="4"/>
  </w:num>
  <w:num w:numId="8" w16cid:durableId="1476557883">
    <w:abstractNumId w:val="0"/>
  </w:num>
  <w:num w:numId="9" w16cid:durableId="982269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031BD"/>
    <w:rsid w:val="000A5BD9"/>
    <w:rsid w:val="00256328"/>
    <w:rsid w:val="00312826"/>
    <w:rsid w:val="00362F56"/>
    <w:rsid w:val="00461078"/>
    <w:rsid w:val="004749EE"/>
    <w:rsid w:val="00616664"/>
    <w:rsid w:val="00661489"/>
    <w:rsid w:val="00740498"/>
    <w:rsid w:val="00794D93"/>
    <w:rsid w:val="009066E7"/>
    <w:rsid w:val="00922F47"/>
    <w:rsid w:val="00965E24"/>
    <w:rsid w:val="00AC0ABD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6736A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922F47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character" w:styleId="Hypertextovodkaz">
    <w:name w:val="Hyperlink"/>
    <w:rsid w:val="00922F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podatelna@svscr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4749EE"/>
    <w:rsid w:val="005E611E"/>
    <w:rsid w:val="00702975"/>
    <w:rsid w:val="0096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1020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Blanka Karešová</cp:lastModifiedBy>
  <cp:revision>8</cp:revision>
  <dcterms:created xsi:type="dcterms:W3CDTF">2022-01-27T08:47:00Z</dcterms:created>
  <dcterms:modified xsi:type="dcterms:W3CDTF">2024-06-25T05:40:00Z</dcterms:modified>
</cp:coreProperties>
</file>