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5D" w:rsidRPr="0044175D" w:rsidRDefault="0044175D" w:rsidP="00520219">
      <w:pPr>
        <w:pStyle w:val="Zkladntex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4175D">
        <w:rPr>
          <w:b/>
          <w:bCs/>
          <w:sz w:val="28"/>
          <w:szCs w:val="28"/>
        </w:rPr>
        <w:t xml:space="preserve">O B E C N Ě   Z Á V A Z N Á   V Y H L Á Š K A </w:t>
      </w:r>
    </w:p>
    <w:p w:rsidR="00520219" w:rsidRPr="0044175D" w:rsidRDefault="00586A1F" w:rsidP="00520219">
      <w:pPr>
        <w:pStyle w:val="Zkladn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č. 15/2005</w:t>
      </w:r>
    </w:p>
    <w:p w:rsidR="0044175D" w:rsidRDefault="0044175D" w:rsidP="00520219">
      <w:pPr>
        <w:pStyle w:val="Zkladntext"/>
        <w:jc w:val="center"/>
        <w:rPr>
          <w:b/>
          <w:bCs/>
          <w:sz w:val="32"/>
          <w:szCs w:val="32"/>
        </w:rPr>
      </w:pPr>
    </w:p>
    <w:p w:rsidR="00520219" w:rsidRPr="0044175D" w:rsidRDefault="00520219" w:rsidP="00520219">
      <w:pPr>
        <w:pStyle w:val="Zkladntext"/>
        <w:jc w:val="center"/>
        <w:rPr>
          <w:b/>
          <w:bCs/>
        </w:rPr>
      </w:pPr>
      <w:r w:rsidRPr="0044175D">
        <w:rPr>
          <w:b/>
          <w:bCs/>
        </w:rPr>
        <w:t>o podmínkách držení a pohybu psů na území města Hodonín</w:t>
      </w:r>
    </w:p>
    <w:p w:rsidR="00520219" w:rsidRDefault="00520219" w:rsidP="00112C67">
      <w:pPr>
        <w:pStyle w:val="Zkladntext"/>
        <w:jc w:val="both"/>
      </w:pPr>
    </w:p>
    <w:p w:rsidR="0044175D" w:rsidRPr="0044175D" w:rsidRDefault="0044175D" w:rsidP="00112C67">
      <w:pPr>
        <w:pStyle w:val="Zkladntext"/>
        <w:jc w:val="both"/>
      </w:pPr>
    </w:p>
    <w:p w:rsidR="00BE67D3" w:rsidRDefault="00BE67D3" w:rsidP="00112C67">
      <w:pPr>
        <w:pStyle w:val="Zkladntext"/>
        <w:jc w:val="both"/>
        <w:rPr>
          <w:b/>
          <w:bCs/>
        </w:rPr>
      </w:pPr>
      <w:r>
        <w:t xml:space="preserve">Zastupitelstvo města Hodonína </w:t>
      </w:r>
      <w:r w:rsidR="008B002A">
        <w:t xml:space="preserve">se na svém zasedání </w:t>
      </w:r>
      <w:r>
        <w:t xml:space="preserve">dne </w:t>
      </w:r>
      <w:r w:rsidR="00A60842">
        <w:t xml:space="preserve">28.6.2005 </w:t>
      </w:r>
      <w:r w:rsidR="008B002A">
        <w:t>usnesením č.</w:t>
      </w:r>
      <w:r w:rsidR="00112C67">
        <w:t>1830</w:t>
      </w:r>
      <w:r w:rsidR="008B002A">
        <w:t xml:space="preserve"> usneslo vydat</w:t>
      </w:r>
      <w:r>
        <w:t xml:space="preserve"> v souladu s ustanovením § 84, odst. 2, písm. i) a  § 10, písm. </w:t>
      </w:r>
      <w:r w:rsidR="00010F38">
        <w:t>c</w:t>
      </w:r>
      <w:r>
        <w:t>) zák. č. 128/2000 Sb.</w:t>
      </w:r>
      <w:r w:rsidR="00A578C2">
        <w:t>, o obcích a v souladu s ustanovením § 24 odst. 2 zák. č. 246/1992 Sb., na ochranu zvířat proti týrání</w:t>
      </w:r>
      <w:r w:rsidR="00010F38">
        <w:t xml:space="preserve"> a v souladu s §10 písm. d) zákona č. 128/2000 Sb.</w:t>
      </w:r>
      <w:r>
        <w:t xml:space="preserve"> tuto obecně závaznou vyhlášku </w:t>
      </w:r>
      <w:r w:rsidR="00010F38">
        <w:rPr>
          <w:b/>
          <w:bCs/>
        </w:rPr>
        <w:t xml:space="preserve">o podmínkách </w:t>
      </w:r>
      <w:r>
        <w:rPr>
          <w:b/>
          <w:bCs/>
        </w:rPr>
        <w:t xml:space="preserve">držení </w:t>
      </w:r>
      <w:r w:rsidR="00010F38">
        <w:rPr>
          <w:b/>
          <w:bCs/>
        </w:rPr>
        <w:t xml:space="preserve"> a pohybu </w:t>
      </w:r>
      <w:r>
        <w:rPr>
          <w:b/>
          <w:bCs/>
        </w:rPr>
        <w:t>psů na území města Hodonín</w:t>
      </w:r>
    </w:p>
    <w:p w:rsidR="00112C67" w:rsidRDefault="00112C67" w:rsidP="00112C67">
      <w:pPr>
        <w:pStyle w:val="Zkladntext"/>
        <w:jc w:val="both"/>
        <w:rPr>
          <w:b/>
          <w:bCs/>
        </w:rPr>
      </w:pPr>
    </w:p>
    <w:p w:rsidR="0044175D" w:rsidRPr="00112C67" w:rsidRDefault="0044175D" w:rsidP="00112C67">
      <w:pPr>
        <w:pStyle w:val="Zkladntext"/>
        <w:jc w:val="both"/>
        <w:rPr>
          <w:b/>
          <w:bCs/>
        </w:rPr>
      </w:pPr>
    </w:p>
    <w:p w:rsidR="00BE67D3" w:rsidRDefault="00BE67D3">
      <w:pPr>
        <w:jc w:val="center"/>
        <w:rPr>
          <w:sz w:val="24"/>
          <w:szCs w:val="24"/>
        </w:rPr>
      </w:pPr>
      <w:r>
        <w:rPr>
          <w:sz w:val="24"/>
          <w:szCs w:val="24"/>
        </w:rPr>
        <w:t>Článek č. 1</w:t>
      </w:r>
    </w:p>
    <w:p w:rsidR="00BE67D3" w:rsidRPr="0066544F" w:rsidRDefault="00BE67D3" w:rsidP="0044175D">
      <w:pPr>
        <w:pStyle w:val="Nadpis3"/>
        <w:jc w:val="center"/>
        <w:rPr>
          <w:b/>
          <w:bCs/>
        </w:rPr>
      </w:pPr>
      <w:r w:rsidRPr="0066544F">
        <w:rPr>
          <w:b/>
          <w:bCs/>
        </w:rPr>
        <w:t>Obecná ustanovení</w:t>
      </w:r>
    </w:p>
    <w:p w:rsidR="00BE67D3" w:rsidRDefault="00BE67D3">
      <w:pPr>
        <w:pStyle w:val="Zkladntext2"/>
      </w:pPr>
      <w:r>
        <w:t xml:space="preserve">Účelem této vyhlášky je zejména chránit životní prostředí, život, zdraví a majetek osob a současně stanovit základní pravidla držení </w:t>
      </w:r>
      <w:r w:rsidR="00735D23">
        <w:t xml:space="preserve"> a pohybu </w:t>
      </w:r>
      <w:r>
        <w:t>psů na území obce Hodonín</w:t>
      </w:r>
      <w:r w:rsidR="00735D23">
        <w:t>.</w:t>
      </w:r>
    </w:p>
    <w:p w:rsidR="00BE67D3" w:rsidRDefault="00BE67D3">
      <w:pPr>
        <w:jc w:val="both"/>
        <w:rPr>
          <w:sz w:val="24"/>
          <w:szCs w:val="24"/>
        </w:rPr>
      </w:pPr>
    </w:p>
    <w:p w:rsidR="0044175D" w:rsidRDefault="0044175D">
      <w:pPr>
        <w:pStyle w:val="Nadpis1"/>
      </w:pPr>
    </w:p>
    <w:p w:rsidR="00BE67D3" w:rsidRDefault="00BE67D3">
      <w:pPr>
        <w:pStyle w:val="Nadpis1"/>
      </w:pPr>
      <w:r>
        <w:t>Článek č. 2</w:t>
      </w:r>
    </w:p>
    <w:p w:rsidR="00BE67D3" w:rsidRPr="0066544F" w:rsidRDefault="00BE67D3" w:rsidP="0044175D">
      <w:pPr>
        <w:jc w:val="center"/>
        <w:rPr>
          <w:b/>
          <w:bCs/>
          <w:sz w:val="24"/>
          <w:szCs w:val="24"/>
          <w:u w:val="single"/>
        </w:rPr>
      </w:pPr>
      <w:r w:rsidRPr="0066544F">
        <w:rPr>
          <w:b/>
          <w:bCs/>
          <w:sz w:val="24"/>
          <w:szCs w:val="24"/>
          <w:u w:val="single"/>
        </w:rPr>
        <w:t>Základní pojmy:</w:t>
      </w:r>
    </w:p>
    <w:p w:rsidR="00BE67D3" w:rsidRDefault="00BE67D3" w:rsidP="00F82D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F82DB5">
        <w:rPr>
          <w:sz w:val="24"/>
          <w:szCs w:val="24"/>
        </w:rPr>
        <w:t xml:space="preserve"> </w:t>
      </w:r>
      <w:r>
        <w:rPr>
          <w:sz w:val="24"/>
          <w:szCs w:val="24"/>
        </w:rPr>
        <w:t>držitel psa – každá osoba, která má k jakémukoliv účelu psa ve své moci</w:t>
      </w:r>
    </w:p>
    <w:p w:rsidR="00BE67D3" w:rsidRDefault="00010F38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BE67D3">
        <w:rPr>
          <w:sz w:val="24"/>
          <w:szCs w:val="24"/>
        </w:rPr>
        <w:t xml:space="preserve">) </w:t>
      </w:r>
      <w:r w:rsidR="00F82DB5">
        <w:rPr>
          <w:sz w:val="24"/>
          <w:szCs w:val="24"/>
        </w:rPr>
        <w:t xml:space="preserve"> </w:t>
      </w:r>
      <w:r w:rsidR="00BE67D3">
        <w:rPr>
          <w:sz w:val="24"/>
          <w:szCs w:val="24"/>
        </w:rPr>
        <w:t>volné pobíhání psa – pes, který není veden na vodítku</w:t>
      </w:r>
    </w:p>
    <w:p w:rsidR="00010F38" w:rsidRDefault="00010F38">
      <w:pPr>
        <w:jc w:val="both"/>
        <w:rPr>
          <w:sz w:val="24"/>
          <w:szCs w:val="24"/>
        </w:rPr>
      </w:pPr>
    </w:p>
    <w:p w:rsidR="0044175D" w:rsidRDefault="0044175D" w:rsidP="00F82DB5">
      <w:pPr>
        <w:pStyle w:val="Nadpis1"/>
      </w:pPr>
    </w:p>
    <w:p w:rsidR="00BE67D3" w:rsidRDefault="00BE67D3" w:rsidP="00F82DB5">
      <w:pPr>
        <w:pStyle w:val="Nadpis1"/>
      </w:pPr>
      <w:r>
        <w:t>Článek č. 3</w:t>
      </w:r>
    </w:p>
    <w:p w:rsidR="00BE67D3" w:rsidRPr="0066544F" w:rsidRDefault="00BE67D3" w:rsidP="0044175D">
      <w:pPr>
        <w:jc w:val="center"/>
        <w:rPr>
          <w:b/>
          <w:bCs/>
          <w:sz w:val="24"/>
          <w:szCs w:val="24"/>
          <w:u w:val="single"/>
        </w:rPr>
      </w:pPr>
      <w:r w:rsidRPr="0066544F">
        <w:rPr>
          <w:b/>
          <w:bCs/>
          <w:sz w:val="24"/>
          <w:szCs w:val="24"/>
          <w:u w:val="single"/>
        </w:rPr>
        <w:t>Rozsah platnosti:</w:t>
      </w:r>
    </w:p>
    <w:p w:rsidR="00BE67D3" w:rsidRDefault="00BE67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Ustanovení této vyhlášky se vztahují na </w:t>
      </w:r>
      <w:r w:rsidR="001403F0">
        <w:rPr>
          <w:sz w:val="24"/>
          <w:szCs w:val="24"/>
        </w:rPr>
        <w:t xml:space="preserve">zastavěné území </w:t>
      </w:r>
      <w:r w:rsidR="00F82DB5">
        <w:rPr>
          <w:sz w:val="24"/>
          <w:szCs w:val="24"/>
        </w:rPr>
        <w:t>města Hodonín.</w:t>
      </w:r>
    </w:p>
    <w:p w:rsidR="00BE67D3" w:rsidRDefault="00BE67D3">
      <w:pPr>
        <w:jc w:val="both"/>
        <w:rPr>
          <w:sz w:val="24"/>
          <w:szCs w:val="24"/>
        </w:rPr>
      </w:pPr>
    </w:p>
    <w:p w:rsidR="0044175D" w:rsidRDefault="0044175D" w:rsidP="00F82DB5">
      <w:pPr>
        <w:pStyle w:val="Nadpis1"/>
      </w:pPr>
    </w:p>
    <w:p w:rsidR="00BE67D3" w:rsidRDefault="00BE67D3" w:rsidP="00F82DB5">
      <w:pPr>
        <w:pStyle w:val="Nadpis1"/>
      </w:pPr>
      <w:r>
        <w:t>Článek č. 4</w:t>
      </w:r>
    </w:p>
    <w:p w:rsidR="00BE67D3" w:rsidRPr="0066544F" w:rsidRDefault="00BE67D3" w:rsidP="0044175D">
      <w:pPr>
        <w:pStyle w:val="Nadpis2"/>
        <w:jc w:val="center"/>
        <w:rPr>
          <w:u w:val="single"/>
        </w:rPr>
      </w:pPr>
      <w:r w:rsidRPr="0066544F">
        <w:rPr>
          <w:u w:val="single"/>
        </w:rPr>
        <w:t>Povinnosti držitelů psů</w:t>
      </w:r>
      <w:r w:rsidR="00F82DB5" w:rsidRPr="0066544F">
        <w:rPr>
          <w:u w:val="single"/>
        </w:rPr>
        <w:t>:</w:t>
      </w:r>
    </w:p>
    <w:p w:rsidR="00010F38" w:rsidRDefault="00A4381F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BE67D3">
        <w:rPr>
          <w:sz w:val="24"/>
          <w:szCs w:val="24"/>
        </w:rPr>
        <w:t xml:space="preserve"> Je zakázán </w:t>
      </w:r>
      <w:r w:rsidR="006E750E">
        <w:rPr>
          <w:sz w:val="24"/>
          <w:szCs w:val="24"/>
        </w:rPr>
        <w:t xml:space="preserve">vstup se psem </w:t>
      </w:r>
      <w:r w:rsidR="00BE67D3">
        <w:rPr>
          <w:sz w:val="24"/>
          <w:szCs w:val="24"/>
        </w:rPr>
        <w:t>na dětská hřiště, pískoviště</w:t>
      </w:r>
      <w:r w:rsidR="009C0704">
        <w:rPr>
          <w:sz w:val="24"/>
          <w:szCs w:val="24"/>
        </w:rPr>
        <w:t xml:space="preserve"> </w:t>
      </w:r>
      <w:r w:rsidR="00BE67D3">
        <w:rPr>
          <w:sz w:val="24"/>
          <w:szCs w:val="24"/>
        </w:rPr>
        <w:t xml:space="preserve">a na další místa opatřená </w:t>
      </w:r>
    </w:p>
    <w:p w:rsidR="00BE67D3" w:rsidRDefault="00010F3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E0D9C">
        <w:rPr>
          <w:sz w:val="24"/>
          <w:szCs w:val="24"/>
        </w:rPr>
        <w:t xml:space="preserve"> </w:t>
      </w:r>
      <w:r w:rsidR="00BE67D3">
        <w:rPr>
          <w:sz w:val="24"/>
          <w:szCs w:val="24"/>
        </w:rPr>
        <w:t xml:space="preserve">upozorněním o zákazu vodění </w:t>
      </w:r>
      <w:r w:rsidR="00F82DB5">
        <w:rPr>
          <w:sz w:val="24"/>
          <w:szCs w:val="24"/>
        </w:rPr>
        <w:t xml:space="preserve">psů. </w:t>
      </w:r>
    </w:p>
    <w:p w:rsidR="00F82DB5" w:rsidRDefault="00A4381F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E67D3">
        <w:rPr>
          <w:sz w:val="24"/>
          <w:szCs w:val="24"/>
        </w:rPr>
        <w:t xml:space="preserve">. </w:t>
      </w:r>
      <w:r w:rsidR="006E750E">
        <w:rPr>
          <w:sz w:val="24"/>
          <w:szCs w:val="24"/>
        </w:rPr>
        <w:t>Na veřejném prostranství</w:t>
      </w:r>
      <w:r w:rsidR="007E0D9C" w:rsidRPr="007E0D9C">
        <w:rPr>
          <w:vertAlign w:val="superscript"/>
        </w:rPr>
        <w:t>1)</w:t>
      </w:r>
      <w:r w:rsidR="006E750E">
        <w:rPr>
          <w:sz w:val="24"/>
          <w:szCs w:val="24"/>
        </w:rPr>
        <w:t xml:space="preserve"> </w:t>
      </w:r>
      <w:r w:rsidR="00BE67D3">
        <w:rPr>
          <w:sz w:val="24"/>
          <w:szCs w:val="24"/>
        </w:rPr>
        <w:t xml:space="preserve">je povinností držitele vést psa na vodítku – volné pobíhání psů je </w:t>
      </w:r>
    </w:p>
    <w:p w:rsidR="001403F0" w:rsidRDefault="00F82DB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E67D3">
        <w:rPr>
          <w:sz w:val="24"/>
          <w:szCs w:val="24"/>
        </w:rPr>
        <w:t>zakázáno – vyjma prostor k tomu určených</w:t>
      </w:r>
      <w:r w:rsidR="001403F0">
        <w:rPr>
          <w:sz w:val="24"/>
          <w:szCs w:val="24"/>
        </w:rPr>
        <w:t xml:space="preserve">. </w:t>
      </w:r>
    </w:p>
    <w:p w:rsidR="00D565DD" w:rsidRDefault="001403F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Prostory </w:t>
      </w:r>
      <w:r w:rsidR="00F979C1">
        <w:rPr>
          <w:sz w:val="24"/>
          <w:szCs w:val="24"/>
        </w:rPr>
        <w:t xml:space="preserve">(viz. příloha č.1) </w:t>
      </w:r>
      <w:r>
        <w:rPr>
          <w:sz w:val="24"/>
          <w:szCs w:val="24"/>
        </w:rPr>
        <w:t>určené k</w:t>
      </w:r>
      <w:r w:rsidR="00D565DD">
        <w:rPr>
          <w:sz w:val="24"/>
          <w:szCs w:val="24"/>
        </w:rPr>
        <w:t> </w:t>
      </w:r>
      <w:r>
        <w:rPr>
          <w:sz w:val="24"/>
          <w:szCs w:val="24"/>
        </w:rPr>
        <w:t>v</w:t>
      </w:r>
      <w:r w:rsidR="00D565DD">
        <w:rPr>
          <w:sz w:val="24"/>
          <w:szCs w:val="24"/>
        </w:rPr>
        <w:t xml:space="preserve">olnému pobíhání </w:t>
      </w:r>
      <w:r>
        <w:rPr>
          <w:sz w:val="24"/>
          <w:szCs w:val="24"/>
        </w:rPr>
        <w:t xml:space="preserve">psů jsou: </w:t>
      </w:r>
    </w:p>
    <w:p w:rsidR="00BB6B4A" w:rsidRPr="00BB6B4A" w:rsidRDefault="00BB6B4A" w:rsidP="00BB6B4A">
      <w:pPr>
        <w:ind w:firstLine="708"/>
        <w:jc w:val="both"/>
        <w:rPr>
          <w:sz w:val="24"/>
          <w:szCs w:val="24"/>
        </w:rPr>
      </w:pPr>
      <w:r w:rsidRPr="00BB6B4A">
        <w:rPr>
          <w:sz w:val="24"/>
          <w:szCs w:val="24"/>
        </w:rPr>
        <w:t xml:space="preserve">a)    prostor za paprikovým mlýnem vymezený komunikací Dvořákova, chodníkem od </w:t>
      </w:r>
    </w:p>
    <w:p w:rsidR="00BB6B4A" w:rsidRPr="00BB6B4A" w:rsidRDefault="00BB6B4A" w:rsidP="00BB6B4A">
      <w:pPr>
        <w:ind w:firstLine="708"/>
        <w:jc w:val="both"/>
        <w:rPr>
          <w:sz w:val="24"/>
          <w:szCs w:val="24"/>
        </w:rPr>
      </w:pPr>
      <w:r w:rsidRPr="00BB6B4A">
        <w:rPr>
          <w:sz w:val="24"/>
          <w:szCs w:val="24"/>
        </w:rPr>
        <w:t xml:space="preserve">       autobusového nádraží a chodníkem rovnoběžným s plotem českých drah. </w:t>
      </w:r>
    </w:p>
    <w:p w:rsidR="00BB6B4A" w:rsidRPr="00BB6B4A" w:rsidRDefault="00BB6B4A" w:rsidP="00BB6B4A">
      <w:pPr>
        <w:ind w:left="708"/>
        <w:jc w:val="both"/>
        <w:rPr>
          <w:sz w:val="24"/>
          <w:szCs w:val="24"/>
        </w:rPr>
      </w:pPr>
      <w:r w:rsidRPr="00BB6B4A">
        <w:rPr>
          <w:sz w:val="24"/>
          <w:szCs w:val="24"/>
        </w:rPr>
        <w:t xml:space="preserve">b)    prostor vymezený komunikacemi ul. Jižní, Konečná a okružní komunikace kolem   </w:t>
      </w:r>
    </w:p>
    <w:p w:rsidR="00BB6B4A" w:rsidRPr="00BB6B4A" w:rsidRDefault="00BB6B4A" w:rsidP="00BB6B4A">
      <w:pPr>
        <w:ind w:left="708"/>
        <w:jc w:val="both"/>
        <w:rPr>
          <w:sz w:val="24"/>
          <w:szCs w:val="24"/>
        </w:rPr>
      </w:pPr>
      <w:r w:rsidRPr="00BB6B4A">
        <w:rPr>
          <w:sz w:val="24"/>
          <w:szCs w:val="24"/>
        </w:rPr>
        <w:t xml:space="preserve">       luk pod Očovem</w:t>
      </w:r>
    </w:p>
    <w:p w:rsidR="00BB6B4A" w:rsidRPr="00BB6B4A" w:rsidRDefault="00BB6B4A" w:rsidP="00BB6B4A">
      <w:pPr>
        <w:jc w:val="both"/>
        <w:rPr>
          <w:sz w:val="24"/>
          <w:szCs w:val="24"/>
        </w:rPr>
      </w:pPr>
      <w:r w:rsidRPr="00BB6B4A">
        <w:rPr>
          <w:sz w:val="24"/>
          <w:szCs w:val="24"/>
        </w:rPr>
        <w:t xml:space="preserve">        </w:t>
      </w:r>
      <w:r w:rsidRPr="00BB6B4A">
        <w:rPr>
          <w:sz w:val="24"/>
          <w:szCs w:val="24"/>
        </w:rPr>
        <w:tab/>
        <w:t xml:space="preserve">c)    park vymezený komunikacemi ul. Sídlištní, Marxova,  železnicí a oplocením </w:t>
      </w:r>
    </w:p>
    <w:p w:rsidR="00BB6B4A" w:rsidRPr="00BB6B4A" w:rsidRDefault="00BB6B4A" w:rsidP="00BB6B4A">
      <w:pPr>
        <w:jc w:val="both"/>
        <w:rPr>
          <w:sz w:val="24"/>
          <w:szCs w:val="24"/>
        </w:rPr>
      </w:pPr>
      <w:r w:rsidRPr="00BB6B4A">
        <w:rPr>
          <w:sz w:val="24"/>
          <w:szCs w:val="24"/>
        </w:rPr>
        <w:t xml:space="preserve">  </w:t>
      </w:r>
      <w:r w:rsidRPr="00BB6B4A">
        <w:rPr>
          <w:sz w:val="24"/>
          <w:szCs w:val="24"/>
        </w:rPr>
        <w:tab/>
        <w:t xml:space="preserve">       zahrady.</w:t>
      </w:r>
    </w:p>
    <w:p w:rsidR="00BB6B4A" w:rsidRPr="00BB6B4A" w:rsidRDefault="00BB6B4A" w:rsidP="00BB6B4A">
      <w:pPr>
        <w:numPr>
          <w:ilvl w:val="0"/>
          <w:numId w:val="8"/>
        </w:numPr>
        <w:jc w:val="both"/>
        <w:rPr>
          <w:sz w:val="24"/>
          <w:szCs w:val="24"/>
        </w:rPr>
      </w:pPr>
      <w:r w:rsidRPr="00BB6B4A">
        <w:rPr>
          <w:sz w:val="24"/>
          <w:szCs w:val="24"/>
        </w:rPr>
        <w:t>park Sadová</w:t>
      </w:r>
    </w:p>
    <w:p w:rsidR="00BB6B4A" w:rsidRPr="00BB6B4A" w:rsidRDefault="00EC23CD" w:rsidP="00BB6B4A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část parku </w:t>
      </w:r>
      <w:r w:rsidR="00BB6B4A" w:rsidRPr="00BB6B4A">
        <w:rPr>
          <w:sz w:val="24"/>
          <w:szCs w:val="24"/>
        </w:rPr>
        <w:t>Sacharovova</w:t>
      </w:r>
      <w:r>
        <w:rPr>
          <w:sz w:val="24"/>
          <w:szCs w:val="24"/>
        </w:rPr>
        <w:t xml:space="preserve"> (prostor vymezený komunikací Brněnská, Sacharovova a prodloužením komunikace Smetanova)</w:t>
      </w:r>
    </w:p>
    <w:p w:rsidR="00BE67D3" w:rsidRPr="00EC23CD" w:rsidRDefault="00BB6B4A" w:rsidP="00BB6B4A">
      <w:pPr>
        <w:numPr>
          <w:ilvl w:val="0"/>
          <w:numId w:val="8"/>
        </w:numPr>
        <w:jc w:val="both"/>
        <w:rPr>
          <w:sz w:val="24"/>
          <w:szCs w:val="24"/>
        </w:rPr>
      </w:pPr>
      <w:r w:rsidRPr="00BB6B4A">
        <w:rPr>
          <w:sz w:val="24"/>
          <w:szCs w:val="24"/>
        </w:rPr>
        <w:t>prostor vymezený komunikací J.Suka, U červených domků</w:t>
      </w:r>
      <w:r w:rsidR="00EC23CD">
        <w:rPr>
          <w:sz w:val="24"/>
          <w:szCs w:val="24"/>
        </w:rPr>
        <w:t xml:space="preserve"> (po ulici I. Olbrachta)</w:t>
      </w:r>
      <w:r w:rsidRPr="00BB6B4A">
        <w:rPr>
          <w:sz w:val="24"/>
          <w:szCs w:val="24"/>
        </w:rPr>
        <w:t xml:space="preserve"> a Lesmistrovou alejí</w:t>
      </w:r>
    </w:p>
    <w:p w:rsidR="00BE67D3" w:rsidRDefault="00BE67D3" w:rsidP="007E0D9C">
      <w:pPr>
        <w:pStyle w:val="Nadpis1"/>
      </w:pPr>
      <w:r>
        <w:lastRenderedPageBreak/>
        <w:t>Článek</w:t>
      </w:r>
      <w:r w:rsidR="00195F5B">
        <w:t xml:space="preserve"> č.</w:t>
      </w:r>
      <w:r>
        <w:t xml:space="preserve"> </w:t>
      </w:r>
      <w:r w:rsidR="00010F38">
        <w:t>5</w:t>
      </w:r>
    </w:p>
    <w:p w:rsidR="00BE67D3" w:rsidRPr="0066544F" w:rsidRDefault="00BE67D3" w:rsidP="0044175D">
      <w:pPr>
        <w:pStyle w:val="Nadpis2"/>
        <w:jc w:val="center"/>
        <w:rPr>
          <w:b w:val="0"/>
          <w:bCs w:val="0"/>
          <w:u w:val="single"/>
        </w:rPr>
      </w:pPr>
      <w:r w:rsidRPr="00195F5B">
        <w:t>Závěrečná ustanovení</w:t>
      </w:r>
    </w:p>
    <w:p w:rsidR="0044175D" w:rsidRDefault="0044175D">
      <w:pPr>
        <w:jc w:val="both"/>
        <w:rPr>
          <w:sz w:val="24"/>
          <w:szCs w:val="24"/>
        </w:rPr>
      </w:pPr>
    </w:p>
    <w:p w:rsidR="00010F38" w:rsidRDefault="00BE67D3">
      <w:pPr>
        <w:jc w:val="both"/>
        <w:rPr>
          <w:sz w:val="24"/>
          <w:szCs w:val="24"/>
        </w:rPr>
      </w:pPr>
      <w:r>
        <w:rPr>
          <w:sz w:val="24"/>
          <w:szCs w:val="24"/>
        </w:rPr>
        <w:t>Tato vyhláška nabývá účinnosti dne</w:t>
      </w:r>
      <w:r w:rsidR="00010F38">
        <w:rPr>
          <w:sz w:val="24"/>
          <w:szCs w:val="24"/>
        </w:rPr>
        <w:t xml:space="preserve"> </w:t>
      </w:r>
      <w:r w:rsidR="001E0F5B">
        <w:rPr>
          <w:sz w:val="24"/>
          <w:szCs w:val="24"/>
        </w:rPr>
        <w:t>26.7.2005</w:t>
      </w:r>
    </w:p>
    <w:p w:rsidR="00112C67" w:rsidRDefault="00112C67">
      <w:pPr>
        <w:jc w:val="both"/>
        <w:rPr>
          <w:sz w:val="24"/>
          <w:szCs w:val="24"/>
        </w:rPr>
      </w:pPr>
    </w:p>
    <w:p w:rsidR="001E0F5B" w:rsidRDefault="001E0F5B">
      <w:pPr>
        <w:jc w:val="both"/>
        <w:rPr>
          <w:sz w:val="24"/>
          <w:szCs w:val="24"/>
        </w:rPr>
      </w:pPr>
    </w:p>
    <w:p w:rsidR="001E0F5B" w:rsidRDefault="001E0F5B">
      <w:pPr>
        <w:jc w:val="both"/>
        <w:rPr>
          <w:sz w:val="24"/>
          <w:szCs w:val="24"/>
        </w:rPr>
      </w:pPr>
    </w:p>
    <w:p w:rsidR="00112C67" w:rsidRDefault="001E0F5B">
      <w:pPr>
        <w:jc w:val="both"/>
        <w:rPr>
          <w:sz w:val="24"/>
          <w:szCs w:val="24"/>
        </w:rPr>
      </w:pPr>
      <w:r>
        <w:rPr>
          <w:sz w:val="24"/>
          <w:szCs w:val="24"/>
        </w:rPr>
        <w:t>Mgr. Ladislav Ambrozek 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Ing. Jiří Koliba v.r.</w:t>
      </w:r>
    </w:p>
    <w:p w:rsidR="00010F38" w:rsidRDefault="00112C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m</w:t>
      </w:r>
      <w:r w:rsidR="00010F38">
        <w:rPr>
          <w:sz w:val="24"/>
          <w:szCs w:val="24"/>
        </w:rPr>
        <w:t>ístostarosta</w:t>
      </w:r>
      <w:r w:rsidR="00010F38">
        <w:rPr>
          <w:sz w:val="24"/>
          <w:szCs w:val="24"/>
        </w:rPr>
        <w:tab/>
      </w:r>
      <w:r w:rsidR="00010F38">
        <w:rPr>
          <w:sz w:val="24"/>
          <w:szCs w:val="24"/>
        </w:rPr>
        <w:tab/>
      </w:r>
      <w:r w:rsidR="00010F38">
        <w:rPr>
          <w:sz w:val="24"/>
          <w:szCs w:val="24"/>
        </w:rPr>
        <w:tab/>
      </w:r>
      <w:r w:rsidR="00010F38">
        <w:rPr>
          <w:sz w:val="24"/>
          <w:szCs w:val="24"/>
        </w:rPr>
        <w:tab/>
      </w:r>
      <w:r w:rsidR="00010F3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</w:t>
      </w:r>
      <w:r w:rsidR="001E0F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010F38">
        <w:rPr>
          <w:sz w:val="24"/>
          <w:szCs w:val="24"/>
        </w:rPr>
        <w:t>starosta</w:t>
      </w:r>
    </w:p>
    <w:p w:rsidR="00BB6B4A" w:rsidRDefault="00BB6B4A" w:rsidP="004A66BE">
      <w:pPr>
        <w:jc w:val="both"/>
        <w:rPr>
          <w:sz w:val="24"/>
          <w:szCs w:val="24"/>
        </w:rPr>
      </w:pPr>
    </w:p>
    <w:p w:rsidR="0044175D" w:rsidRDefault="0044175D" w:rsidP="00112C67">
      <w:pPr>
        <w:jc w:val="both"/>
        <w:rPr>
          <w:sz w:val="24"/>
          <w:szCs w:val="24"/>
        </w:rPr>
      </w:pPr>
    </w:p>
    <w:p w:rsidR="001E0F5B" w:rsidRDefault="001E0F5B" w:rsidP="00112C67">
      <w:pPr>
        <w:jc w:val="both"/>
        <w:rPr>
          <w:sz w:val="24"/>
          <w:szCs w:val="24"/>
        </w:rPr>
      </w:pPr>
    </w:p>
    <w:p w:rsidR="001E0F5B" w:rsidRDefault="001E0F5B" w:rsidP="00112C67">
      <w:pPr>
        <w:jc w:val="both"/>
        <w:rPr>
          <w:sz w:val="24"/>
          <w:szCs w:val="24"/>
        </w:rPr>
      </w:pPr>
    </w:p>
    <w:p w:rsidR="001E0F5B" w:rsidRDefault="001E0F5B" w:rsidP="00112C67">
      <w:pPr>
        <w:jc w:val="both"/>
        <w:rPr>
          <w:sz w:val="24"/>
          <w:szCs w:val="24"/>
        </w:rPr>
      </w:pPr>
    </w:p>
    <w:p w:rsidR="00A60842" w:rsidRDefault="00010F38" w:rsidP="001E0F5B">
      <w:pPr>
        <w:tabs>
          <w:tab w:val="left" w:pos="2977"/>
        </w:tabs>
        <w:jc w:val="both"/>
        <w:rPr>
          <w:sz w:val="24"/>
          <w:szCs w:val="24"/>
        </w:rPr>
      </w:pPr>
      <w:r>
        <w:rPr>
          <w:sz w:val="24"/>
          <w:szCs w:val="24"/>
        </w:rPr>
        <w:t>Vyvěšeno na úřední desce:</w:t>
      </w:r>
      <w:r w:rsidR="001E0F5B">
        <w:rPr>
          <w:sz w:val="24"/>
          <w:szCs w:val="24"/>
        </w:rPr>
        <w:tab/>
        <w:t>07.07.2005</w:t>
      </w:r>
    </w:p>
    <w:p w:rsidR="007E0D9C" w:rsidRDefault="007E0D9C" w:rsidP="001E0F5B">
      <w:pPr>
        <w:pBdr>
          <w:bottom w:val="single" w:sz="6" w:space="1" w:color="auto"/>
        </w:pBdr>
        <w:tabs>
          <w:tab w:val="left" w:pos="2977"/>
        </w:tabs>
        <w:jc w:val="both"/>
        <w:rPr>
          <w:sz w:val="24"/>
          <w:szCs w:val="24"/>
        </w:rPr>
      </w:pPr>
      <w:r>
        <w:rPr>
          <w:sz w:val="24"/>
          <w:szCs w:val="24"/>
        </w:rPr>
        <w:t>Sejmuto z úřední desky:</w:t>
      </w:r>
      <w:r w:rsidR="001E0F5B">
        <w:rPr>
          <w:sz w:val="24"/>
          <w:szCs w:val="24"/>
        </w:rPr>
        <w:tab/>
        <w:t>25.07.2005</w:t>
      </w:r>
    </w:p>
    <w:p w:rsidR="001E0F5B" w:rsidRDefault="001E0F5B" w:rsidP="001E0F5B">
      <w:pPr>
        <w:pBdr>
          <w:bottom w:val="single" w:sz="6" w:space="1" w:color="auto"/>
        </w:pBdr>
        <w:tabs>
          <w:tab w:val="left" w:pos="2977"/>
        </w:tabs>
        <w:jc w:val="both"/>
        <w:rPr>
          <w:sz w:val="24"/>
          <w:szCs w:val="24"/>
        </w:rPr>
      </w:pPr>
    </w:p>
    <w:p w:rsidR="00055F4A" w:rsidRPr="00BB6B4A" w:rsidRDefault="00055F4A" w:rsidP="00BB6B4A">
      <w:pPr>
        <w:pBdr>
          <w:bottom w:val="single" w:sz="6" w:space="1" w:color="auto"/>
        </w:pBdr>
        <w:jc w:val="both"/>
        <w:rPr>
          <w:sz w:val="24"/>
          <w:szCs w:val="24"/>
        </w:rPr>
      </w:pPr>
    </w:p>
    <w:p w:rsidR="007E0D9C" w:rsidRDefault="007E0D9C">
      <w:pPr>
        <w:jc w:val="both"/>
      </w:pPr>
      <w:r>
        <w:t>1)§34 zákona č. 128/2000 Sb., o obcích</w:t>
      </w:r>
    </w:p>
    <w:p w:rsidR="007E0D9C" w:rsidRDefault="007E0D9C">
      <w:pPr>
        <w:jc w:val="both"/>
      </w:pPr>
    </w:p>
    <w:p w:rsidR="007E0D9C" w:rsidRDefault="007E0D9C">
      <w:pPr>
        <w:jc w:val="both"/>
      </w:pPr>
    </w:p>
    <w:p w:rsidR="007E0D9C" w:rsidRDefault="007E0D9C">
      <w:pPr>
        <w:jc w:val="both"/>
      </w:pPr>
    </w:p>
    <w:p w:rsidR="007E0D9C" w:rsidRPr="007E0D9C" w:rsidRDefault="007E0D9C">
      <w:pPr>
        <w:jc w:val="both"/>
      </w:pPr>
    </w:p>
    <w:sectPr w:rsidR="007E0D9C" w:rsidRPr="007E0D9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00CE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66C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1BE4010"/>
    <w:multiLevelType w:val="hybridMultilevel"/>
    <w:tmpl w:val="7216128A"/>
    <w:lvl w:ilvl="0" w:tplc="7DBABA3E">
      <w:start w:val="4"/>
      <w:numFmt w:val="lowerLetter"/>
      <w:lvlText w:val="%1)"/>
      <w:lvlJc w:val="left"/>
      <w:pPr>
        <w:tabs>
          <w:tab w:val="num" w:pos="1095"/>
        </w:tabs>
        <w:ind w:left="1095" w:hanging="43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5006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0F1473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BB665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B7A57E8"/>
    <w:multiLevelType w:val="hybridMultilevel"/>
    <w:tmpl w:val="E272BD22"/>
    <w:lvl w:ilvl="0" w:tplc="1B1C5D76">
      <w:start w:val="4"/>
      <w:numFmt w:val="lowerLetter"/>
      <w:lvlText w:val="%1)"/>
      <w:lvlJc w:val="left"/>
      <w:pPr>
        <w:tabs>
          <w:tab w:val="num" w:pos="1095"/>
        </w:tabs>
        <w:ind w:left="1095" w:hanging="43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7" w15:restartNumberingAfterBreak="0">
    <w:nsid w:val="544818F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C2"/>
    <w:rsid w:val="00010F38"/>
    <w:rsid w:val="00055F4A"/>
    <w:rsid w:val="00112C67"/>
    <w:rsid w:val="001403F0"/>
    <w:rsid w:val="00195F5B"/>
    <w:rsid w:val="001E0F5B"/>
    <w:rsid w:val="00295C46"/>
    <w:rsid w:val="002C1CF1"/>
    <w:rsid w:val="003673C0"/>
    <w:rsid w:val="00371E05"/>
    <w:rsid w:val="00394FD9"/>
    <w:rsid w:val="003B4109"/>
    <w:rsid w:val="0044175D"/>
    <w:rsid w:val="00456D77"/>
    <w:rsid w:val="0047487D"/>
    <w:rsid w:val="004A03BE"/>
    <w:rsid w:val="004A66BE"/>
    <w:rsid w:val="00520219"/>
    <w:rsid w:val="00586A1F"/>
    <w:rsid w:val="005E641B"/>
    <w:rsid w:val="0066544F"/>
    <w:rsid w:val="006E6EDB"/>
    <w:rsid w:val="006E750E"/>
    <w:rsid w:val="00735D23"/>
    <w:rsid w:val="007E0D9C"/>
    <w:rsid w:val="007F105B"/>
    <w:rsid w:val="008B002A"/>
    <w:rsid w:val="009747E2"/>
    <w:rsid w:val="009C0704"/>
    <w:rsid w:val="00A4381F"/>
    <w:rsid w:val="00A578C2"/>
    <w:rsid w:val="00A60842"/>
    <w:rsid w:val="00BB2C24"/>
    <w:rsid w:val="00BB2FCC"/>
    <w:rsid w:val="00BB6B4A"/>
    <w:rsid w:val="00BE67D3"/>
    <w:rsid w:val="00D565DD"/>
    <w:rsid w:val="00EC1E3D"/>
    <w:rsid w:val="00EC23CD"/>
    <w:rsid w:val="00EE2399"/>
    <w:rsid w:val="00F66C67"/>
    <w:rsid w:val="00F752CB"/>
    <w:rsid w:val="00F82DB5"/>
    <w:rsid w:val="00F979C1"/>
    <w:rsid w:val="00F9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611B1D7-99F2-49E1-81DE-D2DFD095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both"/>
      <w:outlineLvl w:val="2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color w:val="FF0000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578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5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vyhlášky</vt:lpstr>
    </vt:vector>
  </TitlesOfParts>
  <Company>HODONÍN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vyhlášky</dc:title>
  <dc:subject/>
  <dc:creator>OKRESNÍ ÚŘAD</dc:creator>
  <cp:keywords/>
  <dc:description/>
  <cp:lastModifiedBy>Staňková Jana DiS.</cp:lastModifiedBy>
  <cp:revision>2</cp:revision>
  <cp:lastPrinted>2005-06-30T09:45:00Z</cp:lastPrinted>
  <dcterms:created xsi:type="dcterms:W3CDTF">2023-01-23T14:05:00Z</dcterms:created>
  <dcterms:modified xsi:type="dcterms:W3CDTF">2023-01-23T14:05:00Z</dcterms:modified>
</cp:coreProperties>
</file>