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631D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A6B1AFD" w14:textId="77777777" w:rsidR="0082338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23382">
        <w:rPr>
          <w:rFonts w:ascii="Arial" w:hAnsi="Arial" w:cs="Arial"/>
          <w:b/>
        </w:rPr>
        <w:t>LIBOŠ</w:t>
      </w:r>
    </w:p>
    <w:p w14:paraId="09F7326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23382">
        <w:rPr>
          <w:rFonts w:ascii="Arial" w:hAnsi="Arial" w:cs="Arial"/>
          <w:b/>
        </w:rPr>
        <w:t>Liboš</w:t>
      </w:r>
    </w:p>
    <w:p w14:paraId="6B547E3D" w14:textId="39F095B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23382">
        <w:rPr>
          <w:rFonts w:ascii="Arial" w:hAnsi="Arial" w:cs="Arial"/>
          <w:b/>
        </w:rPr>
        <w:t xml:space="preserve">Liboš </w:t>
      </w:r>
    </w:p>
    <w:p w14:paraId="237BE38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2D52F3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78194D8" w14:textId="43F5550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23382">
        <w:rPr>
          <w:rFonts w:ascii="Arial" w:hAnsi="Arial" w:cs="Arial"/>
          <w:sz w:val="22"/>
          <w:szCs w:val="22"/>
        </w:rPr>
        <w:t xml:space="preserve">Liboš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74B5A">
        <w:rPr>
          <w:rFonts w:ascii="Arial" w:hAnsi="Arial" w:cs="Arial"/>
          <w:sz w:val="22"/>
          <w:szCs w:val="22"/>
        </w:rPr>
        <w:t>27.06.2023</w:t>
      </w:r>
      <w:r w:rsidR="0082338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74B5A">
        <w:rPr>
          <w:rFonts w:ascii="Arial" w:hAnsi="Arial" w:cs="Arial"/>
          <w:sz w:val="22"/>
          <w:szCs w:val="22"/>
        </w:rPr>
        <w:t>6Z/9/2023</w:t>
      </w:r>
      <w:r w:rsidR="0082338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137F4F7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ABD810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30C709D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23382">
        <w:rPr>
          <w:rFonts w:ascii="Arial" w:hAnsi="Arial" w:cs="Arial"/>
          <w:sz w:val="22"/>
          <w:szCs w:val="22"/>
        </w:rPr>
        <w:t>Liboš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F492D45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5AA20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106F162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2672CB1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B2A7850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7567220" w14:textId="77777777" w:rsidR="00893F98" w:rsidRPr="004035A7" w:rsidRDefault="00E84C02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2F5">
        <w:rPr>
          <w:rFonts w:ascii="Arial" w:hAnsi="Arial" w:cs="Arial"/>
        </w:rPr>
        <w:t>Čl. 3</w:t>
      </w:r>
    </w:p>
    <w:p w14:paraId="6A65000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FBEF48B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F5E2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1BB856D5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9E7F728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30181D7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BDED37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7E30503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43FC10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29BF9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EA7CC2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650259A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BF3D37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200,-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29C50A2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300,-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1CE0EAC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915C2B1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80616A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200,-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72DAC17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D3DB34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314512F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23382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D7B6B77" w14:textId="77777777" w:rsidR="008D0936" w:rsidRPr="00823382" w:rsidRDefault="008D0936" w:rsidP="00C53E48">
      <w:pPr>
        <w:numPr>
          <w:ilvl w:val="0"/>
          <w:numId w:val="8"/>
        </w:num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23382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23382">
        <w:rPr>
          <w:rFonts w:ascii="Arial" w:hAnsi="Arial" w:cs="Arial"/>
          <w:sz w:val="22"/>
          <w:szCs w:val="22"/>
        </w:rPr>
        <w:t>ém poplatková povinnost vznikla</w:t>
      </w:r>
      <w:r w:rsidRPr="00823382">
        <w:rPr>
          <w:rFonts w:ascii="Arial" w:hAnsi="Arial" w:cs="Arial"/>
          <w:sz w:val="22"/>
          <w:szCs w:val="22"/>
        </w:rPr>
        <w:t>.</w:t>
      </w:r>
    </w:p>
    <w:p w14:paraId="12D6839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A82AC51" w14:textId="130E30A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2197A51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FF1C1BC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68A21CD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E395240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153B89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99F24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9EF6846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803C44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tohoto poplatníka na </w:t>
      </w:r>
      <w:r w:rsidRPr="002E0EAD">
        <w:rPr>
          <w:rFonts w:ascii="Arial" w:hAnsi="Arial" w:cs="Arial"/>
          <w:sz w:val="22"/>
          <w:szCs w:val="22"/>
        </w:rPr>
        <w:lastRenderedPageBreak/>
        <w:t>zákonného zástupce nebo tohoto opatrovníka; zákonný zástupce nebo opatrovník má stejné procesní postavení jako poplatník.</w:t>
      </w:r>
    </w:p>
    <w:p w14:paraId="6294D9B0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3701EBE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F57FE6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DC82CD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36CB8D4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CFB6193" w14:textId="12B30A2D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6492A">
        <w:rPr>
          <w:rFonts w:ascii="Arial" w:hAnsi="Arial" w:cs="Arial"/>
          <w:sz w:val="22"/>
          <w:szCs w:val="22"/>
        </w:rPr>
        <w:t xml:space="preserve"> </w:t>
      </w:r>
      <w:r w:rsidR="00BA5AE3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A5AE3">
        <w:rPr>
          <w:rFonts w:ascii="Arial" w:hAnsi="Arial" w:cs="Arial"/>
          <w:i/>
          <w:sz w:val="22"/>
          <w:szCs w:val="22"/>
        </w:rPr>
        <w:t>2019</w:t>
      </w:r>
      <w:r w:rsidR="0086492A">
        <w:rPr>
          <w:rFonts w:ascii="Arial" w:hAnsi="Arial" w:cs="Arial"/>
          <w:i/>
          <w:sz w:val="22"/>
          <w:szCs w:val="22"/>
        </w:rPr>
        <w:t xml:space="preserve">, o místním poplatku ze psů, ze dne 28.11.2019. </w:t>
      </w:r>
    </w:p>
    <w:p w14:paraId="02DB25F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C4C150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DCF6C08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038B7">
        <w:rPr>
          <w:rFonts w:ascii="Arial" w:hAnsi="Arial" w:cs="Arial"/>
          <w:sz w:val="22"/>
          <w:szCs w:val="22"/>
        </w:rPr>
        <w:t>1.1.2024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70727C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E4B107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6812F1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AB6046" w14:textId="627B3E00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99242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70D24B7" w14:textId="6B2A8572" w:rsidR="00893F98" w:rsidRPr="000C2DC4" w:rsidRDefault="007F5003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Vladimíra Šedivá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Silvie Polánková</w:t>
      </w:r>
    </w:p>
    <w:p w14:paraId="2E4668EF" w14:textId="2EE0774A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F500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7F500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E34543E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90A9F0" w14:textId="77777777" w:rsidR="00BD2511" w:rsidRPr="00C31C1A" w:rsidRDefault="00BD2511" w:rsidP="00BD2511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BD2511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0D426BF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DF1698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823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7CE0" w14:textId="77777777" w:rsidR="00556464" w:rsidRDefault="00556464">
      <w:r>
        <w:separator/>
      </w:r>
    </w:p>
  </w:endnote>
  <w:endnote w:type="continuationSeparator" w:id="0">
    <w:p w14:paraId="1352094E" w14:textId="77777777" w:rsidR="00556464" w:rsidRDefault="0055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BD5E" w14:textId="77777777" w:rsidR="00556464" w:rsidRDefault="00556464">
      <w:r>
        <w:separator/>
      </w:r>
    </w:p>
  </w:footnote>
  <w:footnote w:type="continuationSeparator" w:id="0">
    <w:p w14:paraId="0C3B2021" w14:textId="77777777" w:rsidR="00556464" w:rsidRDefault="00556464">
      <w:r>
        <w:continuationSeparator/>
      </w:r>
    </w:p>
  </w:footnote>
  <w:footnote w:id="1">
    <w:p w14:paraId="049F21A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7DAE45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3762A2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73B15F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0C7A19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8F027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A5F26B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E23FF0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35FB1E1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DBDFF7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79929">
    <w:abstractNumId w:val="13"/>
  </w:num>
  <w:num w:numId="2" w16cid:durableId="1087309433">
    <w:abstractNumId w:val="14"/>
  </w:num>
  <w:num w:numId="3" w16cid:durableId="132141654">
    <w:abstractNumId w:val="7"/>
  </w:num>
  <w:num w:numId="4" w16cid:durableId="1742750807">
    <w:abstractNumId w:val="11"/>
  </w:num>
  <w:num w:numId="5" w16cid:durableId="2044397617">
    <w:abstractNumId w:val="12"/>
  </w:num>
  <w:num w:numId="6" w16cid:durableId="733553593">
    <w:abstractNumId w:val="4"/>
  </w:num>
  <w:num w:numId="7" w16cid:durableId="2104649057">
    <w:abstractNumId w:val="0"/>
  </w:num>
  <w:num w:numId="8" w16cid:durableId="809055888">
    <w:abstractNumId w:val="8"/>
  </w:num>
  <w:num w:numId="9" w16cid:durableId="463692326">
    <w:abstractNumId w:val="5"/>
  </w:num>
  <w:num w:numId="10" w16cid:durableId="1767849535">
    <w:abstractNumId w:val="9"/>
  </w:num>
  <w:num w:numId="11" w16cid:durableId="1620331154">
    <w:abstractNumId w:val="2"/>
  </w:num>
  <w:num w:numId="12" w16cid:durableId="2119637230">
    <w:abstractNumId w:val="3"/>
  </w:num>
  <w:num w:numId="13" w16cid:durableId="1973057786">
    <w:abstractNumId w:val="10"/>
  </w:num>
  <w:num w:numId="14" w16cid:durableId="2263014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4889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83883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74B5A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3379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6464"/>
    <w:rsid w:val="0058171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7142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5003"/>
    <w:rsid w:val="008223CF"/>
    <w:rsid w:val="00823382"/>
    <w:rsid w:val="00830FD6"/>
    <w:rsid w:val="00833C29"/>
    <w:rsid w:val="00850397"/>
    <w:rsid w:val="00850CCE"/>
    <w:rsid w:val="008529BA"/>
    <w:rsid w:val="008610F1"/>
    <w:rsid w:val="00864182"/>
    <w:rsid w:val="0086492A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2646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5E2A"/>
    <w:rsid w:val="00A038B7"/>
    <w:rsid w:val="00A06BC7"/>
    <w:rsid w:val="00A12098"/>
    <w:rsid w:val="00A137CC"/>
    <w:rsid w:val="00A17816"/>
    <w:rsid w:val="00A3719A"/>
    <w:rsid w:val="00A41A87"/>
    <w:rsid w:val="00A42297"/>
    <w:rsid w:val="00A60454"/>
    <w:rsid w:val="00A75AE1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AE3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34BC3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4C02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40D3F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Silvie Polánková</cp:lastModifiedBy>
  <cp:revision>10</cp:revision>
  <cp:lastPrinted>2023-07-04T09:48:00Z</cp:lastPrinted>
  <dcterms:created xsi:type="dcterms:W3CDTF">2023-05-31T08:48:00Z</dcterms:created>
  <dcterms:modified xsi:type="dcterms:W3CDTF">2023-07-04T12:27:00Z</dcterms:modified>
</cp:coreProperties>
</file>