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87816" w14:textId="46A56B47" w:rsidR="00A24719" w:rsidRDefault="00A24719">
      <w:r>
        <w:t>Příloha č. 1 obecně závazné vyhlášky města Ždánice, kterou se stanovují pravidla pro pohyb psů</w:t>
      </w:r>
    </w:p>
    <w:p w14:paraId="3A51A365" w14:textId="77777777" w:rsidR="00A24719" w:rsidRDefault="00A24719"/>
    <w:p w14:paraId="5360499C" w14:textId="68F62990" w:rsidR="00A24719" w:rsidRDefault="00A24719">
      <w:r>
        <w:t>Cvičiště pro psy – červeně zvýrazněno</w:t>
      </w:r>
    </w:p>
    <w:p w14:paraId="09851829" w14:textId="61BB64B9" w:rsidR="00A24719" w:rsidRDefault="00A24719">
      <w:r>
        <w:rPr>
          <w:noProof/>
        </w:rPr>
        <w:drawing>
          <wp:inline distT="0" distB="0" distL="0" distR="0" wp14:anchorId="6D13F7C1" wp14:editId="32A8B0E2">
            <wp:extent cx="5760720" cy="3764280"/>
            <wp:effectExtent l="0" t="0" r="0" b="7620"/>
            <wp:docPr id="1546974421" name="Obrázek 1" descr="Obsah obrázku mapa, Letecké snímkování, Pohled z ptačí perspektivy, Urbánní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74421" name="Obrázek 1" descr="Obsah obrázku mapa, Letecké snímkování, Pohled z ptačí perspektivy, Urbánní design&#10;&#10;Obsah generovaný pomocí AI může být nesprávný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7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19"/>
    <w:rsid w:val="006F5340"/>
    <w:rsid w:val="007146D0"/>
    <w:rsid w:val="00A24719"/>
    <w:rsid w:val="00D81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D49C"/>
  <w15:chartTrackingRefBased/>
  <w15:docId w15:val="{26B02CAE-4A2A-4599-BCBC-542FB4AEE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47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47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47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7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7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7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7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7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7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7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47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47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71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71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71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71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71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71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47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47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47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47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47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471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471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471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47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471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47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</Words>
  <Characters>117</Characters>
  <Application>Microsoft Office Word</Application>
  <DocSecurity>0</DocSecurity>
  <Lines>1</Lines>
  <Paragraphs>1</Paragraphs>
  <ScaleCrop>false</ScaleCrop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Gajdůšková Iveta, Mgr.</dc:creator>
  <cp:keywords/>
  <dc:description/>
  <cp:lastModifiedBy>Gajdůšková Iveta, Mgr.</cp:lastModifiedBy>
  <cp:revision>1</cp:revision>
  <dcterms:created xsi:type="dcterms:W3CDTF">2025-10-20T08:49:00Z</dcterms:created>
  <dcterms:modified xsi:type="dcterms:W3CDTF">2025-10-20T08:52:00Z</dcterms:modified>
</cp:coreProperties>
</file>