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087" w:rsidRDefault="00651087" w:rsidP="00651087">
      <w:pPr>
        <w:pStyle w:val="Zkladntext"/>
        <w:rPr>
          <w:rStyle w:val="Hypertextovodkaz"/>
          <w:rFonts w:eastAsia="PingFang SC"/>
          <w:sz w:val="20"/>
          <w:szCs w:val="20"/>
        </w:rPr>
      </w:pPr>
    </w:p>
    <w:p w:rsidR="00651087" w:rsidRPr="002A0B11" w:rsidRDefault="00651087" w:rsidP="00651087">
      <w:pPr>
        <w:pStyle w:val="Nzev"/>
        <w:rPr>
          <w:rFonts w:ascii="Times New Roman" w:hAnsi="Times New Roman" w:cs="Times New Roman"/>
          <w:sz w:val="72"/>
          <w:szCs w:val="72"/>
        </w:rPr>
      </w:pPr>
      <w:r>
        <w:rPr>
          <w:noProof/>
          <w:lang w:eastAsia="cs-CZ" w:bidi="ar-SA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152400</wp:posOffset>
            </wp:positionH>
            <wp:positionV relativeFrom="paragraph">
              <wp:posOffset>111125</wp:posOffset>
            </wp:positionV>
            <wp:extent cx="617220" cy="624840"/>
            <wp:effectExtent l="0" t="0" r="0" b="3810"/>
            <wp:wrapTight wrapText="bothSides">
              <wp:wrapPolygon edited="0">
                <wp:start x="0" y="0"/>
                <wp:lineTo x="0" y="21073"/>
                <wp:lineTo x="20667" y="21073"/>
                <wp:lineTo x="20667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624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A0B11">
        <w:rPr>
          <w:rFonts w:ascii="Times New Roman" w:hAnsi="Times New Roman" w:cs="Times New Roman"/>
          <w:sz w:val="72"/>
          <w:szCs w:val="72"/>
        </w:rPr>
        <w:t>Městys MRÁKOTÍN</w:t>
      </w:r>
    </w:p>
    <w:p w:rsidR="00651087" w:rsidRDefault="00651087" w:rsidP="00651087">
      <w:pPr>
        <w:pStyle w:val="Nzev"/>
        <w:pBdr>
          <w:bottom w:val="single" w:sz="4" w:space="1" w:color="auto"/>
        </w:pBdr>
        <w:jc w:val="left"/>
        <w:rPr>
          <w:sz w:val="16"/>
          <w:szCs w:val="16"/>
        </w:rPr>
      </w:pPr>
    </w:p>
    <w:p w:rsidR="00651087" w:rsidRPr="009F1115" w:rsidRDefault="00651087" w:rsidP="00651087">
      <w:pPr>
        <w:spacing w:line="276" w:lineRule="auto"/>
        <w:jc w:val="center"/>
      </w:pPr>
    </w:p>
    <w:p w:rsidR="00651087" w:rsidRDefault="00651087" w:rsidP="00651087">
      <w:pPr>
        <w:spacing w:line="276" w:lineRule="auto"/>
        <w:jc w:val="center"/>
        <w:rPr>
          <w:sz w:val="48"/>
          <w:szCs w:val="48"/>
        </w:rPr>
      </w:pPr>
      <w:r w:rsidRPr="002A0B11">
        <w:rPr>
          <w:sz w:val="48"/>
          <w:szCs w:val="48"/>
        </w:rPr>
        <w:t>Zastupitelstvo městyse Mrákotín</w:t>
      </w:r>
    </w:p>
    <w:p w:rsidR="00651087" w:rsidRDefault="00651087" w:rsidP="00651087">
      <w:pPr>
        <w:spacing w:line="276" w:lineRule="auto"/>
        <w:jc w:val="center"/>
        <w:rPr>
          <w:b/>
          <w:sz w:val="36"/>
          <w:szCs w:val="36"/>
        </w:rPr>
      </w:pPr>
    </w:p>
    <w:p w:rsidR="00651087" w:rsidRDefault="00651087" w:rsidP="00651087">
      <w:pPr>
        <w:spacing w:line="276" w:lineRule="auto"/>
        <w:jc w:val="center"/>
        <w:rPr>
          <w:b/>
          <w:sz w:val="28"/>
          <w:szCs w:val="28"/>
        </w:rPr>
      </w:pPr>
      <w:r w:rsidRPr="005C2320">
        <w:rPr>
          <w:b/>
          <w:sz w:val="36"/>
          <w:szCs w:val="36"/>
        </w:rPr>
        <w:t>Obecně závazná vyhláška městyse Mrákotín</w:t>
      </w:r>
      <w:r w:rsidRPr="00844C44">
        <w:rPr>
          <w:b/>
          <w:sz w:val="28"/>
          <w:szCs w:val="28"/>
        </w:rPr>
        <w:t>,</w:t>
      </w:r>
    </w:p>
    <w:p w:rsidR="00651087" w:rsidRDefault="00651087" w:rsidP="00651087"/>
    <w:p w:rsidR="00651087" w:rsidRDefault="00651087" w:rsidP="00651087">
      <w:pPr>
        <w:spacing w:line="276" w:lineRule="auto"/>
        <w:jc w:val="center"/>
        <w:rPr>
          <w:b/>
        </w:rPr>
      </w:pPr>
      <w:r>
        <w:rPr>
          <w:b/>
        </w:rPr>
        <w:t>kterou se zrušuje obecně závazná vyhláška městyse Mrákotín č. 1/1999,</w:t>
      </w:r>
    </w:p>
    <w:p w:rsidR="00651087" w:rsidRDefault="00651087" w:rsidP="00651087">
      <w:pPr>
        <w:spacing w:line="276" w:lineRule="auto"/>
        <w:jc w:val="center"/>
        <w:rPr>
          <w:b/>
        </w:rPr>
      </w:pPr>
      <w:r>
        <w:rPr>
          <w:b/>
        </w:rPr>
        <w:t>o použití koeficientu pro výpočet daně z nemovitosti</w:t>
      </w:r>
    </w:p>
    <w:p w:rsidR="00651087" w:rsidRDefault="00651087" w:rsidP="00651087">
      <w:pPr>
        <w:spacing w:line="276" w:lineRule="auto"/>
        <w:jc w:val="center"/>
        <w:rPr>
          <w:b/>
        </w:rPr>
      </w:pPr>
    </w:p>
    <w:p w:rsidR="00651087" w:rsidRDefault="00651087" w:rsidP="00651087">
      <w:pPr>
        <w:spacing w:before="120" w:line="276" w:lineRule="auto"/>
        <w:ind w:firstLine="708"/>
        <w:jc w:val="both"/>
      </w:pPr>
      <w:r>
        <w:t xml:space="preserve">Zastupitelstvo městyse Mrákotín se na svém zasedání dne </w:t>
      </w:r>
      <w:proofErr w:type="gramStart"/>
      <w:r>
        <w:t>29.5.2024</w:t>
      </w:r>
      <w:proofErr w:type="gramEnd"/>
      <w:r>
        <w:t xml:space="preserve"> pod bodem č.24/10/13 usneslo vydat na základě ustanovení § 84 odst. 2 písm. h) zákona č. 128/2000 Sb., o obcích (obecní zřízení), ve znění pozdějších předpisů, tuto obecně závaznou vyhlášku (dále jen „vyhláška“):  </w:t>
      </w:r>
    </w:p>
    <w:p w:rsidR="00651087" w:rsidRDefault="00651087" w:rsidP="00651087">
      <w:pPr>
        <w:pStyle w:val="slalnk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Čl. 1</w:t>
      </w:r>
    </w:p>
    <w:p w:rsidR="00651087" w:rsidRDefault="00651087" w:rsidP="00651087">
      <w:pPr>
        <w:pStyle w:val="Nzvylnk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Zrušovací ustanovení</w:t>
      </w:r>
    </w:p>
    <w:p w:rsidR="00651087" w:rsidRDefault="00651087" w:rsidP="00651087">
      <w:pPr>
        <w:spacing w:line="276" w:lineRule="auto"/>
        <w:ind w:firstLine="708"/>
        <w:jc w:val="both"/>
      </w:pPr>
      <w:r>
        <w:t xml:space="preserve">Obecně závazná vyhláška městyse Mrákotín č. 1/1999, </w:t>
      </w:r>
      <w:r>
        <w:rPr>
          <w:bCs/>
        </w:rPr>
        <w:t>o použití koeficientu pro výpočet daně z nemovitosti</w:t>
      </w:r>
      <w:r>
        <w:t>, se zrušuje.</w:t>
      </w:r>
    </w:p>
    <w:p w:rsidR="00651087" w:rsidRDefault="00651087" w:rsidP="00651087">
      <w:pPr>
        <w:pStyle w:val="slalnk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Čl. 2</w:t>
      </w:r>
    </w:p>
    <w:p w:rsidR="00651087" w:rsidRDefault="00651087" w:rsidP="00651087">
      <w:pPr>
        <w:pStyle w:val="Nzvylnk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Účinnost</w:t>
      </w:r>
    </w:p>
    <w:p w:rsidR="00651087" w:rsidRDefault="00651087" w:rsidP="00651087">
      <w:pPr>
        <w:spacing w:before="120" w:line="276" w:lineRule="auto"/>
        <w:ind w:firstLine="708"/>
        <w:jc w:val="both"/>
      </w:pPr>
      <w:r>
        <w:t>Tato vyhláška nabývá účinnosti patnáctým dnem po dni vyhlášení.</w:t>
      </w:r>
    </w:p>
    <w:p w:rsidR="00651087" w:rsidRDefault="00651087" w:rsidP="00651087">
      <w:pPr>
        <w:spacing w:before="120" w:line="276" w:lineRule="auto"/>
        <w:ind w:firstLine="708"/>
        <w:jc w:val="both"/>
      </w:pPr>
    </w:p>
    <w:p w:rsidR="00651087" w:rsidRDefault="00651087" w:rsidP="00651087">
      <w:pPr>
        <w:spacing w:before="120" w:line="276" w:lineRule="auto"/>
        <w:ind w:firstLine="708"/>
        <w:jc w:val="both"/>
      </w:pPr>
    </w:p>
    <w:p w:rsidR="00651087" w:rsidRDefault="00651087" w:rsidP="00651087">
      <w:pPr>
        <w:spacing w:before="120" w:line="276" w:lineRule="auto"/>
        <w:ind w:firstLine="708"/>
        <w:jc w:val="both"/>
      </w:pPr>
    </w:p>
    <w:p w:rsidR="00651087" w:rsidRDefault="00651087" w:rsidP="00651087">
      <w:pPr>
        <w:spacing w:before="120" w:line="276" w:lineRule="auto"/>
        <w:ind w:firstLine="708"/>
        <w:jc w:val="both"/>
      </w:pPr>
    </w:p>
    <w:p w:rsidR="00651087" w:rsidRDefault="00651087" w:rsidP="00651087">
      <w:pPr>
        <w:spacing w:before="120" w:line="276" w:lineRule="auto"/>
        <w:ind w:firstLine="708"/>
        <w:jc w:val="both"/>
      </w:pPr>
      <w:bookmarkStart w:id="0" w:name="_GoBack"/>
      <w:bookmarkEnd w:id="0"/>
    </w:p>
    <w:p w:rsidR="00651087" w:rsidRDefault="00651087" w:rsidP="00651087">
      <w:pPr>
        <w:pStyle w:val="Zkladntext"/>
        <w:tabs>
          <w:tab w:val="left" w:pos="567"/>
          <w:tab w:val="left" w:pos="6660"/>
        </w:tabs>
        <w:spacing w:line="276" w:lineRule="auto"/>
      </w:pPr>
      <w:r>
        <w:tab/>
        <w:t>………………………                                                            ……………………..</w:t>
      </w:r>
    </w:p>
    <w:p w:rsidR="00651087" w:rsidRDefault="00651087" w:rsidP="00651087">
      <w:pPr>
        <w:pStyle w:val="Zkladntext"/>
        <w:tabs>
          <w:tab w:val="left" w:pos="1080"/>
          <w:tab w:val="left" w:pos="6660"/>
        </w:tabs>
        <w:spacing w:line="276" w:lineRule="auto"/>
      </w:pPr>
      <w:r>
        <w:t xml:space="preserve">            Miroslav Požár </w:t>
      </w:r>
      <w:proofErr w:type="gramStart"/>
      <w:r>
        <w:t>v.r.</w:t>
      </w:r>
      <w:proofErr w:type="gramEnd"/>
      <w:r>
        <w:t xml:space="preserve">                                                                František Lacina </w:t>
      </w:r>
      <w:proofErr w:type="gramStart"/>
      <w:r>
        <w:t>v.r.</w:t>
      </w:r>
      <w:proofErr w:type="gramEnd"/>
    </w:p>
    <w:p w:rsidR="00651087" w:rsidRDefault="00651087" w:rsidP="00651087">
      <w:pPr>
        <w:pStyle w:val="Zkladntext"/>
        <w:tabs>
          <w:tab w:val="left" w:pos="1440"/>
          <w:tab w:val="left" w:pos="7020"/>
        </w:tabs>
        <w:spacing w:line="276" w:lineRule="auto"/>
        <w:rPr>
          <w:i/>
        </w:rPr>
      </w:pPr>
      <w:r>
        <w:t xml:space="preserve">                   </w:t>
      </w:r>
      <w:proofErr w:type="gramStart"/>
      <w:r>
        <w:t>starosta</w:t>
      </w:r>
      <w:r>
        <w:rPr>
          <w:i/>
        </w:rPr>
        <w:t xml:space="preserve">                                                                                   </w:t>
      </w:r>
      <w:r>
        <w:t>místostarosta</w:t>
      </w:r>
      <w:proofErr w:type="gramEnd"/>
    </w:p>
    <w:p w:rsidR="00651087" w:rsidRDefault="00651087" w:rsidP="00651087"/>
    <w:p w:rsidR="00651087" w:rsidRDefault="00651087" w:rsidP="00651087"/>
    <w:p w:rsidR="00CC77BD" w:rsidRDefault="00CC77BD"/>
    <w:sectPr w:rsidR="00CC77BD" w:rsidSect="00B07C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51087"/>
    <w:rsid w:val="00651087"/>
    <w:rsid w:val="00CC77BD"/>
    <w:rsid w:val="00D62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10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semiHidden/>
    <w:unhideWhenUsed/>
    <w:rsid w:val="00651087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5108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65108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651087"/>
    <w:pPr>
      <w:spacing w:before="60" w:after="160"/>
    </w:pPr>
  </w:style>
  <w:style w:type="paragraph" w:styleId="Nzev">
    <w:name w:val="Title"/>
    <w:basedOn w:val="Normln"/>
    <w:next w:val="Normln"/>
    <w:link w:val="NzevChar"/>
    <w:uiPriority w:val="10"/>
    <w:qFormat/>
    <w:rsid w:val="00651087"/>
    <w:pPr>
      <w:keepNext/>
      <w:suppressAutoHyphens/>
      <w:autoSpaceDN w:val="0"/>
      <w:spacing w:before="240" w:after="120"/>
      <w:jc w:val="center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651087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styleId="Hypertextovodkaz">
    <w:name w:val="Hyperlink"/>
    <w:basedOn w:val="Standardnpsmoodstavce"/>
    <w:semiHidden/>
    <w:unhideWhenUsed/>
    <w:rsid w:val="0065108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903</Characters>
  <Application>Microsoft Office Word</Application>
  <DocSecurity>0</DocSecurity>
  <Lines>7</Lines>
  <Paragraphs>2</Paragraphs>
  <ScaleCrop>false</ScaleCrop>
  <Company>Microsoft</Company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MRÁKOTÍN</dc:creator>
  <cp:lastModifiedBy>MRÁKOTÍN</cp:lastModifiedBy>
  <cp:revision>1</cp:revision>
  <dcterms:created xsi:type="dcterms:W3CDTF">2024-06-06T06:38:00Z</dcterms:created>
  <dcterms:modified xsi:type="dcterms:W3CDTF">2024-06-06T06:39:00Z</dcterms:modified>
</cp:coreProperties>
</file>