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16E6" w14:textId="5634834C" w:rsidR="00131160" w:rsidRPr="002E0EAD" w:rsidRDefault="00EB1F0A" w:rsidP="00131160">
      <w:pPr>
        <w:pStyle w:val="Zhlav"/>
        <w:tabs>
          <w:tab w:val="clear" w:pos="4536"/>
          <w:tab w:val="clear" w:pos="9072"/>
        </w:tabs>
      </w:pPr>
      <w:r>
        <w:t xml:space="preserve">                                                              </w:t>
      </w:r>
      <w:r w:rsidRPr="00EB1F0A">
        <w:rPr>
          <w:noProof/>
        </w:rPr>
        <w:drawing>
          <wp:inline distT="0" distB="0" distL="0" distR="0" wp14:anchorId="379DE2D6" wp14:editId="3F13F89E">
            <wp:extent cx="950370" cy="948617"/>
            <wp:effectExtent l="0" t="0" r="254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0370" cy="94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D501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0158633" w14:textId="62B0C8E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B1F0A">
        <w:rPr>
          <w:rFonts w:ascii="Arial" w:hAnsi="Arial" w:cs="Arial"/>
          <w:b/>
        </w:rPr>
        <w:t>TETOV</w:t>
      </w:r>
    </w:p>
    <w:p w14:paraId="44CA2D31" w14:textId="5A69E34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B1F0A">
        <w:rPr>
          <w:rFonts w:ascii="Arial" w:hAnsi="Arial" w:cs="Arial"/>
          <w:b/>
        </w:rPr>
        <w:t>Tetov</w:t>
      </w:r>
    </w:p>
    <w:p w14:paraId="1B348266" w14:textId="15E33B9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B1F0A">
        <w:rPr>
          <w:rFonts w:ascii="Arial" w:hAnsi="Arial" w:cs="Arial"/>
          <w:b/>
        </w:rPr>
        <w:t xml:space="preserve">Tetov </w:t>
      </w:r>
      <w:r w:rsidRPr="002E0EAD">
        <w:rPr>
          <w:rFonts w:ascii="Arial" w:hAnsi="Arial" w:cs="Arial"/>
          <w:b/>
        </w:rPr>
        <w:t>č.</w:t>
      </w:r>
      <w:r w:rsidR="00B46E7F">
        <w:rPr>
          <w:rFonts w:ascii="Arial" w:hAnsi="Arial" w:cs="Arial"/>
          <w:b/>
        </w:rPr>
        <w:t xml:space="preserve"> </w:t>
      </w:r>
      <w:r w:rsidR="00EB1F0A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EB1F0A">
        <w:rPr>
          <w:rFonts w:ascii="Arial" w:hAnsi="Arial" w:cs="Arial"/>
          <w:b/>
        </w:rPr>
        <w:t>21</w:t>
      </w:r>
      <w:r w:rsidR="00B46E7F">
        <w:rPr>
          <w:rFonts w:ascii="Arial" w:hAnsi="Arial" w:cs="Arial"/>
          <w:b/>
        </w:rPr>
        <w:t>,</w:t>
      </w:r>
    </w:p>
    <w:p w14:paraId="487B557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E8AFBA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4E59A7F" w14:textId="688B9DC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B1F0A">
        <w:rPr>
          <w:rFonts w:ascii="Arial" w:hAnsi="Arial" w:cs="Arial"/>
          <w:b w:val="0"/>
          <w:sz w:val="22"/>
          <w:szCs w:val="22"/>
        </w:rPr>
        <w:t>Tetov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6644B">
        <w:rPr>
          <w:rFonts w:ascii="Arial" w:hAnsi="Arial" w:cs="Arial"/>
          <w:b w:val="0"/>
          <w:sz w:val="22"/>
          <w:szCs w:val="22"/>
        </w:rPr>
        <w:t xml:space="preserve"> 27.10.2021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6644B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764F0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657FF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8E62124" w14:textId="464B48A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B1F0A">
        <w:rPr>
          <w:rFonts w:ascii="Arial" w:hAnsi="Arial" w:cs="Arial"/>
          <w:sz w:val="22"/>
          <w:szCs w:val="22"/>
        </w:rPr>
        <w:t>Tetov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F924536" w14:textId="43ED460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46E7F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EB1F0A">
        <w:rPr>
          <w:rFonts w:ascii="Arial" w:hAnsi="Arial" w:cs="Arial"/>
          <w:sz w:val="22"/>
          <w:szCs w:val="22"/>
        </w:rPr>
        <w:t xml:space="preserve"> Tetov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75E8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B5261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27FD86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D9DF82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046D3D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83A358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C25368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AA94D0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BFDE98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6F4B8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56966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78762A2" w14:textId="749E976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B1F0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29FE5C7" w14:textId="0323A88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B3EE05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631CD7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FA40FD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40195F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E3B266" w14:textId="105AFA0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C9403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3FC25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E0EF1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E442B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838D75A" w14:textId="67352F6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9403E">
        <w:rPr>
          <w:rFonts w:ascii="Arial" w:hAnsi="Arial" w:cs="Arial"/>
          <w:sz w:val="22"/>
          <w:szCs w:val="22"/>
        </w:rPr>
        <w:t>600,-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384476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4B41C3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CAAABF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A93071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584666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35893B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826E230" w14:textId="77777777" w:rsidR="00E44423" w:rsidRPr="00DB3EA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Cs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6C0331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673CEB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3CF385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FB27D2F" w14:textId="004E654A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D796AD6" w14:textId="7F99213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60803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60469D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25D054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ED7C8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73599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E5EBE4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3B5EDC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56FB24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9161B9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02E322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745B22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7DA6FF0" w14:textId="77777777" w:rsidR="00B46E7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37D6F">
        <w:rPr>
          <w:rFonts w:ascii="Arial" w:hAnsi="Arial" w:cs="Arial"/>
          <w:sz w:val="22"/>
          <w:szCs w:val="22"/>
        </w:rPr>
        <w:t xml:space="preserve"> </w:t>
      </w:r>
    </w:p>
    <w:p w14:paraId="3DDE789C" w14:textId="77777777" w:rsidR="00347E14" w:rsidRDefault="00347E14" w:rsidP="00347E14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</w:t>
      </w:r>
      <w:r w:rsidRPr="00347E14">
        <w:rPr>
          <w:rFonts w:ascii="Arial" w:hAnsi="Arial" w:cs="Arial"/>
        </w:rPr>
        <w:t xml:space="preserve"> přihlášená</w:t>
      </w:r>
      <w:r w:rsidR="00337D6F" w:rsidRPr="00347E14">
        <w:rPr>
          <w:rFonts w:ascii="Arial" w:hAnsi="Arial" w:cs="Arial"/>
        </w:rPr>
        <w:t xml:space="preserve"> v sídle ohlašovny (Tetov čp.</w:t>
      </w:r>
      <w:r>
        <w:rPr>
          <w:rFonts w:ascii="Arial" w:hAnsi="Arial" w:cs="Arial"/>
        </w:rPr>
        <w:t xml:space="preserve"> </w:t>
      </w:r>
      <w:r w:rsidR="00337D6F" w:rsidRPr="00347E14">
        <w:rPr>
          <w:rFonts w:ascii="Arial" w:hAnsi="Arial" w:cs="Arial"/>
        </w:rPr>
        <w:t>22)</w:t>
      </w:r>
      <w:r>
        <w:rPr>
          <w:rFonts w:ascii="Arial" w:hAnsi="Arial" w:cs="Arial"/>
        </w:rPr>
        <w:t xml:space="preserve"> a</w:t>
      </w:r>
      <w:r w:rsidR="00337D6F" w:rsidRPr="00347E14">
        <w:rPr>
          <w:rFonts w:ascii="Arial" w:hAnsi="Arial" w:cs="Arial"/>
        </w:rPr>
        <w:t xml:space="preserve"> která se zároveň po celý kalendá</w:t>
      </w:r>
      <w:r>
        <w:rPr>
          <w:rFonts w:ascii="Arial" w:hAnsi="Arial" w:cs="Arial"/>
        </w:rPr>
        <w:t xml:space="preserve">řní rok zdržuje mimo území obce, </w:t>
      </w:r>
    </w:p>
    <w:p w14:paraId="5F4B48A3" w14:textId="3963EFF8" w:rsidR="00347E14" w:rsidRPr="00347E14" w:rsidRDefault="00347E14" w:rsidP="00347E14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47E14">
        <w:rPr>
          <w:rFonts w:ascii="Arial" w:hAnsi="Arial" w:cs="Arial"/>
        </w:rPr>
        <w:t>je narozena v příslušném kalendářním roce</w:t>
      </w:r>
      <w:r>
        <w:rPr>
          <w:rFonts w:ascii="Arial" w:hAnsi="Arial" w:cs="Arial"/>
        </w:rPr>
        <w:t>,</w:t>
      </w:r>
      <w:r w:rsidRPr="00347E14">
        <w:rPr>
          <w:rFonts w:ascii="Arial" w:hAnsi="Arial" w:cs="Arial"/>
        </w:rPr>
        <w:t xml:space="preserve"> </w:t>
      </w:r>
    </w:p>
    <w:p w14:paraId="2D22D539" w14:textId="77777777" w:rsidR="00AF0CEB" w:rsidRPr="00347E14" w:rsidRDefault="00AF0CEB" w:rsidP="00AF0CEB">
      <w:pPr>
        <w:pStyle w:val="Odstavecseseznamem"/>
        <w:tabs>
          <w:tab w:val="left" w:pos="3780"/>
        </w:tabs>
        <w:spacing w:line="264" w:lineRule="auto"/>
        <w:ind w:left="927"/>
        <w:jc w:val="both"/>
        <w:rPr>
          <w:rFonts w:ascii="Arial" w:hAnsi="Arial" w:cs="Arial"/>
        </w:rPr>
      </w:pPr>
    </w:p>
    <w:p w14:paraId="17B8320D" w14:textId="2F22C7D4" w:rsidR="00AF0CEB" w:rsidRPr="00AF0CEB" w:rsidRDefault="00AF0CEB" w:rsidP="00AF0CEB">
      <w:pPr>
        <w:pStyle w:val="Odstavecseseznamem"/>
        <w:numPr>
          <w:ilvl w:val="0"/>
          <w:numId w:val="8"/>
        </w:numPr>
        <w:jc w:val="both"/>
      </w:pPr>
      <w:r w:rsidRPr="00AF0CEB">
        <w:rPr>
          <w:rFonts w:ascii="Arial" w:hAnsi="Arial" w:cs="Arial"/>
        </w:rPr>
        <w:t>Od poplatku se osvobozuje osoba podle čl. 2 odst. 1 písm. a), které poplatková povinnost současně vznikla i z důvodu vlastnictví nemovité věci zahrnující byt, rodinný dům nebo stavbu pro rodinnou rekreaci, ve které není přihlášená žádná fyzická osoba a která se nachází na území této obce, a to od poplatku podle čl. 2 odst. 1 písm. b) této vyhlášky.</w:t>
      </w:r>
    </w:p>
    <w:p w14:paraId="7C0AFBE4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C6E663E" w14:textId="57FE752E" w:rsidR="00F71D1C" w:rsidRPr="00347E14" w:rsidRDefault="00131160" w:rsidP="00347E14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47E14">
        <w:rPr>
          <w:rFonts w:ascii="Arial" w:hAnsi="Arial" w:cs="Arial"/>
        </w:rPr>
        <w:t>Úleva se poskytuje</w:t>
      </w:r>
      <w:r w:rsidR="00F71D1C" w:rsidRPr="00347E14">
        <w:rPr>
          <w:rFonts w:ascii="Arial" w:hAnsi="Arial" w:cs="Arial"/>
        </w:rPr>
        <w:t xml:space="preserve"> osobě, které poplatková povinnost vznikla z důvodu přihlášení v obci a která</w:t>
      </w:r>
    </w:p>
    <w:p w14:paraId="425541A6" w14:textId="65FFE364" w:rsidR="00131160" w:rsidRPr="00347E14" w:rsidRDefault="00347E14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47E14">
        <w:rPr>
          <w:rFonts w:ascii="Arial" w:hAnsi="Arial" w:cs="Arial"/>
          <w:sz w:val="22"/>
          <w:szCs w:val="22"/>
        </w:rPr>
        <w:t xml:space="preserve">v příslušném kalendářním roce dovrší nejvýše 15 let věku, a to ve výši </w:t>
      </w:r>
      <w:r>
        <w:rPr>
          <w:rFonts w:ascii="Arial" w:hAnsi="Arial" w:cs="Arial"/>
          <w:sz w:val="22"/>
          <w:szCs w:val="22"/>
        </w:rPr>
        <w:t>1</w:t>
      </w:r>
      <w:r w:rsidRPr="00347E14">
        <w:rPr>
          <w:rFonts w:ascii="Arial" w:hAnsi="Arial" w:cs="Arial"/>
          <w:sz w:val="22"/>
          <w:szCs w:val="22"/>
        </w:rPr>
        <w:t>50,- Kč</w:t>
      </w:r>
      <w:r>
        <w:rPr>
          <w:rFonts w:ascii="Arial" w:hAnsi="Arial" w:cs="Arial"/>
          <w:sz w:val="22"/>
          <w:szCs w:val="22"/>
        </w:rPr>
        <w:t>,</w:t>
      </w:r>
    </w:p>
    <w:p w14:paraId="5BC45113" w14:textId="18A5E744" w:rsidR="00131160" w:rsidRPr="002E0EAD" w:rsidRDefault="00347E14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857A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857A22">
        <w:rPr>
          <w:rFonts w:ascii="Arial" w:hAnsi="Arial" w:cs="Arial"/>
          <w:sz w:val="22"/>
          <w:szCs w:val="22"/>
        </w:rPr>
        <w:t>ržitel</w:t>
      </w:r>
      <w:r>
        <w:rPr>
          <w:rFonts w:ascii="Arial" w:hAnsi="Arial" w:cs="Arial"/>
          <w:sz w:val="22"/>
          <w:szCs w:val="22"/>
        </w:rPr>
        <w:t>em</w:t>
      </w:r>
      <w:r w:rsidR="00857A22">
        <w:rPr>
          <w:rFonts w:ascii="Arial" w:hAnsi="Arial" w:cs="Arial"/>
          <w:sz w:val="22"/>
          <w:szCs w:val="22"/>
        </w:rPr>
        <w:t xml:space="preserve"> průkazu ZTP a ZTP/P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857A22">
        <w:rPr>
          <w:rFonts w:ascii="Arial" w:hAnsi="Arial" w:cs="Arial"/>
          <w:sz w:val="22"/>
          <w:szCs w:val="22"/>
        </w:rPr>
        <w:t xml:space="preserve"> 150.,-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14:paraId="377A07AC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F851525" w14:textId="319680B4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F0CEB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6CC30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2620D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6A2A88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92885A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29B66F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ECA577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38A578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D4DCEE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D08735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83D227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C5F73D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4EACAD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E73FFC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329650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6161D5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D755753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9A3EB0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07D8B7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B5C5F7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6933F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4FC29B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A8C1110" w14:textId="6C3B4249" w:rsidR="00857A22" w:rsidRPr="00857A22" w:rsidRDefault="008658CA" w:rsidP="00857A22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1"/>
      <w:r w:rsidR="00857A22" w:rsidRPr="00857A22">
        <w:rPr>
          <w:rFonts w:ascii="Arial" w:hAnsi="Arial" w:cs="Arial"/>
          <w:bCs/>
          <w:sz w:val="22"/>
          <w:szCs w:val="22"/>
        </w:rPr>
        <w:t>Obecně závazná vyhláška obce Tetov č.</w:t>
      </w:r>
      <w:r w:rsidR="00AF0CEB">
        <w:rPr>
          <w:rFonts w:ascii="Arial" w:hAnsi="Arial" w:cs="Arial"/>
          <w:bCs/>
          <w:sz w:val="22"/>
          <w:szCs w:val="22"/>
        </w:rPr>
        <w:t xml:space="preserve"> </w:t>
      </w:r>
      <w:r w:rsidR="00857A22" w:rsidRPr="00857A22">
        <w:rPr>
          <w:rFonts w:ascii="Arial" w:hAnsi="Arial" w:cs="Arial"/>
          <w:bCs/>
          <w:sz w:val="22"/>
          <w:szCs w:val="22"/>
        </w:rPr>
        <w:t>3/2019,</w:t>
      </w:r>
      <w:r w:rsidR="00AF0CEB">
        <w:rPr>
          <w:rFonts w:ascii="Arial" w:hAnsi="Arial" w:cs="Arial"/>
          <w:bCs/>
          <w:sz w:val="22"/>
          <w:szCs w:val="22"/>
        </w:rPr>
        <w:t xml:space="preserve"> </w:t>
      </w:r>
      <w:r w:rsidR="00857A22" w:rsidRPr="00857A22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r w:rsidR="00857A22">
        <w:rPr>
          <w:rFonts w:ascii="Arial" w:hAnsi="Arial" w:cs="Arial"/>
          <w:bCs/>
          <w:sz w:val="22"/>
          <w:szCs w:val="22"/>
        </w:rPr>
        <w:t xml:space="preserve"> , ze dne 16. prosince 2019.</w:t>
      </w:r>
    </w:p>
    <w:p w14:paraId="00844484" w14:textId="77777777" w:rsidR="00AF0CEB" w:rsidRDefault="00AF0CEB" w:rsidP="00956763">
      <w:pPr>
        <w:pStyle w:val="slalnk"/>
        <w:spacing w:before="480"/>
        <w:rPr>
          <w:rFonts w:ascii="Arial" w:hAnsi="Arial" w:cs="Arial"/>
        </w:rPr>
      </w:pPr>
    </w:p>
    <w:p w14:paraId="474A87EE" w14:textId="7B29754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14D93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828E703" w14:textId="1A5010FB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35D0F022" w14:textId="536D77B8" w:rsidR="00857A22" w:rsidRDefault="008D6906" w:rsidP="00857A2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57A22">
        <w:rPr>
          <w:rFonts w:ascii="Arial" w:hAnsi="Arial" w:cs="Arial"/>
          <w:sz w:val="22"/>
          <w:szCs w:val="22"/>
        </w:rPr>
        <w:t>1.</w:t>
      </w:r>
      <w:r w:rsidR="00AF0CEB">
        <w:rPr>
          <w:rFonts w:ascii="Arial" w:hAnsi="Arial" w:cs="Arial"/>
          <w:sz w:val="22"/>
          <w:szCs w:val="22"/>
        </w:rPr>
        <w:t xml:space="preserve"> </w:t>
      </w:r>
      <w:r w:rsidR="00857A22">
        <w:rPr>
          <w:rFonts w:ascii="Arial" w:hAnsi="Arial" w:cs="Arial"/>
          <w:sz w:val="22"/>
          <w:szCs w:val="22"/>
        </w:rPr>
        <w:t>1.</w:t>
      </w:r>
      <w:r w:rsidR="00AF0CEB">
        <w:rPr>
          <w:rFonts w:ascii="Arial" w:hAnsi="Arial" w:cs="Arial"/>
          <w:sz w:val="22"/>
          <w:szCs w:val="22"/>
        </w:rPr>
        <w:t xml:space="preserve"> </w:t>
      </w:r>
      <w:r w:rsidR="00857A22">
        <w:rPr>
          <w:rFonts w:ascii="Arial" w:hAnsi="Arial" w:cs="Arial"/>
          <w:sz w:val="22"/>
          <w:szCs w:val="22"/>
        </w:rPr>
        <w:t>2022</w:t>
      </w:r>
      <w:r w:rsidR="00AF0CEB">
        <w:rPr>
          <w:rFonts w:ascii="Arial" w:hAnsi="Arial" w:cs="Arial"/>
          <w:sz w:val="22"/>
          <w:szCs w:val="22"/>
        </w:rPr>
        <w:t>.</w:t>
      </w:r>
    </w:p>
    <w:p w14:paraId="38CA2579" w14:textId="0335A0B4" w:rsidR="00131160" w:rsidRPr="00857A22" w:rsidRDefault="00131160" w:rsidP="00857A2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E0C6B8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D85D8FB" w14:textId="1DCA6A2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 </w:t>
      </w:r>
      <w:r w:rsidR="00857A22">
        <w:rPr>
          <w:rFonts w:ascii="Arial" w:hAnsi="Arial" w:cs="Arial"/>
          <w:sz w:val="22"/>
          <w:szCs w:val="22"/>
        </w:rPr>
        <w:t>Luboš Svoboda</w:t>
      </w:r>
      <w:r w:rsidRPr="002E0EAD">
        <w:rPr>
          <w:rFonts w:ascii="Arial" w:hAnsi="Arial" w:cs="Arial"/>
          <w:sz w:val="22"/>
          <w:szCs w:val="22"/>
        </w:rPr>
        <w:tab/>
      </w:r>
      <w:r w:rsidR="00857A22">
        <w:rPr>
          <w:rFonts w:ascii="Arial" w:hAnsi="Arial" w:cs="Arial"/>
          <w:sz w:val="22"/>
          <w:szCs w:val="22"/>
        </w:rPr>
        <w:t>Ivana Rajnetová</w:t>
      </w:r>
    </w:p>
    <w:p w14:paraId="12E2053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3EE64A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B97F61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FC8BCA1" w14:textId="24E5D72D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6644B">
        <w:rPr>
          <w:rFonts w:ascii="Arial" w:hAnsi="Arial" w:cs="Arial"/>
          <w:sz w:val="22"/>
          <w:szCs w:val="22"/>
        </w:rPr>
        <w:t xml:space="preserve"> 3.11.2021</w:t>
      </w:r>
    </w:p>
    <w:p w14:paraId="12F9321A" w14:textId="0BF8B1D6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6644B">
        <w:rPr>
          <w:rFonts w:ascii="Arial" w:hAnsi="Arial" w:cs="Arial"/>
          <w:sz w:val="22"/>
          <w:szCs w:val="22"/>
        </w:rPr>
        <w:t xml:space="preserve"> 19.11.2021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B51C" w14:textId="77777777" w:rsidR="00D53B99" w:rsidRDefault="00D53B99">
      <w:r>
        <w:separator/>
      </w:r>
    </w:p>
  </w:endnote>
  <w:endnote w:type="continuationSeparator" w:id="0">
    <w:p w14:paraId="3C2530D4" w14:textId="77777777" w:rsidR="00D53B99" w:rsidRDefault="00D5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A37D" w14:textId="0BFA1F8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F6302">
      <w:rPr>
        <w:noProof/>
      </w:rPr>
      <w:t>5</w:t>
    </w:r>
    <w:r>
      <w:fldChar w:fldCharType="end"/>
    </w:r>
  </w:p>
  <w:p w14:paraId="036AAC8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AA23" w14:textId="77777777" w:rsidR="00D53B99" w:rsidRDefault="00D53B99">
      <w:r>
        <w:separator/>
      </w:r>
    </w:p>
  </w:footnote>
  <w:footnote w:type="continuationSeparator" w:id="0">
    <w:p w14:paraId="69A4AFAB" w14:textId="77777777" w:rsidR="00D53B99" w:rsidRDefault="00D53B99">
      <w:r>
        <w:continuationSeparator/>
      </w:r>
    </w:p>
  </w:footnote>
  <w:footnote w:id="1">
    <w:p w14:paraId="3C7CB31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6EEF1D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7C17E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52B79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FD3F4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14B84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91B32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379BF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0B3FB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3C03B7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B7168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AE83D5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A87107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A8EC25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1C1CCF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2E1A96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62D985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E39D7A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C124B2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4D8EC6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0F22D3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5BCA1B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094DF6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A4BE1F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1527A8"/>
    <w:multiLevelType w:val="hybridMultilevel"/>
    <w:tmpl w:val="26B8A798"/>
    <w:lvl w:ilvl="0" w:tplc="988CA5E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B09E29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86F396D"/>
    <w:multiLevelType w:val="hybridMultilevel"/>
    <w:tmpl w:val="F740158E"/>
    <w:lvl w:ilvl="0" w:tplc="C11288EA">
      <w:start w:val="3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0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19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2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7"/>
  </w:num>
  <w:num w:numId="34">
    <w:abstractNumId w:val="3"/>
  </w:num>
  <w:num w:numId="35">
    <w:abstractNumId w:val="2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0D09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2E07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D6F"/>
    <w:rsid w:val="00342E31"/>
    <w:rsid w:val="00347E14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0803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30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7A22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6929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0CEB"/>
    <w:rsid w:val="00AF1838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6E7F"/>
    <w:rsid w:val="00B47464"/>
    <w:rsid w:val="00B63BFF"/>
    <w:rsid w:val="00B6644B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03E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3B9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3EAA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64E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1F0A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93E0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BC0A-CE17-455D-8C73-81BFE265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1221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Rajnetová</cp:lastModifiedBy>
  <cp:revision>2</cp:revision>
  <cp:lastPrinted>2015-10-16T08:54:00Z</cp:lastPrinted>
  <dcterms:created xsi:type="dcterms:W3CDTF">2021-11-25T09:23:00Z</dcterms:created>
  <dcterms:modified xsi:type="dcterms:W3CDTF">2021-11-25T09:23:00Z</dcterms:modified>
</cp:coreProperties>
</file>