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Předmět"/>
        <w:id w:val="102588986"/>
        <w:placeholder>
          <w:docPart w:val="856779508D224CBAB38F80BCA46EC21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FA0A2B" w:rsidRPr="00B167EC" w:rsidRDefault="002117F0" w:rsidP="00B167EC">
          <w:pPr>
            <w:pStyle w:val="Nzev"/>
          </w:pPr>
          <w:r>
            <w:t>Nařízení</w:t>
          </w:r>
        </w:p>
      </w:sdtContent>
    </w:sdt>
    <w:p w:rsidR="00850C16" w:rsidRPr="00B167EC" w:rsidRDefault="00E10584" w:rsidP="00B167EC">
      <w:pPr>
        <w:pStyle w:val="Podnadpis"/>
        <w:rPr>
          <w:rStyle w:val="Zdraznn"/>
          <w:i w:val="0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EA288AD043BA40E2AFEE7882E28987C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Cs/>
          </w:rPr>
        </w:sdtEndPr>
        <w:sdtContent>
          <w:r w:rsidR="001C338D" w:rsidRPr="001C338D">
            <w:rPr>
              <w:iCs w:val="0"/>
            </w:rPr>
            <w:t>č</w:t>
          </w:r>
          <w:r w:rsidR="001C338D" w:rsidRPr="001C338D">
            <w:t xml:space="preserve">. </w:t>
          </w:r>
          <w:r w:rsidR="00E94487">
            <w:t>9</w:t>
          </w:r>
          <w:r w:rsidR="001C338D" w:rsidRPr="001C338D">
            <w:t>/201</w:t>
          </w:r>
          <w:r w:rsidR="00977835">
            <w:t>8</w:t>
          </w:r>
          <w:r w:rsidR="00315856">
            <w:t xml:space="preserve"> kterým se mění Nařízení č. 4/2017</w:t>
          </w:r>
          <w:r w:rsidR="001C338D" w:rsidRPr="001C338D">
            <w:t xml:space="preserve"> kterým se vymezují oblasti, ve kterých lze místní komunikace nebo jejich určené úseky užít za cenu sjednanou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2"/>
        <w:gridCol w:w="7678"/>
      </w:tblGrid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B1A0CA151EC946BDB2FCE55424D590E1"/>
            </w:placeholder>
            <w:date w:fullDate="2018-11-2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315856" w:rsidP="001C338D">
                <w:pPr>
                  <w:spacing w:before="40" w:after="40"/>
                </w:pPr>
                <w:r>
                  <w:t>21.11.2018</w:t>
                </w:r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Účinnost:</w:t>
            </w:r>
          </w:p>
        </w:tc>
        <w:sdt>
          <w:sdtPr>
            <w:alias w:val="Účinnost"/>
            <w:tag w:val="schvaleno"/>
            <w:id w:val="240642380"/>
            <w:placeholder>
              <w:docPart w:val="10834247BE9F4AA6A2D34D8F6C1A1BA7"/>
            </w:placeholder>
            <w:date w:fullDate="2019-01-0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315856" w:rsidP="00CE74B2">
                <w:pPr>
                  <w:spacing w:before="40" w:after="40"/>
                </w:pPr>
                <w:r>
                  <w:t>01.01.2019</w:t>
                </w:r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8080A35334DA4060B04009D3A415095F"/>
            </w:placeholder>
            <w:text/>
          </w:sdtPr>
          <w:sdtEndPr/>
          <w:sdtContent>
            <w:tc>
              <w:tcPr>
                <w:tcW w:w="7826" w:type="dxa"/>
              </w:tcPr>
              <w:p w:rsidR="00CE74B2" w:rsidRDefault="001C338D" w:rsidP="001C338D">
                <w:pPr>
                  <w:spacing w:before="40" w:after="40"/>
                </w:pPr>
                <w:r>
                  <w:t>Odbor organizační</w:t>
                </w:r>
              </w:p>
            </w:tc>
          </w:sdtContent>
        </w:sdt>
      </w:tr>
    </w:tbl>
    <w:p w:rsidR="00CE74B2" w:rsidRDefault="00CE74B2" w:rsidP="0016784A"/>
    <w:p w:rsidR="0016784A" w:rsidRDefault="002117F0" w:rsidP="0016784A">
      <w:r>
        <w:t xml:space="preserve">Rada města Karviné na své schůzi dne </w:t>
      </w:r>
      <w:r w:rsidR="00315856">
        <w:t>21. 11. 2018</w:t>
      </w:r>
      <w:r>
        <w:t xml:space="preserve"> vydala v souladu s § 11 odst. </w:t>
      </w:r>
      <w:r w:rsidR="001C338D">
        <w:t>1</w:t>
      </w:r>
      <w:r>
        <w:t xml:space="preserve"> a § 102 odst. 2 písm. d) zákona č. 128/2000 Sb., o obcích (obecní zřízení) ve znění pozdějších předpisů, k uplatnění ustanovení § </w:t>
      </w:r>
      <w:r w:rsidR="001C338D">
        <w:t xml:space="preserve">23 </w:t>
      </w:r>
      <w:r>
        <w:t>zákona č</w:t>
      </w:r>
      <w:r w:rsidR="001C338D">
        <w:t xml:space="preserve">. 13/1997 </w:t>
      </w:r>
      <w:r>
        <w:t xml:space="preserve">Sb., </w:t>
      </w:r>
      <w:r w:rsidR="001C338D">
        <w:t>o pozemních komunikacích,</w:t>
      </w:r>
      <w:r>
        <w:t xml:space="preserve"> ve znění pozdějších předpisů, toto</w:t>
      </w:r>
      <w:r w:rsidR="00315856">
        <w:t xml:space="preserve"> nařízení</w:t>
      </w:r>
      <w:r>
        <w:t>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511C76" w:rsidRDefault="00315856" w:rsidP="00511C76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Tímto Nařízením se mění Nařízení statutárního města Karviná č. 4/2017, kterým se vymezují oblasti, ve kterých lze místní komunikace nebo jejich určené úseky užít za cenu sjednanou</w:t>
      </w:r>
      <w:r w:rsidR="00222E20">
        <w:rPr>
          <w:lang w:bidi="ar-SA"/>
        </w:rPr>
        <w:t xml:space="preserve"> ve</w:t>
      </w:r>
      <w:r>
        <w:rPr>
          <w:lang w:bidi="ar-SA"/>
        </w:rPr>
        <w:t xml:space="preserve"> znění pozdějších změn (dále jen „Nařízení č. 4/2017</w:t>
      </w:r>
      <w:r w:rsidR="00222E20">
        <w:rPr>
          <w:lang w:bidi="ar-SA"/>
        </w:rPr>
        <w:t>“</w:t>
      </w:r>
      <w:r>
        <w:rPr>
          <w:lang w:bidi="ar-SA"/>
        </w:rPr>
        <w:t>), způsobem uvedeným v Článku 2 tohoto Nařízení</w:t>
      </w:r>
      <w:r w:rsidR="00511C76">
        <w:rPr>
          <w:lang w:bidi="ar-SA"/>
        </w:rPr>
        <w:t xml:space="preserve">. </w:t>
      </w:r>
    </w:p>
    <w:p w:rsidR="00511C76" w:rsidRDefault="00511C76" w:rsidP="00511C76">
      <w:pPr>
        <w:pStyle w:val="lnek"/>
        <w:rPr>
          <w:lang w:bidi="ar-SA"/>
        </w:rPr>
      </w:pPr>
    </w:p>
    <w:p w:rsidR="00222E20" w:rsidRPr="00222E20" w:rsidRDefault="00222E20" w:rsidP="00222E20">
      <w:pPr>
        <w:pStyle w:val="Nzevlnku"/>
        <w:rPr>
          <w:lang w:bidi="ar-SA"/>
        </w:rPr>
      </w:pPr>
    </w:p>
    <w:p w:rsidR="00A16345" w:rsidRDefault="00315856" w:rsidP="00315856">
      <w:pPr>
        <w:pStyle w:val="rove1"/>
        <w:rPr>
          <w:lang w:bidi="ar-SA"/>
        </w:rPr>
      </w:pPr>
      <w:r>
        <w:rPr>
          <w:lang w:bidi="ar-SA"/>
        </w:rPr>
        <w:t xml:space="preserve">V čl. 3, bod 3.1 Nařízení č. </w:t>
      </w:r>
      <w:r w:rsidR="00A16345">
        <w:rPr>
          <w:lang w:bidi="ar-SA"/>
        </w:rPr>
        <w:t>4</w:t>
      </w:r>
      <w:r>
        <w:rPr>
          <w:lang w:bidi="ar-SA"/>
        </w:rPr>
        <w:t>/2017</w:t>
      </w:r>
      <w:r w:rsidR="00A16345">
        <w:rPr>
          <w:lang w:bidi="ar-SA"/>
        </w:rPr>
        <w:t xml:space="preserve"> se za text: „vydává Odbor“ vkládá text: „školství a“</w:t>
      </w:r>
      <w:r w:rsidR="00511C76">
        <w:rPr>
          <w:lang w:bidi="ar-SA"/>
        </w:rPr>
        <w:t>.</w:t>
      </w:r>
    </w:p>
    <w:p w:rsidR="00511C76" w:rsidRDefault="00A16345" w:rsidP="00315856">
      <w:pPr>
        <w:pStyle w:val="rove1"/>
        <w:rPr>
          <w:lang w:bidi="ar-SA"/>
        </w:rPr>
      </w:pPr>
      <w:r>
        <w:rPr>
          <w:lang w:bidi="ar-SA"/>
        </w:rPr>
        <w:t>V čl. 3 bod 3.2</w:t>
      </w:r>
      <w:r w:rsidR="00511C76">
        <w:rPr>
          <w:lang w:bidi="ar-SA"/>
        </w:rPr>
        <w:t xml:space="preserve"> </w:t>
      </w:r>
      <w:r>
        <w:rPr>
          <w:lang w:bidi="ar-SA"/>
        </w:rPr>
        <w:t>Nařízení č. 4/2017 se text: „oddělení komunálních služeb Odboru majetkového“ nahrazuje textem: „Odboru komunálních služeb“.</w:t>
      </w:r>
    </w:p>
    <w:p w:rsidR="00A16345" w:rsidRDefault="00A16345" w:rsidP="00315856">
      <w:pPr>
        <w:pStyle w:val="rove1"/>
        <w:rPr>
          <w:lang w:bidi="ar-SA"/>
        </w:rPr>
      </w:pPr>
      <w:r>
        <w:rPr>
          <w:lang w:bidi="ar-SA"/>
        </w:rPr>
        <w:t>V čl. 3, bod 3.3 Nařízení č. 4/2017 se za text: „parkovací karty Odbor“ vkládá text: „školství a“.</w:t>
      </w:r>
    </w:p>
    <w:p w:rsidR="00A16345" w:rsidRDefault="00A16345" w:rsidP="00315856">
      <w:pPr>
        <w:pStyle w:val="rove1"/>
        <w:rPr>
          <w:lang w:bidi="ar-SA"/>
        </w:rPr>
      </w:pPr>
      <w:r>
        <w:rPr>
          <w:lang w:bidi="ar-SA"/>
        </w:rPr>
        <w:t>V čl. 5, bod 5.1. Nařízení č. 4/2017 se za text: „vydávají na Odboru“ vkládá text: „školství a“.</w:t>
      </w:r>
    </w:p>
    <w:p w:rsidR="00A16345" w:rsidRDefault="00A16345" w:rsidP="00315856">
      <w:pPr>
        <w:pStyle w:val="rove1"/>
        <w:rPr>
          <w:lang w:bidi="ar-SA"/>
        </w:rPr>
      </w:pPr>
      <w:r>
        <w:rPr>
          <w:lang w:bidi="ar-SA"/>
        </w:rPr>
        <w:t>V čl. 5, bod 5.1.1 Nařízení č. 4/2017 se za text: „ve vymezené oblasti“ vkládá text: „oprávněný“.</w:t>
      </w:r>
    </w:p>
    <w:p w:rsidR="00A16345" w:rsidRDefault="00A16345" w:rsidP="00A16345">
      <w:pPr>
        <w:pStyle w:val="rove1"/>
        <w:rPr>
          <w:lang w:bidi="ar-SA"/>
        </w:rPr>
      </w:pPr>
      <w:r>
        <w:rPr>
          <w:lang w:bidi="ar-SA"/>
        </w:rPr>
        <w:t>V čl. 5, bod 5.1.2 Nařízení č. 4/2017</w:t>
      </w:r>
      <w:r w:rsidRPr="00A16345">
        <w:rPr>
          <w:lang w:bidi="ar-SA"/>
        </w:rPr>
        <w:t xml:space="preserve"> </w:t>
      </w:r>
      <w:r>
        <w:rPr>
          <w:lang w:bidi="ar-SA"/>
        </w:rPr>
        <w:t xml:space="preserve">se text ustanovení </w:t>
      </w:r>
      <w:r w:rsidR="00222E20">
        <w:rPr>
          <w:lang w:bidi="ar-SA"/>
        </w:rPr>
        <w:t xml:space="preserve">vypouští a </w:t>
      </w:r>
      <w:r>
        <w:rPr>
          <w:lang w:bidi="ar-SA"/>
        </w:rPr>
        <w:t>nahrazuje textem: „</w:t>
      </w:r>
      <w:r w:rsidRPr="00A16345">
        <w:rPr>
          <w:lang w:bidi="ar-SA"/>
        </w:rPr>
        <w:t>fyzická osoba mající ve vymezené oblasti oprávněný důvod k častému parkování (zejména zaměstnanci a pracovníci firem, jejichž sídlo nebo provozovna je v dosahu 500 m od parkoviště uvedeného v příloze č. 1 písm. a), b), c) nebo ch). Maximální počet dlouhodobých parkovacích karet vydaných na parkoviště uvedené v příloze č. 1 písm. c) tohoto nařízení činí 15.</w:t>
      </w:r>
      <w:r>
        <w:rPr>
          <w:lang w:bidi="ar-SA"/>
        </w:rPr>
        <w:t>“.</w:t>
      </w:r>
    </w:p>
    <w:p w:rsidR="00A16345" w:rsidRDefault="00A16345" w:rsidP="00A16345">
      <w:pPr>
        <w:pStyle w:val="rove1"/>
        <w:rPr>
          <w:lang w:bidi="ar-SA"/>
        </w:rPr>
      </w:pPr>
      <w:r>
        <w:rPr>
          <w:lang w:bidi="ar-SA"/>
        </w:rPr>
        <w:t>V čl. 5, bod 5.4 Nařízení č. 4/2017 se za text: „ příslušný kalendářní rok“ vkládá text: „(s výjimkou parkovacích karet vydaných zaměstnancům statutárního města Karviná)“.</w:t>
      </w:r>
    </w:p>
    <w:p w:rsidR="00A16345" w:rsidRDefault="00A16345" w:rsidP="00A16345">
      <w:pPr>
        <w:pStyle w:val="rove1"/>
        <w:rPr>
          <w:lang w:bidi="ar-SA"/>
        </w:rPr>
      </w:pPr>
      <w:r>
        <w:rPr>
          <w:lang w:bidi="ar-SA"/>
        </w:rPr>
        <w:t>V čl. 5, bod 5.7.1 Nařízení č. 4/2017</w:t>
      </w:r>
      <w:r w:rsidR="00222E20">
        <w:rPr>
          <w:lang w:bidi="ar-SA"/>
        </w:rPr>
        <w:t xml:space="preserve"> se za text: „prokázat průkazem“ vkládá text „osoby se zdravotním postižením“ a dále se text: „(zvláště tělesně postižený)“ a text: „(zvláště tělesně postižený průvodce)“ vypouští.</w:t>
      </w:r>
    </w:p>
    <w:p w:rsidR="00222E20" w:rsidRDefault="00222E20" w:rsidP="00222E20">
      <w:pPr>
        <w:pStyle w:val="rove1"/>
        <w:rPr>
          <w:lang w:bidi="ar-SA"/>
        </w:rPr>
      </w:pPr>
      <w:r>
        <w:rPr>
          <w:lang w:bidi="ar-SA"/>
        </w:rPr>
        <w:t>V příloze č. 1 Nařízení č. 4/2017 se za bod h) v závěru vkládá nový bod:</w:t>
      </w:r>
    </w:p>
    <w:p w:rsidR="00222E20" w:rsidRDefault="00222E20" w:rsidP="00222E20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„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"/>
        <w:gridCol w:w="1842"/>
        <w:gridCol w:w="1778"/>
        <w:gridCol w:w="4946"/>
      </w:tblGrid>
      <w:tr w:rsidR="00222E20" w:rsidRPr="005F461A" w:rsidTr="00551082">
        <w:trPr>
          <w:trHeight w:val="340"/>
        </w:trPr>
        <w:tc>
          <w:tcPr>
            <w:tcW w:w="392" w:type="dxa"/>
          </w:tcPr>
          <w:p w:rsidR="00222E20" w:rsidRPr="005F461A" w:rsidRDefault="00222E20" w:rsidP="00551082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84" w:type="dxa"/>
          </w:tcPr>
          <w:p w:rsidR="00222E20" w:rsidRPr="005F461A" w:rsidRDefault="00222E20" w:rsidP="0055108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F461A">
              <w:rPr>
                <w:rFonts w:cs="Arial"/>
                <w:b/>
              </w:rPr>
              <w:t>Část města nebo její úsek</w:t>
            </w:r>
          </w:p>
        </w:tc>
        <w:tc>
          <w:tcPr>
            <w:tcW w:w="1843" w:type="dxa"/>
          </w:tcPr>
          <w:p w:rsidR="00222E20" w:rsidRPr="005F461A" w:rsidRDefault="00222E20" w:rsidP="0055108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F461A">
              <w:rPr>
                <w:rFonts w:cs="Arial"/>
                <w:b/>
              </w:rPr>
              <w:t>Místní komunikace</w:t>
            </w:r>
          </w:p>
        </w:tc>
        <w:tc>
          <w:tcPr>
            <w:tcW w:w="5528" w:type="dxa"/>
          </w:tcPr>
          <w:p w:rsidR="00222E20" w:rsidRPr="005F461A" w:rsidRDefault="00222E20" w:rsidP="0055108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F461A">
              <w:rPr>
                <w:rFonts w:cs="Arial"/>
                <w:b/>
              </w:rPr>
              <w:t>Stručný popis vymezující místní komunikaci</w:t>
            </w:r>
          </w:p>
        </w:tc>
      </w:tr>
      <w:tr w:rsidR="00222E20" w:rsidRPr="005F461A" w:rsidTr="00551082">
        <w:trPr>
          <w:trHeight w:val="340"/>
        </w:trPr>
        <w:tc>
          <w:tcPr>
            <w:tcW w:w="392" w:type="dxa"/>
          </w:tcPr>
          <w:p w:rsidR="00222E20" w:rsidRPr="005F461A" w:rsidRDefault="00222E20" w:rsidP="00551082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ch</w:t>
            </w:r>
            <w:r w:rsidRPr="005F461A">
              <w:rPr>
                <w:rFonts w:cs="Arial"/>
              </w:rPr>
              <w:t>)</w:t>
            </w:r>
          </w:p>
        </w:tc>
        <w:tc>
          <w:tcPr>
            <w:tcW w:w="1984" w:type="dxa"/>
          </w:tcPr>
          <w:p w:rsidR="00222E20" w:rsidRPr="005F461A" w:rsidRDefault="00222E20" w:rsidP="00551082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5F461A">
              <w:rPr>
                <w:rFonts w:cs="Arial"/>
              </w:rPr>
              <w:t>Karviná-Fryštát</w:t>
            </w:r>
          </w:p>
        </w:tc>
        <w:tc>
          <w:tcPr>
            <w:tcW w:w="1843" w:type="dxa"/>
          </w:tcPr>
          <w:p w:rsidR="00222E20" w:rsidRPr="005F461A" w:rsidRDefault="00222E20" w:rsidP="00551082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5F461A">
              <w:rPr>
                <w:rFonts w:cs="Arial"/>
              </w:rPr>
              <w:t>Karola Śliwky</w:t>
            </w:r>
          </w:p>
        </w:tc>
        <w:tc>
          <w:tcPr>
            <w:tcW w:w="5528" w:type="dxa"/>
          </w:tcPr>
          <w:p w:rsidR="00222E20" w:rsidRPr="005F461A" w:rsidRDefault="00222E20" w:rsidP="00551082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Parkoviště u Obchodního domu PRIOR</w:t>
            </w:r>
          </w:p>
        </w:tc>
      </w:tr>
    </w:tbl>
    <w:p w:rsidR="00222E20" w:rsidRDefault="00222E20" w:rsidP="00222E20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“.</w:t>
      </w:r>
    </w:p>
    <w:p w:rsidR="00511C76" w:rsidRDefault="00511C76" w:rsidP="00511C76">
      <w:pPr>
        <w:pStyle w:val="lnek"/>
        <w:rPr>
          <w:lang w:bidi="ar-SA"/>
        </w:rPr>
      </w:pPr>
    </w:p>
    <w:p w:rsidR="00511C76" w:rsidRDefault="00222E20" w:rsidP="00511C76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:rsidR="00B2083B" w:rsidRDefault="00511C76" w:rsidP="00B2083B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Toto Nařízení bylo schváleno usnesením Rady města Karviné </w:t>
      </w:r>
      <w:r w:rsidR="00222E20">
        <w:rPr>
          <w:lang w:bidi="ar-SA"/>
        </w:rPr>
        <w:t xml:space="preserve">č. </w:t>
      </w:r>
      <w:r w:rsidR="00E94487">
        <w:rPr>
          <w:lang w:bidi="ar-SA"/>
        </w:rPr>
        <w:t xml:space="preserve">61 </w:t>
      </w:r>
      <w:r w:rsidR="00B2083B">
        <w:rPr>
          <w:lang w:bidi="ar-SA"/>
        </w:rPr>
        <w:t xml:space="preserve">ze dne </w:t>
      </w:r>
      <w:r w:rsidR="00222E20">
        <w:rPr>
          <w:lang w:bidi="ar-SA"/>
        </w:rPr>
        <w:t>21. 11. 2018 a nabývá účinnosti dne 01. 01. 2019.</w:t>
      </w:r>
    </w:p>
    <w:p w:rsidR="00B2083B" w:rsidRDefault="00B2083B" w:rsidP="00B2083B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B368BA" w:rsidRDefault="00222E20" w:rsidP="00222E20">
      <w:pPr>
        <w:pStyle w:val="rove1"/>
        <w:numPr>
          <w:ilvl w:val="0"/>
          <w:numId w:val="0"/>
        </w:numPr>
        <w:spacing w:after="0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222E20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222E20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Ing. Lukáš Raszyk</w:t>
      </w:r>
      <w:r w:rsidR="00B368BA">
        <w:rPr>
          <w:lang w:bidi="ar-SA"/>
        </w:rPr>
        <w:t xml:space="preserve">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5F461A" w:rsidRDefault="005F461A" w:rsidP="00B368BA">
      <w:pPr>
        <w:pStyle w:val="Bezmezer"/>
        <w:jc w:val="center"/>
        <w:rPr>
          <w:lang w:bidi="ar-SA"/>
        </w:rPr>
      </w:pPr>
    </w:p>
    <w:p w:rsidR="005F461A" w:rsidRPr="005F461A" w:rsidRDefault="005F461A" w:rsidP="005F4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0"/>
          <w:lang w:bidi="ar-SA"/>
        </w:rPr>
      </w:pPr>
    </w:p>
    <w:sectPr w:rsidR="005F461A" w:rsidRPr="005F461A" w:rsidSect="00D81323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8D" w:rsidRDefault="001C338D" w:rsidP="00850C16">
      <w:pPr>
        <w:spacing w:after="0" w:line="240" w:lineRule="auto"/>
      </w:pPr>
      <w:r>
        <w:separator/>
      </w:r>
    </w:p>
  </w:endnote>
  <w:endnote w:type="continuationSeparator" w:id="0">
    <w:p w:rsidR="001C338D" w:rsidRDefault="001C338D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850C16" w:rsidRPr="00850C16" w:rsidTr="00C2508F">
      <w:tc>
        <w:tcPr>
          <w:tcW w:w="6771" w:type="dxa"/>
        </w:tcPr>
        <w:p w:rsidR="00850C16" w:rsidRPr="00850C16" w:rsidRDefault="00850C16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:rsidTr="00C2508F">
      <w:tc>
        <w:tcPr>
          <w:tcW w:w="6771" w:type="dxa"/>
          <w:vAlign w:val="bottom"/>
        </w:tcPr>
        <w:p w:rsidR="00850C16" w:rsidRPr="00850C16" w:rsidRDefault="00E10584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117F0">
                <w:rPr>
                  <w:rFonts w:cs="Arial"/>
                  <w:sz w:val="12"/>
                  <w:szCs w:val="12"/>
                </w:rPr>
                <w:t>Nařízení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94487">
                <w:rPr>
                  <w:rFonts w:cs="Arial"/>
                  <w:sz w:val="12"/>
                  <w:szCs w:val="12"/>
                </w:rPr>
                <w:t>č. 9/2018 kterým se mění Nařízení č. 4/2017 kterým se vymezují oblasti, ve kterých lze místní komunikace nebo jejich určené úseky užít za cenu sjednanou</w:t>
              </w:r>
            </w:sdtContent>
          </w:sdt>
        </w:p>
      </w:tc>
      <w:tc>
        <w:tcPr>
          <w:tcW w:w="2395" w:type="dxa"/>
          <w:vAlign w:val="bottom"/>
        </w:tcPr>
        <w:p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E10584">
            <w:rPr>
              <w:rFonts w:cs="Arial"/>
              <w:noProof/>
              <w:sz w:val="12"/>
              <w:szCs w:val="12"/>
            </w:rPr>
            <w:t>2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E10584">
            <w:rPr>
              <w:rFonts w:cs="Arial"/>
              <w:noProof/>
              <w:sz w:val="12"/>
              <w:szCs w:val="12"/>
            </w:rPr>
            <w:t>2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50C16" w:rsidRPr="00850C16" w:rsidRDefault="00850C16">
    <w:pPr>
      <w:pStyle w:val="Zpat"/>
      <w:rPr>
        <w:sz w:val="12"/>
        <w:szCs w:val="12"/>
      </w:rPr>
    </w:pPr>
  </w:p>
  <w:p w:rsidR="00850C16" w:rsidRPr="00850C16" w:rsidRDefault="00850C16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D81323" w:rsidRPr="00850C16" w:rsidTr="00607AFF">
      <w:tc>
        <w:tcPr>
          <w:tcW w:w="6771" w:type="dxa"/>
        </w:tcPr>
        <w:p w:rsidR="00D81323" w:rsidRPr="00850C16" w:rsidRDefault="00D81323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D81323" w:rsidRPr="00850C16" w:rsidRDefault="00D81323" w:rsidP="00607AF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D81323" w:rsidRPr="00850C16" w:rsidTr="00607AFF">
      <w:tc>
        <w:tcPr>
          <w:tcW w:w="6771" w:type="dxa"/>
          <w:vAlign w:val="bottom"/>
        </w:tcPr>
        <w:p w:rsidR="00D81323" w:rsidRPr="00850C16" w:rsidRDefault="00E10584" w:rsidP="00607AFF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117F0">
                <w:rPr>
                  <w:rFonts w:cs="Arial"/>
                  <w:sz w:val="12"/>
                  <w:szCs w:val="12"/>
                </w:rPr>
                <w:t>Nařízení</w:t>
              </w:r>
            </w:sdtContent>
          </w:sdt>
          <w:r w:rsidR="00D81323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94487">
                <w:rPr>
                  <w:rFonts w:cs="Arial"/>
                  <w:sz w:val="12"/>
                  <w:szCs w:val="12"/>
                </w:rPr>
                <w:t>č. 9/2018 kterým se mění Nařízení č. 4/2017 kterým se vymezují oblasti, ve kterých lze místní komunikace nebo jejich určené úseky užít za cenu sjednanou</w:t>
              </w:r>
            </w:sdtContent>
          </w:sdt>
        </w:p>
      </w:tc>
      <w:tc>
        <w:tcPr>
          <w:tcW w:w="2395" w:type="dxa"/>
          <w:vAlign w:val="bottom"/>
        </w:tcPr>
        <w:p w:rsidR="00D81323" w:rsidRPr="00850C16" w:rsidRDefault="00D81323" w:rsidP="00607AF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E10584">
            <w:rPr>
              <w:rFonts w:cs="Arial"/>
              <w:noProof/>
              <w:sz w:val="12"/>
              <w:szCs w:val="12"/>
            </w:rPr>
            <w:t>1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2F2B7D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2F2B7D" w:rsidRPr="00850C16">
            <w:rPr>
              <w:rFonts w:cs="Arial"/>
              <w:sz w:val="12"/>
              <w:szCs w:val="12"/>
            </w:rPr>
            <w:fldChar w:fldCharType="separate"/>
          </w:r>
          <w:r w:rsidR="00E10584">
            <w:rPr>
              <w:rFonts w:cs="Arial"/>
              <w:noProof/>
              <w:sz w:val="12"/>
              <w:szCs w:val="12"/>
            </w:rPr>
            <w:t>2</w:t>
          </w:r>
          <w:r w:rsidR="002F2B7D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D81323" w:rsidRDefault="00D81323" w:rsidP="00D81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8D" w:rsidRDefault="001C338D" w:rsidP="00850C16">
      <w:pPr>
        <w:spacing w:after="0" w:line="240" w:lineRule="auto"/>
      </w:pPr>
      <w:r>
        <w:separator/>
      </w:r>
    </w:p>
  </w:footnote>
  <w:footnote w:type="continuationSeparator" w:id="0">
    <w:p w:rsidR="001C338D" w:rsidRDefault="001C338D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B2" w:rsidRDefault="00CE74B2" w:rsidP="00104EA4">
    <w:pPr>
      <w:pStyle w:val="Zhlav"/>
      <w:jc w:val="right"/>
      <w:rPr>
        <w:b/>
      </w:rPr>
    </w:pPr>
    <w:r w:rsidRPr="00104EA4">
      <w:rPr>
        <w:b/>
        <w:noProof/>
        <w:color w:val="FF0000"/>
        <w:lang w:eastAsia="cs-CZ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STATUTÁRNÍ MĚSTO</w:t>
    </w:r>
  </w:p>
  <w:p w:rsidR="00D81323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KARVINÁ</w:t>
    </w:r>
  </w:p>
  <w:p w:rsidR="00D81323" w:rsidRDefault="00D81323" w:rsidP="00D81323">
    <w:pPr>
      <w:pStyle w:val="Zhlav"/>
    </w:pPr>
  </w:p>
  <w:p w:rsidR="00D81323" w:rsidRDefault="00D81323" w:rsidP="00D813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7FAE9D42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8D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44DFC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04EA4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B0F69"/>
    <w:rsid w:val="001B44AA"/>
    <w:rsid w:val="001B73C8"/>
    <w:rsid w:val="001B7BB7"/>
    <w:rsid w:val="001C338D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17F0"/>
    <w:rsid w:val="0021470A"/>
    <w:rsid w:val="0022031A"/>
    <w:rsid w:val="002221B2"/>
    <w:rsid w:val="00222B9F"/>
    <w:rsid w:val="00222E20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2B7D"/>
    <w:rsid w:val="002F53D8"/>
    <w:rsid w:val="002F5E92"/>
    <w:rsid w:val="00305B20"/>
    <w:rsid w:val="0031080C"/>
    <w:rsid w:val="00314097"/>
    <w:rsid w:val="00315856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11C76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86045"/>
    <w:rsid w:val="005A014F"/>
    <w:rsid w:val="005A685C"/>
    <w:rsid w:val="005B4741"/>
    <w:rsid w:val="005B6A51"/>
    <w:rsid w:val="005D0E51"/>
    <w:rsid w:val="005D4DD1"/>
    <w:rsid w:val="005F42C7"/>
    <w:rsid w:val="005F461A"/>
    <w:rsid w:val="005F5D69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56B3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D50F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36D4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77835"/>
    <w:rsid w:val="00987A3D"/>
    <w:rsid w:val="009901A8"/>
    <w:rsid w:val="00991477"/>
    <w:rsid w:val="00992516"/>
    <w:rsid w:val="00997520"/>
    <w:rsid w:val="009A778F"/>
    <w:rsid w:val="009B2EFA"/>
    <w:rsid w:val="009B3B9F"/>
    <w:rsid w:val="009C03C8"/>
    <w:rsid w:val="009C6949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6345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083B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52DD"/>
    <w:rsid w:val="00B768E2"/>
    <w:rsid w:val="00B8013E"/>
    <w:rsid w:val="00B818B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351A9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4CAC"/>
    <w:rsid w:val="00CA78D9"/>
    <w:rsid w:val="00CB478D"/>
    <w:rsid w:val="00CB5E6A"/>
    <w:rsid w:val="00CC27D7"/>
    <w:rsid w:val="00CC29C3"/>
    <w:rsid w:val="00CE0476"/>
    <w:rsid w:val="00CE74B2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03D60"/>
    <w:rsid w:val="00E10584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77FDE"/>
    <w:rsid w:val="00E8043A"/>
    <w:rsid w:val="00E82A28"/>
    <w:rsid w:val="00E83DE2"/>
    <w:rsid w:val="00E8420D"/>
    <w:rsid w:val="00E85102"/>
    <w:rsid w:val="00E94487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83AD4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3CAEA87-35EC-44E6-AF8E-1D6597B7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uiPriority w:val="59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Odbor_organizacni\02%20P&#345;edpisy\02%20Na&#345;&#237;z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6779508D224CBAB38F80BCA46EC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B8020-AF18-48C7-BC9F-D5A73EFFF7AE}"/>
      </w:docPartPr>
      <w:docPartBody>
        <w:p w:rsidR="003069E3" w:rsidRDefault="003069E3">
          <w:pPr>
            <w:pStyle w:val="856779508D224CBAB38F80BCA46EC21C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EA288AD043BA40E2AFEE7882E2898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8F63A-54D6-4B0B-963F-C650946F4620}"/>
      </w:docPartPr>
      <w:docPartBody>
        <w:p w:rsidR="003069E3" w:rsidRDefault="003069E3">
          <w:pPr>
            <w:pStyle w:val="EA288AD043BA40E2AFEE7882E28987CA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B1A0CA151EC946BDB2FCE55424D590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A75D11-1E07-46F6-8C59-CBD4380F5071}"/>
      </w:docPartPr>
      <w:docPartBody>
        <w:p w:rsidR="003069E3" w:rsidRDefault="003069E3">
          <w:pPr>
            <w:pStyle w:val="B1A0CA151EC946BDB2FCE55424D590E1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10834247BE9F4AA6A2D34D8F6C1A1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26EEC-2F30-4215-8751-EAB13CC0D2FC}"/>
      </w:docPartPr>
      <w:docPartBody>
        <w:p w:rsidR="003069E3" w:rsidRDefault="003069E3">
          <w:pPr>
            <w:pStyle w:val="10834247BE9F4AA6A2D34D8F6C1A1BA7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8080A35334DA4060B04009D3A4150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986B3-A2F8-4052-BAA9-41EFF8E2691E}"/>
      </w:docPartPr>
      <w:docPartBody>
        <w:p w:rsidR="003069E3" w:rsidRDefault="003069E3">
          <w:pPr>
            <w:pStyle w:val="8080A35334DA4060B04009D3A415095F"/>
          </w:pPr>
          <w:r w:rsidRPr="00F1208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E3"/>
    <w:rsid w:val="0030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856779508D224CBAB38F80BCA46EC21C">
    <w:name w:val="856779508D224CBAB38F80BCA46EC21C"/>
  </w:style>
  <w:style w:type="paragraph" w:customStyle="1" w:styleId="EA288AD043BA40E2AFEE7882E28987CA">
    <w:name w:val="EA288AD043BA40E2AFEE7882E28987CA"/>
  </w:style>
  <w:style w:type="paragraph" w:customStyle="1" w:styleId="B1A0CA151EC946BDB2FCE55424D590E1">
    <w:name w:val="B1A0CA151EC946BDB2FCE55424D590E1"/>
  </w:style>
  <w:style w:type="paragraph" w:customStyle="1" w:styleId="10834247BE9F4AA6A2D34D8F6C1A1BA7">
    <w:name w:val="10834247BE9F4AA6A2D34D8F6C1A1BA7"/>
  </w:style>
  <w:style w:type="paragraph" w:customStyle="1" w:styleId="8080A35334DA4060B04009D3A415095F">
    <w:name w:val="8080A35334DA4060B04009D3A4150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Nařízení.dotx</Template>
  <TotalTime>1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 9/2018 kterým se mění Nařízení č. 4/2017 kterým se vymezují oblasti, ve kterých lze místní komunikace nebo jejich určené úseky užít za cenu sjednanou</vt:lpstr>
    </vt:vector>
  </TitlesOfParts>
  <Company>mesto Karvina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9/2018 kterým se mění Nařízení č. 4/2017 kterým se vymezují oblasti, ve kterých lze místní komunikace nebo jejich určené úseky užít za cenu sjednanou</dc:title>
  <dc:subject>Nařízení</dc:subject>
  <dc:creator>OO</dc:creator>
  <cp:lastModifiedBy>Šmídová Silvie</cp:lastModifiedBy>
  <cp:revision>3</cp:revision>
  <cp:lastPrinted>2018-11-23T08:41:00Z</cp:lastPrinted>
  <dcterms:created xsi:type="dcterms:W3CDTF">2018-11-23T08:41:00Z</dcterms:created>
  <dcterms:modified xsi:type="dcterms:W3CDTF">2018-11-23T08:41:00Z</dcterms:modified>
</cp:coreProperties>
</file>