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E3AE4" w14:textId="18D97AC9" w:rsidR="00560DED" w:rsidRPr="000C0C59" w:rsidRDefault="000C0C59" w:rsidP="00875847">
      <w:pPr>
        <w:ind w:left="708" w:firstLine="708"/>
        <w:rPr>
          <w:rFonts w:ascii="Arial" w:hAnsi="Arial" w:cs="Arial"/>
          <w:b/>
          <w:color w:val="0070C0"/>
          <w:sz w:val="32"/>
          <w:szCs w:val="32"/>
        </w:rPr>
      </w:pPr>
      <w:r w:rsidRPr="000C0C59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365359B" wp14:editId="076D1CBB">
            <wp:simplePos x="0" y="0"/>
            <wp:positionH relativeFrom="column">
              <wp:posOffset>-5080</wp:posOffset>
            </wp:positionH>
            <wp:positionV relativeFrom="paragraph">
              <wp:posOffset>-309880</wp:posOffset>
            </wp:positionV>
            <wp:extent cx="727075" cy="70548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63D5" w:rsidRPr="000C0C59">
        <w:rPr>
          <w:rFonts w:ascii="Arial" w:hAnsi="Arial" w:cs="Arial"/>
          <w:b/>
          <w:sz w:val="32"/>
          <w:szCs w:val="32"/>
        </w:rPr>
        <w:t>Obec Kájov</w:t>
      </w:r>
      <w:r w:rsidR="007263D5" w:rsidRPr="000C0C59">
        <w:rPr>
          <w:rFonts w:ascii="Arial" w:hAnsi="Arial" w:cs="Arial"/>
          <w:b/>
          <w:noProof/>
          <w:sz w:val="32"/>
          <w:szCs w:val="32"/>
        </w:rPr>
        <w:t xml:space="preserve"> </w:t>
      </w:r>
    </w:p>
    <w:p w14:paraId="71362068" w14:textId="1D03CCAA" w:rsidR="00D51D24" w:rsidRDefault="001D4984" w:rsidP="001D4984">
      <w:pPr>
        <w:spacing w:line="276" w:lineRule="auto"/>
        <w:rPr>
          <w:rFonts w:ascii="Arial" w:hAnsi="Arial" w:cs="Arial"/>
          <w:b/>
        </w:rPr>
      </w:pPr>
      <w:r w:rsidRPr="000C0C59">
        <w:rPr>
          <w:rFonts w:ascii="Arial" w:hAnsi="Arial" w:cs="Arial"/>
          <w:b/>
        </w:rPr>
        <w:t xml:space="preserve">                   </w:t>
      </w:r>
      <w:r w:rsidR="00F11EFD" w:rsidRPr="000C0C59">
        <w:rPr>
          <w:rFonts w:ascii="Arial" w:hAnsi="Arial" w:cs="Arial"/>
          <w:b/>
        </w:rPr>
        <w:t xml:space="preserve"> </w:t>
      </w:r>
      <w:r w:rsidR="00875847" w:rsidRPr="000C0C59">
        <w:rPr>
          <w:rFonts w:ascii="Arial" w:hAnsi="Arial" w:cs="Arial"/>
          <w:b/>
        </w:rPr>
        <w:t xml:space="preserve">  </w:t>
      </w:r>
      <w:r w:rsidR="00F11EFD" w:rsidRPr="000C0C59">
        <w:rPr>
          <w:rFonts w:ascii="Arial" w:hAnsi="Arial" w:cs="Arial"/>
          <w:b/>
        </w:rPr>
        <w:t>Kájovská 100, 382 21 Kájov</w:t>
      </w:r>
    </w:p>
    <w:p w14:paraId="4BE850FA" w14:textId="77777777" w:rsidR="000C0C59" w:rsidRPr="000C0C59" w:rsidRDefault="000C0C59" w:rsidP="001D4984">
      <w:pPr>
        <w:spacing w:line="276" w:lineRule="auto"/>
        <w:rPr>
          <w:rFonts w:ascii="Arial" w:hAnsi="Arial" w:cs="Arial"/>
          <w:b/>
        </w:rPr>
      </w:pPr>
    </w:p>
    <w:p w14:paraId="44861EFB" w14:textId="6F40287A" w:rsidR="001D4984" w:rsidRPr="002E0EAD" w:rsidRDefault="000C0C59" w:rsidP="000C0C59">
      <w:pPr>
        <w:spacing w:line="276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Zastupitelsto</w:t>
      </w:r>
      <w:proofErr w:type="spellEnd"/>
      <w:r>
        <w:rPr>
          <w:rFonts w:ascii="Arial" w:hAnsi="Arial" w:cs="Arial"/>
          <w:b/>
        </w:rPr>
        <w:t xml:space="preserve"> obce Kájov</w:t>
      </w:r>
      <w:r w:rsidR="00FE7A4F">
        <w:rPr>
          <w:rFonts w:ascii="Arial" w:hAnsi="Arial" w:cs="Arial"/>
          <w:b/>
        </w:rPr>
        <w:t xml:space="preserve"> </w:t>
      </w:r>
    </w:p>
    <w:p w14:paraId="2DA2FF4D" w14:textId="33720D0B" w:rsidR="0024722A" w:rsidRPr="00FE7A4F" w:rsidRDefault="00D51D24" w:rsidP="00FE7A4F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11EFD">
        <w:rPr>
          <w:rFonts w:ascii="Arial" w:hAnsi="Arial" w:cs="Arial"/>
          <w:b/>
        </w:rPr>
        <w:t>Kájov</w:t>
      </w:r>
      <w:r w:rsidR="00FE7A4F">
        <w:rPr>
          <w:rFonts w:ascii="Arial" w:hAnsi="Arial" w:cs="Arial"/>
          <w:b/>
        </w:rPr>
        <w:t xml:space="preserve"> č. </w:t>
      </w:r>
      <w:r w:rsidR="00721E9C">
        <w:rPr>
          <w:rFonts w:ascii="Arial" w:hAnsi="Arial" w:cs="Arial"/>
          <w:b/>
        </w:rPr>
        <w:t>1</w:t>
      </w:r>
    </w:p>
    <w:p w14:paraId="6128FB45" w14:textId="77777777" w:rsidR="0024722A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C3C7F26" w14:textId="77777777" w:rsidR="001D4984" w:rsidRDefault="001D4984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AD49E8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9D1DF8E" w14:textId="77777777" w:rsidR="00704456" w:rsidRDefault="0042723F" w:rsidP="000779F3">
      <w:pPr>
        <w:pStyle w:val="Zkladntextodsazen2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11EFD">
        <w:rPr>
          <w:rFonts w:ascii="Arial" w:hAnsi="Arial" w:cs="Arial"/>
          <w:sz w:val="22"/>
          <w:szCs w:val="22"/>
        </w:rPr>
        <w:t>Kájov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11EFD">
        <w:rPr>
          <w:rFonts w:ascii="Arial" w:hAnsi="Arial" w:cs="Arial"/>
          <w:sz w:val="22"/>
          <w:szCs w:val="22"/>
        </w:rPr>
        <w:t>1</w:t>
      </w:r>
      <w:r w:rsidR="00A002E0">
        <w:rPr>
          <w:rFonts w:ascii="Arial" w:hAnsi="Arial" w:cs="Arial"/>
          <w:sz w:val="22"/>
          <w:szCs w:val="22"/>
        </w:rPr>
        <w:t>3</w:t>
      </w:r>
      <w:r w:rsidR="00F11EFD">
        <w:rPr>
          <w:rFonts w:ascii="Arial" w:hAnsi="Arial" w:cs="Arial"/>
          <w:sz w:val="22"/>
          <w:szCs w:val="22"/>
        </w:rPr>
        <w:t>. 12. 2023</w:t>
      </w:r>
      <w:r w:rsidR="00A002E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usneslo vydat na základě</w:t>
      </w:r>
    </w:p>
    <w:p w14:paraId="437A2DDE" w14:textId="22BCCEA9" w:rsidR="0024722A" w:rsidRPr="00553B78" w:rsidRDefault="0024722A" w:rsidP="000779F3">
      <w:pPr>
        <w:pStyle w:val="Zkladntextodsazen2"/>
        <w:ind w:left="0" w:firstLine="0"/>
        <w:jc w:val="left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 </w:t>
      </w:r>
      <w:r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o odpadech“), a 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 w:rsidR="0042723F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</w:t>
      </w:r>
      <w:r w:rsidR="000779F3">
        <w:rPr>
          <w:rFonts w:ascii="Arial" w:hAnsi="Arial" w:cs="Arial"/>
          <w:sz w:val="22"/>
          <w:szCs w:val="22"/>
        </w:rPr>
        <w:t> </w:t>
      </w:r>
      <w:r w:rsidR="00244C59">
        <w:rPr>
          <w:rFonts w:ascii="Arial" w:hAnsi="Arial" w:cs="Arial"/>
          <w:sz w:val="22"/>
          <w:szCs w:val="22"/>
        </w:rPr>
        <w:t>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413E6AF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9E2A0EC" w14:textId="77777777" w:rsidR="000779F3" w:rsidRDefault="000779F3" w:rsidP="00540BAC">
      <w:pPr>
        <w:jc w:val="center"/>
        <w:rPr>
          <w:rFonts w:ascii="Arial" w:hAnsi="Arial" w:cs="Arial"/>
          <w:b/>
          <w:sz w:val="22"/>
          <w:szCs w:val="22"/>
        </w:rPr>
      </w:pPr>
    </w:p>
    <w:p w14:paraId="129ABDAF" w14:textId="4050E15E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56B934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AFDE72F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99AA821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11EFD">
        <w:rPr>
          <w:rFonts w:ascii="Arial" w:hAnsi="Arial" w:cs="Arial"/>
          <w:sz w:val="22"/>
          <w:szCs w:val="22"/>
        </w:rPr>
        <w:t>Kájov</w:t>
      </w:r>
      <w:r w:rsidR="00720EEC">
        <w:rPr>
          <w:rFonts w:ascii="Arial" w:hAnsi="Arial" w:cs="Arial"/>
          <w:sz w:val="22"/>
          <w:szCs w:val="22"/>
        </w:rPr>
        <w:t xml:space="preserve"> a dále se tato vyhláška vztahuje na komunální odpad vznikající na území obce při činnosti právnických a podnikajících fyzických osob, kteří se do obecního systému zapojí na základě písemné smlouvy.</w:t>
      </w:r>
    </w:p>
    <w:p w14:paraId="5D30BA5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169E9A9" w14:textId="321543A8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</w:t>
      </w:r>
      <w:r w:rsidR="004A5282">
        <w:rPr>
          <w:rFonts w:ascii="Arial" w:hAnsi="Arial" w:cs="Arial"/>
          <w:sz w:val="22"/>
          <w:szCs w:val="22"/>
        </w:rPr>
        <w:t>en odpad nebo movitou věc, kterou</w:t>
      </w:r>
      <w:r w:rsidRPr="00BF6EFC">
        <w:rPr>
          <w:rFonts w:ascii="Arial" w:hAnsi="Arial" w:cs="Arial"/>
          <w:sz w:val="22"/>
          <w:szCs w:val="22"/>
        </w:rPr>
        <w:t xml:space="preserve">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>odkládat na</w:t>
      </w:r>
      <w:r w:rsidR="00B337F3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 xml:space="preserve">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735BF8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0079C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14D81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566E42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74BA34D" w14:textId="77777777" w:rsidR="00012F79" w:rsidRDefault="00012F79" w:rsidP="00E6606C">
      <w:pPr>
        <w:rPr>
          <w:rFonts w:ascii="Arial" w:hAnsi="Arial" w:cs="Arial"/>
          <w:b/>
          <w:sz w:val="22"/>
          <w:szCs w:val="22"/>
        </w:rPr>
      </w:pPr>
    </w:p>
    <w:p w14:paraId="2BC4B9D5" w14:textId="77777777" w:rsidR="00E6606C" w:rsidRDefault="00E6606C">
      <w:pPr>
        <w:jc w:val="center"/>
        <w:rPr>
          <w:rFonts w:ascii="Arial" w:hAnsi="Arial" w:cs="Arial"/>
          <w:b/>
          <w:sz w:val="22"/>
          <w:szCs w:val="22"/>
        </w:rPr>
      </w:pPr>
    </w:p>
    <w:p w14:paraId="3519F9C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08FC8C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716DF7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388FD79" w14:textId="77777777" w:rsidR="0024722A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9711233" w14:textId="77777777" w:rsidR="00B20A25" w:rsidRDefault="00B20A25" w:rsidP="00B20A25">
      <w:pPr>
        <w:jc w:val="both"/>
        <w:rPr>
          <w:rFonts w:ascii="Arial" w:hAnsi="Arial" w:cs="Arial"/>
          <w:sz w:val="22"/>
          <w:szCs w:val="22"/>
        </w:rPr>
      </w:pPr>
    </w:p>
    <w:p w14:paraId="31D4297C" w14:textId="77777777" w:rsidR="00B20A25" w:rsidRPr="00FB6AE5" w:rsidRDefault="00B20A25" w:rsidP="00B20A2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34856A9" w14:textId="77777777" w:rsidR="00B20A25" w:rsidRPr="00FB6AE5" w:rsidRDefault="00B20A25" w:rsidP="00B20A25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9315859" w14:textId="77777777" w:rsidR="00B20A25" w:rsidRPr="00FB6AE5" w:rsidRDefault="00B20A25" w:rsidP="00B20A25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</w:p>
    <w:p w14:paraId="75174F0E" w14:textId="77777777" w:rsidR="00B20A25" w:rsidRPr="00FB6AE5" w:rsidRDefault="00B20A25" w:rsidP="00B20A2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A40CEB0" w14:textId="77777777" w:rsidR="00B20A25" w:rsidRPr="00FB6AE5" w:rsidRDefault="00B20A25" w:rsidP="00B20A2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346007E" w14:textId="77777777" w:rsidR="00B20A25" w:rsidRDefault="00B20A25" w:rsidP="00B20A2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F8DB158" w14:textId="77777777" w:rsidR="00B20A25" w:rsidRPr="00223F72" w:rsidRDefault="00B20A25" w:rsidP="00B20A25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9D9796D" w14:textId="77777777" w:rsidR="00B20A25" w:rsidRDefault="00B20A25" w:rsidP="00B20A2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Jedlé oleje a tuky,</w:t>
      </w:r>
    </w:p>
    <w:p w14:paraId="17141933" w14:textId="77777777" w:rsidR="00B20A25" w:rsidRPr="002D64B8" w:rsidRDefault="00B20A25" w:rsidP="00B20A2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791781C1" w14:textId="77777777" w:rsidR="00B20A25" w:rsidRPr="002D64B8" w:rsidRDefault="00B20A25" w:rsidP="00B20A2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5D9CD37" w14:textId="77777777" w:rsidR="007909DA" w:rsidRPr="00720EEC" w:rsidRDefault="007909DA" w:rsidP="00115451">
      <w:pPr>
        <w:rPr>
          <w:rFonts w:ascii="Arial" w:hAnsi="Arial" w:cs="Arial"/>
          <w:sz w:val="22"/>
          <w:szCs w:val="22"/>
        </w:rPr>
      </w:pPr>
    </w:p>
    <w:p w14:paraId="5FA27372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B20A25">
        <w:rPr>
          <w:rFonts w:ascii="Arial" w:hAnsi="Arial" w:cs="Arial"/>
          <w:sz w:val="22"/>
          <w:szCs w:val="22"/>
        </w:rPr>
        <w:t xml:space="preserve"> g), h) i).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</w:p>
    <w:p w14:paraId="7633CCA7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C3F269E" w14:textId="77777777" w:rsidR="00262D62" w:rsidRPr="00720EEC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720EEC">
        <w:rPr>
          <w:rFonts w:ascii="Arial" w:hAnsi="Arial" w:cs="Arial"/>
          <w:color w:val="000000" w:themeColor="text1"/>
          <w:sz w:val="22"/>
          <w:szCs w:val="22"/>
        </w:rPr>
        <w:t>(</w:t>
      </w:r>
      <w:r w:rsidRPr="00720EEC">
        <w:rPr>
          <w:rFonts w:ascii="Arial" w:hAnsi="Arial" w:cs="Arial"/>
          <w:i/>
          <w:iCs/>
          <w:color w:val="000000" w:themeColor="text1"/>
          <w:sz w:val="22"/>
          <w:szCs w:val="22"/>
        </w:rPr>
        <w:t>např. koberce, matrace, nábytek</w:t>
      </w:r>
      <w:r w:rsidRPr="00720EEC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5DB9504A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94A1F5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BA235FD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8FDE06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E96EA2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EA16AA6" w14:textId="57D07C14" w:rsidR="0024722A" w:rsidRPr="00A804A3" w:rsidRDefault="00B20A25" w:rsidP="00D7036D">
      <w:pPr>
        <w:numPr>
          <w:ilvl w:val="0"/>
          <w:numId w:val="4"/>
        </w:numPr>
        <w:tabs>
          <w:tab w:val="num" w:pos="540"/>
          <w:tab w:val="num" w:pos="927"/>
        </w:tabs>
        <w:rPr>
          <w:rFonts w:ascii="Arial" w:hAnsi="Arial" w:cs="Arial"/>
          <w:sz w:val="22"/>
          <w:szCs w:val="22"/>
        </w:rPr>
      </w:pPr>
      <w:r w:rsidRPr="00A804A3">
        <w:rPr>
          <w:rFonts w:ascii="Arial" w:hAnsi="Arial" w:cs="Arial"/>
          <w:sz w:val="22"/>
          <w:szCs w:val="22"/>
        </w:rPr>
        <w:t>Papír, plasty, sklo, kovy, biologické odpady, jedlé oleje a tuky, textil se soustřeďují do</w:t>
      </w:r>
      <w:r w:rsidR="00D7036D">
        <w:rPr>
          <w:rFonts w:ascii="Arial" w:hAnsi="Arial" w:cs="Arial"/>
          <w:sz w:val="22"/>
          <w:szCs w:val="22"/>
        </w:rPr>
        <w:t> </w:t>
      </w:r>
      <w:r w:rsidRPr="00A804A3">
        <w:rPr>
          <w:rFonts w:ascii="Arial" w:hAnsi="Arial" w:cs="Arial"/>
          <w:bCs/>
          <w:sz w:val="22"/>
          <w:szCs w:val="22"/>
        </w:rPr>
        <w:t>zvláštních sběrných nádob</w:t>
      </w:r>
      <w:r w:rsidRPr="00A804A3">
        <w:rPr>
          <w:rFonts w:ascii="Arial" w:hAnsi="Arial" w:cs="Arial"/>
          <w:sz w:val="22"/>
          <w:szCs w:val="22"/>
        </w:rPr>
        <w:t xml:space="preserve">, kterými jsou </w:t>
      </w:r>
      <w:r w:rsidR="00A804A3" w:rsidRPr="00A804A3">
        <w:rPr>
          <w:rFonts w:ascii="Arial" w:hAnsi="Arial" w:cs="Arial"/>
          <w:sz w:val="22"/>
          <w:szCs w:val="22"/>
        </w:rPr>
        <w:t>popelnice, sběrné nádoby, velkoobjemové kontejnery</w:t>
      </w:r>
      <w:r w:rsidR="00A804A3">
        <w:rPr>
          <w:rFonts w:ascii="Arial" w:hAnsi="Arial" w:cs="Arial"/>
          <w:sz w:val="22"/>
          <w:szCs w:val="22"/>
        </w:rPr>
        <w:t>.</w:t>
      </w:r>
    </w:p>
    <w:p w14:paraId="11856103" w14:textId="77777777" w:rsidR="00720EEC" w:rsidRPr="00720EEC" w:rsidRDefault="00720EEC" w:rsidP="00D7036D">
      <w:pPr>
        <w:tabs>
          <w:tab w:val="num" w:pos="927"/>
        </w:tabs>
        <w:rPr>
          <w:rFonts w:ascii="Arial" w:hAnsi="Arial" w:cs="Arial"/>
          <w:sz w:val="22"/>
          <w:szCs w:val="22"/>
        </w:rPr>
      </w:pPr>
    </w:p>
    <w:p w14:paraId="44E7698F" w14:textId="7434F776" w:rsidR="00A804A3" w:rsidRDefault="002A3581" w:rsidP="00D7036D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jc w:val="left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720EEC">
        <w:rPr>
          <w:rFonts w:ascii="Arial" w:hAnsi="Arial" w:cs="Arial"/>
          <w:sz w:val="22"/>
          <w:szCs w:val="22"/>
        </w:rPr>
        <w:t xml:space="preserve"> uvedených v</w:t>
      </w:r>
      <w:r w:rsidR="00A002E0">
        <w:rPr>
          <w:rFonts w:ascii="Arial" w:hAnsi="Arial" w:cs="Arial"/>
          <w:sz w:val="22"/>
          <w:szCs w:val="22"/>
        </w:rPr>
        <w:t> </w:t>
      </w:r>
      <w:r w:rsidR="00720EEC">
        <w:rPr>
          <w:rFonts w:ascii="Arial" w:hAnsi="Arial" w:cs="Arial"/>
          <w:sz w:val="22"/>
          <w:szCs w:val="22"/>
        </w:rPr>
        <w:t>příloze</w:t>
      </w:r>
      <w:r w:rsidR="00A002E0">
        <w:rPr>
          <w:rFonts w:ascii="Arial" w:hAnsi="Arial" w:cs="Arial"/>
          <w:sz w:val="22"/>
          <w:szCs w:val="22"/>
        </w:rPr>
        <w:t xml:space="preserve"> č. 1 </w:t>
      </w:r>
      <w:r w:rsidR="00720EEC">
        <w:rPr>
          <w:rFonts w:ascii="Arial" w:hAnsi="Arial" w:cs="Arial"/>
          <w:sz w:val="22"/>
          <w:szCs w:val="22"/>
        </w:rPr>
        <w:t>k </w:t>
      </w:r>
      <w:r w:rsidR="00720EEC" w:rsidRPr="00A804A3">
        <w:rPr>
          <w:rFonts w:ascii="Arial" w:hAnsi="Arial" w:cs="Arial"/>
          <w:sz w:val="22"/>
          <w:szCs w:val="22"/>
        </w:rPr>
        <w:t xml:space="preserve">této </w:t>
      </w:r>
      <w:r w:rsidR="00A804A3" w:rsidRPr="00A804A3">
        <w:rPr>
          <w:rFonts w:ascii="Arial" w:hAnsi="Arial" w:cs="Arial"/>
          <w:sz w:val="22"/>
          <w:szCs w:val="22"/>
        </w:rPr>
        <w:t xml:space="preserve">  </w:t>
      </w:r>
      <w:r w:rsidR="00A804A3">
        <w:rPr>
          <w:rFonts w:ascii="Arial" w:hAnsi="Arial" w:cs="Arial"/>
          <w:sz w:val="22"/>
          <w:szCs w:val="22"/>
        </w:rPr>
        <w:t xml:space="preserve">   </w:t>
      </w:r>
    </w:p>
    <w:p w14:paraId="7CC97900" w14:textId="77777777" w:rsidR="002A3581" w:rsidRPr="00A804A3" w:rsidRDefault="00A804A3" w:rsidP="00D7036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</w:t>
      </w:r>
      <w:r w:rsidR="00720EEC" w:rsidRPr="00A804A3">
        <w:rPr>
          <w:rFonts w:ascii="Arial" w:hAnsi="Arial" w:cs="Arial"/>
          <w:sz w:val="22"/>
          <w:szCs w:val="22"/>
        </w:rPr>
        <w:t>vyhlášce</w:t>
      </w:r>
      <w:r w:rsidR="002A3581" w:rsidRPr="00A804A3">
        <w:rPr>
          <w:rFonts w:ascii="Arial" w:hAnsi="Arial" w:cs="Arial"/>
          <w:sz w:val="22"/>
          <w:szCs w:val="22"/>
        </w:rPr>
        <w:t xml:space="preserve"> </w:t>
      </w:r>
    </w:p>
    <w:p w14:paraId="5833DDF9" w14:textId="77777777" w:rsidR="0024722A" w:rsidRPr="00FB6AE5" w:rsidRDefault="00D37B67" w:rsidP="00D7036D">
      <w:pPr>
        <w:tabs>
          <w:tab w:val="num" w:pos="540"/>
          <w:tab w:val="num" w:pos="927"/>
        </w:tabs>
        <w:ind w:left="360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</w:p>
    <w:p w14:paraId="58D785BA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F321C77" w14:textId="77777777" w:rsidR="00745703" w:rsidRPr="00D37B67" w:rsidRDefault="00745703" w:rsidP="00D37B67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</w:p>
    <w:p w14:paraId="207AF0A7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D37B67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276EEDF8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D37B67">
        <w:rPr>
          <w:rFonts w:ascii="Arial" w:hAnsi="Arial" w:cs="Arial"/>
          <w:bCs/>
          <w:i/>
          <w:color w:val="000000"/>
        </w:rPr>
        <w:t>žlutá</w:t>
      </w:r>
    </w:p>
    <w:p w14:paraId="65ABF884" w14:textId="77777777" w:rsidR="00D37B67" w:rsidRPr="00D37B67" w:rsidRDefault="000332D7" w:rsidP="004A393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37B67">
        <w:rPr>
          <w:rFonts w:ascii="Arial" w:hAnsi="Arial" w:cs="Arial"/>
          <w:bCs/>
          <w:i/>
          <w:color w:val="000000"/>
        </w:rPr>
        <w:t>S</w:t>
      </w:r>
      <w:r w:rsidR="0024722A" w:rsidRPr="00D37B67">
        <w:rPr>
          <w:rFonts w:ascii="Arial" w:hAnsi="Arial" w:cs="Arial"/>
          <w:bCs/>
          <w:i/>
          <w:color w:val="000000"/>
        </w:rPr>
        <w:t xml:space="preserve">klo, barva </w:t>
      </w:r>
      <w:r w:rsidR="00D37B67" w:rsidRPr="00D37B67">
        <w:rPr>
          <w:rFonts w:ascii="Arial" w:hAnsi="Arial" w:cs="Arial"/>
          <w:bCs/>
          <w:i/>
          <w:color w:val="000000"/>
        </w:rPr>
        <w:t>zelená</w:t>
      </w:r>
      <w:r w:rsidR="00C1685B">
        <w:rPr>
          <w:rFonts w:ascii="Arial" w:hAnsi="Arial" w:cs="Arial"/>
          <w:bCs/>
          <w:i/>
          <w:color w:val="000000"/>
        </w:rPr>
        <w:t xml:space="preserve"> s nápisem SKLO</w:t>
      </w:r>
    </w:p>
    <w:p w14:paraId="1169CD5A" w14:textId="77777777" w:rsidR="00745703" w:rsidRPr="00D37B67" w:rsidRDefault="000332D7" w:rsidP="004A393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37B67">
        <w:rPr>
          <w:rFonts w:ascii="Arial" w:hAnsi="Arial" w:cs="Arial"/>
          <w:bCs/>
          <w:i/>
          <w:color w:val="000000"/>
        </w:rPr>
        <w:t>K</w:t>
      </w:r>
      <w:r w:rsidR="00745703" w:rsidRPr="00D37B67">
        <w:rPr>
          <w:rFonts w:ascii="Arial" w:hAnsi="Arial" w:cs="Arial"/>
          <w:bCs/>
          <w:i/>
          <w:color w:val="000000"/>
        </w:rPr>
        <w:t xml:space="preserve">ovy, barva </w:t>
      </w:r>
      <w:r w:rsidR="00D37B67" w:rsidRPr="00D37B67">
        <w:rPr>
          <w:rFonts w:ascii="Arial" w:hAnsi="Arial" w:cs="Arial"/>
          <w:bCs/>
          <w:i/>
          <w:color w:val="000000" w:themeColor="text1"/>
        </w:rPr>
        <w:t xml:space="preserve">šedá </w:t>
      </w:r>
      <w:r w:rsidR="002A3581" w:rsidRPr="00D37B67">
        <w:rPr>
          <w:rFonts w:ascii="Arial" w:hAnsi="Arial" w:cs="Arial"/>
          <w:bCs/>
          <w:i/>
          <w:color w:val="000000" w:themeColor="text1"/>
        </w:rPr>
        <w:t>s nápisem KOVY)</w:t>
      </w:r>
    </w:p>
    <w:p w14:paraId="22F7B0AA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37B67">
        <w:rPr>
          <w:rFonts w:ascii="Arial" w:hAnsi="Arial" w:cs="Arial"/>
          <w:i/>
          <w:iCs/>
          <w:sz w:val="22"/>
          <w:szCs w:val="22"/>
        </w:rPr>
        <w:t xml:space="preserve">, barva zelená </w:t>
      </w:r>
    </w:p>
    <w:p w14:paraId="4983397D" w14:textId="6F40ACE9" w:rsidR="00D37B67" w:rsidRPr="0068066F" w:rsidRDefault="00A342C0" w:rsidP="0068066F">
      <w:pPr>
        <w:pStyle w:val="Odstavecseseznamem"/>
        <w:numPr>
          <w:ilvl w:val="0"/>
          <w:numId w:val="18"/>
        </w:numPr>
        <w:rPr>
          <w:rFonts w:ascii="Arial" w:hAnsi="Arial" w:cs="Arial"/>
          <w:i/>
          <w:iCs/>
        </w:rPr>
      </w:pPr>
      <w:r w:rsidRPr="002A2DC6">
        <w:rPr>
          <w:rFonts w:ascii="Arial" w:hAnsi="Arial" w:cs="Arial"/>
          <w:i/>
          <w:iCs/>
        </w:rPr>
        <w:t>Textil, barva</w:t>
      </w:r>
      <w:r w:rsidR="00D37B67" w:rsidRPr="002A2DC6">
        <w:rPr>
          <w:rFonts w:ascii="Arial" w:hAnsi="Arial" w:cs="Arial"/>
          <w:i/>
          <w:iCs/>
        </w:rPr>
        <w:t xml:space="preserve"> bílá</w:t>
      </w:r>
    </w:p>
    <w:p w14:paraId="4A413DBC" w14:textId="4A46D0D5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="00FD1709">
        <w:rPr>
          <w:rFonts w:ascii="Arial" w:hAnsi="Arial" w:cs="Arial"/>
          <w:sz w:val="22"/>
          <w:szCs w:val="22"/>
        </w:rPr>
        <w:t> </w:t>
      </w:r>
      <w:r w:rsidRPr="00AC2295">
        <w:rPr>
          <w:rFonts w:ascii="Arial" w:hAnsi="Arial" w:cs="Arial"/>
          <w:sz w:val="22"/>
          <w:szCs w:val="22"/>
        </w:rPr>
        <w:t>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3EA408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CBA0563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76D5CFD" w14:textId="77777777" w:rsidR="003A0DB1" w:rsidRPr="003A0DB1" w:rsidRDefault="003A0DB1" w:rsidP="003A0DB1">
      <w:pPr>
        <w:pStyle w:val="Default"/>
        <w:ind w:left="360"/>
      </w:pPr>
    </w:p>
    <w:p w14:paraId="19952E54" w14:textId="717F75DA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2A2DC6">
        <w:rPr>
          <w:rFonts w:ascii="Arial" w:hAnsi="Arial" w:cs="Arial"/>
          <w:sz w:val="22"/>
          <w:szCs w:val="22"/>
        </w:rPr>
        <w:t xml:space="preserve">, </w:t>
      </w:r>
      <w:r w:rsidR="00F634CD">
        <w:rPr>
          <w:rFonts w:ascii="Arial" w:hAnsi="Arial" w:cs="Arial"/>
          <w:sz w:val="22"/>
          <w:szCs w:val="22"/>
        </w:rPr>
        <w:t xml:space="preserve">jedlé oleje, tuky a biologický odpad </w:t>
      </w:r>
      <w:r w:rsidR="00FB298C" w:rsidRPr="00AC2295">
        <w:rPr>
          <w:rFonts w:ascii="Arial" w:hAnsi="Arial" w:cs="Arial"/>
          <w:sz w:val="22"/>
          <w:szCs w:val="22"/>
        </w:rPr>
        <w:t>lze také odevzdávat ve</w:t>
      </w:r>
      <w:r w:rsidR="00FD1709">
        <w:rPr>
          <w:rFonts w:ascii="Arial" w:hAnsi="Arial" w:cs="Arial"/>
          <w:sz w:val="22"/>
          <w:szCs w:val="22"/>
        </w:rPr>
        <w:t> </w:t>
      </w:r>
      <w:r w:rsidR="00FB298C" w:rsidRPr="00AC2295">
        <w:rPr>
          <w:rFonts w:ascii="Arial" w:hAnsi="Arial" w:cs="Arial"/>
          <w:sz w:val="22"/>
          <w:szCs w:val="22"/>
        </w:rPr>
        <w:t>sběrném dvoře</w:t>
      </w:r>
      <w:r w:rsidR="002A2DC6">
        <w:rPr>
          <w:rFonts w:ascii="Arial" w:hAnsi="Arial" w:cs="Arial"/>
          <w:sz w:val="22"/>
          <w:szCs w:val="22"/>
        </w:rPr>
        <w:t xml:space="preserve"> ZITA Kájov</w:t>
      </w:r>
      <w:r w:rsidR="0068066F">
        <w:rPr>
          <w:rFonts w:ascii="Arial" w:hAnsi="Arial" w:cs="Arial"/>
          <w:sz w:val="22"/>
          <w:szCs w:val="22"/>
        </w:rPr>
        <w:t xml:space="preserve"> s.r.o.</w:t>
      </w:r>
      <w:r w:rsidR="002A2DC6">
        <w:rPr>
          <w:rFonts w:ascii="Arial" w:hAnsi="Arial" w:cs="Arial"/>
          <w:sz w:val="22"/>
          <w:szCs w:val="22"/>
        </w:rPr>
        <w:t>,</w:t>
      </w:r>
      <w:r w:rsidR="00704456">
        <w:rPr>
          <w:rFonts w:ascii="Arial" w:hAnsi="Arial" w:cs="Arial"/>
          <w:sz w:val="22"/>
          <w:szCs w:val="22"/>
        </w:rPr>
        <w:t xml:space="preserve"> </w:t>
      </w:r>
      <w:r w:rsidR="0068066F">
        <w:rPr>
          <w:rFonts w:ascii="Arial" w:hAnsi="Arial" w:cs="Arial"/>
          <w:sz w:val="22"/>
          <w:szCs w:val="22"/>
        </w:rPr>
        <w:t xml:space="preserve">na adrese </w:t>
      </w:r>
      <w:r w:rsidR="00704456">
        <w:rPr>
          <w:rFonts w:ascii="Arial" w:hAnsi="Arial" w:cs="Arial"/>
          <w:sz w:val="22"/>
          <w:szCs w:val="22"/>
        </w:rPr>
        <w:t>Kájov 1</w:t>
      </w:r>
      <w:r w:rsidR="002A2DC6">
        <w:rPr>
          <w:rFonts w:ascii="Arial" w:hAnsi="Arial" w:cs="Arial"/>
          <w:sz w:val="22"/>
          <w:szCs w:val="22"/>
        </w:rPr>
        <w:t>97</w:t>
      </w:r>
      <w:r w:rsidR="00FB298C" w:rsidRPr="00AC2295">
        <w:rPr>
          <w:rFonts w:ascii="Arial" w:hAnsi="Arial" w:cs="Arial"/>
          <w:sz w:val="22"/>
          <w:szCs w:val="22"/>
        </w:rPr>
        <w:t>,</w:t>
      </w:r>
      <w:r w:rsidR="002A2DC6">
        <w:rPr>
          <w:rFonts w:ascii="Arial" w:hAnsi="Arial" w:cs="Arial"/>
          <w:sz w:val="22"/>
          <w:szCs w:val="22"/>
        </w:rPr>
        <w:t xml:space="preserve"> 382 21 Kájov</w:t>
      </w:r>
      <w:r w:rsidR="00FB298C" w:rsidRPr="00AC2295">
        <w:rPr>
          <w:rFonts w:ascii="Arial" w:hAnsi="Arial" w:cs="Arial"/>
          <w:sz w:val="22"/>
          <w:szCs w:val="22"/>
        </w:rPr>
        <w:t>.</w:t>
      </w:r>
    </w:p>
    <w:p w14:paraId="0B1F0CE2" w14:textId="77777777" w:rsidR="003A0DB1" w:rsidRDefault="003A0DB1" w:rsidP="003A0DB1">
      <w:pPr>
        <w:pStyle w:val="Default"/>
        <w:ind w:left="360"/>
      </w:pPr>
    </w:p>
    <w:p w14:paraId="413DEEB4" w14:textId="77777777" w:rsidR="005E3BC8" w:rsidRDefault="005E3BC8" w:rsidP="003A0DB1">
      <w:pPr>
        <w:pStyle w:val="Default"/>
        <w:ind w:left="360"/>
      </w:pPr>
    </w:p>
    <w:p w14:paraId="7FFB367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3668E6F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5E3BC8">
        <w:rPr>
          <w:rFonts w:ascii="Arial" w:hAnsi="Arial" w:cs="Arial"/>
          <w:b/>
          <w:bCs/>
          <w:sz w:val="22"/>
          <w:szCs w:val="22"/>
          <w:u w:val="none"/>
        </w:rPr>
        <w:t>běr nebezpečného odpadu</w:t>
      </w:r>
    </w:p>
    <w:p w14:paraId="7073328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E666F10" w14:textId="50A9881D" w:rsidR="005E3BC8" w:rsidRPr="005E3BC8" w:rsidRDefault="005E3BC8" w:rsidP="005E3B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</w:t>
      </w:r>
      <w:r w:rsidR="00C94283" w:rsidRPr="005E3BC8">
        <w:rPr>
          <w:rFonts w:ascii="Arial" w:hAnsi="Arial" w:cs="Arial"/>
          <w:sz w:val="22"/>
          <w:szCs w:val="22"/>
        </w:rPr>
        <w:t>Nebezpečný odpad lze odevzdávat ve sběrném dvoře,</w:t>
      </w:r>
      <w:r w:rsidR="002A2DC6" w:rsidRPr="005E3BC8">
        <w:rPr>
          <w:rFonts w:ascii="Arial" w:hAnsi="Arial" w:cs="Arial"/>
          <w:sz w:val="22"/>
          <w:szCs w:val="22"/>
        </w:rPr>
        <w:t xml:space="preserve"> ZITA Kájov</w:t>
      </w:r>
      <w:r w:rsidR="00FD1709">
        <w:rPr>
          <w:rFonts w:ascii="Arial" w:hAnsi="Arial" w:cs="Arial"/>
          <w:sz w:val="22"/>
          <w:szCs w:val="22"/>
        </w:rPr>
        <w:t xml:space="preserve"> s.r.o.</w:t>
      </w:r>
      <w:r w:rsidR="002A2DC6" w:rsidRPr="005E3BC8">
        <w:rPr>
          <w:rFonts w:ascii="Arial" w:hAnsi="Arial" w:cs="Arial"/>
          <w:sz w:val="22"/>
          <w:szCs w:val="22"/>
        </w:rPr>
        <w:t xml:space="preserve">, </w:t>
      </w:r>
      <w:r w:rsidR="00FD1709">
        <w:rPr>
          <w:rFonts w:ascii="Arial" w:hAnsi="Arial" w:cs="Arial"/>
          <w:sz w:val="22"/>
          <w:szCs w:val="22"/>
        </w:rPr>
        <w:t xml:space="preserve">na adrese </w:t>
      </w:r>
      <w:r w:rsidR="002A2DC6" w:rsidRPr="005E3BC8">
        <w:rPr>
          <w:rFonts w:ascii="Arial" w:hAnsi="Arial" w:cs="Arial"/>
          <w:sz w:val="22"/>
          <w:szCs w:val="22"/>
        </w:rPr>
        <w:t>Kájov</w:t>
      </w:r>
      <w:r w:rsidR="00FD1709">
        <w:rPr>
          <w:rFonts w:ascii="Arial" w:hAnsi="Arial" w:cs="Arial"/>
          <w:sz w:val="22"/>
          <w:szCs w:val="22"/>
        </w:rPr>
        <w:t> </w:t>
      </w:r>
      <w:r w:rsidR="002A2DC6" w:rsidRPr="005E3BC8">
        <w:rPr>
          <w:rFonts w:ascii="Arial" w:hAnsi="Arial" w:cs="Arial"/>
          <w:sz w:val="22"/>
          <w:szCs w:val="22"/>
        </w:rPr>
        <w:t>197,</w:t>
      </w:r>
      <w:r w:rsidR="00C1685B" w:rsidRPr="005E3BC8">
        <w:rPr>
          <w:rFonts w:ascii="Arial" w:hAnsi="Arial" w:cs="Arial"/>
          <w:sz w:val="22"/>
          <w:szCs w:val="22"/>
        </w:rPr>
        <w:t xml:space="preserve"> </w:t>
      </w:r>
      <w:r w:rsidRPr="005E3BC8">
        <w:rPr>
          <w:rFonts w:ascii="Arial" w:hAnsi="Arial" w:cs="Arial"/>
          <w:sz w:val="22"/>
          <w:szCs w:val="22"/>
        </w:rPr>
        <w:t>382</w:t>
      </w:r>
      <w:r w:rsidR="00FD1709">
        <w:rPr>
          <w:rFonts w:ascii="Arial" w:hAnsi="Arial" w:cs="Arial"/>
          <w:sz w:val="22"/>
          <w:szCs w:val="22"/>
        </w:rPr>
        <w:t xml:space="preserve"> </w:t>
      </w:r>
      <w:r w:rsidRPr="005E3BC8">
        <w:rPr>
          <w:rFonts w:ascii="Arial" w:hAnsi="Arial" w:cs="Arial"/>
          <w:sz w:val="22"/>
          <w:szCs w:val="22"/>
        </w:rPr>
        <w:t xml:space="preserve">21 </w:t>
      </w:r>
      <w:r>
        <w:rPr>
          <w:rFonts w:ascii="Arial" w:hAnsi="Arial" w:cs="Arial"/>
          <w:sz w:val="22"/>
          <w:szCs w:val="22"/>
        </w:rPr>
        <w:t>Kájov.</w:t>
      </w:r>
    </w:p>
    <w:p w14:paraId="0ABF82C5" w14:textId="77777777" w:rsidR="005E3BC8" w:rsidRDefault="005E3BC8" w:rsidP="005E3BC8">
      <w:pPr>
        <w:jc w:val="both"/>
        <w:rPr>
          <w:rFonts w:ascii="Arial" w:hAnsi="Arial" w:cs="Arial"/>
          <w:sz w:val="22"/>
          <w:szCs w:val="22"/>
        </w:rPr>
      </w:pPr>
      <w:r w:rsidRPr="005E3BC8">
        <w:rPr>
          <w:rFonts w:ascii="Arial" w:hAnsi="Arial" w:cs="Arial"/>
          <w:sz w:val="22"/>
          <w:szCs w:val="22"/>
        </w:rPr>
        <w:t xml:space="preserve">   </w:t>
      </w:r>
    </w:p>
    <w:p w14:paraId="70087DC1" w14:textId="77777777" w:rsidR="000F645D" w:rsidRPr="00641107" w:rsidRDefault="000F645D" w:rsidP="005E3BC8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0CD4C2D" w14:textId="77777777" w:rsidR="000F645D" w:rsidRDefault="000F645D" w:rsidP="005E3BC8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5E3BC8">
        <w:rPr>
          <w:rFonts w:ascii="Arial" w:hAnsi="Arial" w:cs="Arial"/>
          <w:b/>
          <w:sz w:val="22"/>
          <w:szCs w:val="22"/>
        </w:rPr>
        <w:t>běr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2EF025F4" w14:textId="77777777" w:rsidR="005E3BC8" w:rsidRPr="005E3BC8" w:rsidRDefault="005E3BC8" w:rsidP="005E3BC8">
      <w:pPr>
        <w:jc w:val="center"/>
        <w:rPr>
          <w:rFonts w:ascii="Arial" w:hAnsi="Arial" w:cs="Arial"/>
          <w:sz w:val="22"/>
          <w:szCs w:val="22"/>
        </w:rPr>
      </w:pPr>
    </w:p>
    <w:p w14:paraId="4DECBFAE" w14:textId="5D79FB5B" w:rsidR="005E3BC8" w:rsidRPr="00355A2D" w:rsidRDefault="005E3BC8" w:rsidP="00355A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A2DC6">
        <w:rPr>
          <w:rFonts w:ascii="Arial" w:hAnsi="Arial" w:cs="Arial"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>Objemný odpad lze odevzdávat ve sběrném dvoře,</w:t>
      </w:r>
      <w:r w:rsidR="002A2DC6">
        <w:rPr>
          <w:rFonts w:ascii="Arial" w:hAnsi="Arial" w:cs="Arial"/>
          <w:sz w:val="22"/>
          <w:szCs w:val="22"/>
        </w:rPr>
        <w:t xml:space="preserve"> ZITA Kájov</w:t>
      </w:r>
      <w:r w:rsidR="0068066F">
        <w:rPr>
          <w:rFonts w:ascii="Arial" w:hAnsi="Arial" w:cs="Arial"/>
          <w:sz w:val="22"/>
          <w:szCs w:val="22"/>
        </w:rPr>
        <w:t xml:space="preserve"> s.r.o.</w:t>
      </w:r>
      <w:r w:rsidR="002A2DC6">
        <w:rPr>
          <w:rFonts w:ascii="Arial" w:hAnsi="Arial" w:cs="Arial"/>
          <w:sz w:val="22"/>
          <w:szCs w:val="22"/>
        </w:rPr>
        <w:t xml:space="preserve">, </w:t>
      </w:r>
      <w:r w:rsidR="0068066F">
        <w:rPr>
          <w:rFonts w:ascii="Arial" w:hAnsi="Arial" w:cs="Arial"/>
          <w:sz w:val="22"/>
          <w:szCs w:val="22"/>
        </w:rPr>
        <w:t xml:space="preserve">na adrese </w:t>
      </w:r>
      <w:r w:rsidR="002A2DC6">
        <w:rPr>
          <w:rFonts w:ascii="Arial" w:hAnsi="Arial" w:cs="Arial"/>
          <w:sz w:val="22"/>
          <w:szCs w:val="22"/>
        </w:rPr>
        <w:t>Kájov 197</w:t>
      </w:r>
      <w:r w:rsidR="002A2DC6" w:rsidRPr="00AC2295">
        <w:rPr>
          <w:rFonts w:ascii="Arial" w:hAnsi="Arial" w:cs="Arial"/>
          <w:sz w:val="22"/>
          <w:szCs w:val="22"/>
        </w:rPr>
        <w:t>,</w:t>
      </w:r>
      <w:r w:rsidR="002A2DC6">
        <w:rPr>
          <w:rFonts w:ascii="Arial" w:hAnsi="Arial" w:cs="Arial"/>
          <w:sz w:val="22"/>
          <w:szCs w:val="22"/>
        </w:rPr>
        <w:t xml:space="preserve"> 382 21 </w:t>
      </w:r>
      <w:r w:rsidR="00355A2D">
        <w:rPr>
          <w:rFonts w:ascii="Arial" w:hAnsi="Arial" w:cs="Arial"/>
          <w:sz w:val="22"/>
          <w:szCs w:val="22"/>
        </w:rPr>
        <w:t>Kájo</w:t>
      </w:r>
      <w:r w:rsidR="00DB02B1">
        <w:rPr>
          <w:rFonts w:ascii="Arial" w:hAnsi="Arial" w:cs="Arial"/>
          <w:sz w:val="22"/>
          <w:szCs w:val="22"/>
        </w:rPr>
        <w:t>v.</w:t>
      </w:r>
    </w:p>
    <w:p w14:paraId="0E825F5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A903A0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A0E61C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F388395" w14:textId="3A518AA7" w:rsidR="002A2DC6" w:rsidRPr="003856AE" w:rsidRDefault="0025354B" w:rsidP="004C576D">
      <w:pPr>
        <w:pStyle w:val="Odstavecseseznamem"/>
        <w:widowControl w:val="0"/>
        <w:numPr>
          <w:ilvl w:val="0"/>
          <w:numId w:val="2"/>
        </w:numPr>
        <w:rPr>
          <w:rFonts w:ascii="Arial" w:hAnsi="Arial" w:cs="Arial"/>
          <w:i/>
          <w:color w:val="00B0F0"/>
        </w:rPr>
      </w:pPr>
      <w:r w:rsidRPr="003856AE">
        <w:rPr>
          <w:rFonts w:ascii="Arial" w:hAnsi="Arial" w:cs="Arial"/>
        </w:rPr>
        <w:t xml:space="preserve">Směsný komunální odpad se </w:t>
      </w:r>
      <w:r w:rsidR="00912D28" w:rsidRPr="003856AE">
        <w:rPr>
          <w:rFonts w:ascii="Arial" w:hAnsi="Arial" w:cs="Arial"/>
        </w:rPr>
        <w:t xml:space="preserve">odkládá </w:t>
      </w:r>
      <w:r w:rsidRPr="003856AE">
        <w:rPr>
          <w:rFonts w:ascii="Arial" w:hAnsi="Arial" w:cs="Arial"/>
        </w:rPr>
        <w:t>do sběrných nádob. Pro účely této vyhlášky</w:t>
      </w:r>
      <w:r w:rsidR="003856AE">
        <w:rPr>
          <w:rFonts w:ascii="Arial" w:hAnsi="Arial" w:cs="Arial"/>
        </w:rPr>
        <w:t xml:space="preserve"> </w:t>
      </w:r>
      <w:r w:rsidR="003C0470" w:rsidRPr="003856AE">
        <w:rPr>
          <w:rFonts w:ascii="Arial" w:hAnsi="Arial" w:cs="Arial"/>
        </w:rPr>
        <w:t>se</w:t>
      </w:r>
      <w:r w:rsidR="003856AE">
        <w:rPr>
          <w:rFonts w:ascii="Arial" w:hAnsi="Arial" w:cs="Arial"/>
        </w:rPr>
        <w:t> </w:t>
      </w:r>
      <w:r w:rsidR="003C0470" w:rsidRPr="003856AE">
        <w:rPr>
          <w:rFonts w:ascii="Arial" w:hAnsi="Arial" w:cs="Arial"/>
        </w:rPr>
        <w:t>sběrnými</w:t>
      </w:r>
      <w:r w:rsidR="00C1685B" w:rsidRPr="003856AE">
        <w:rPr>
          <w:rFonts w:ascii="Arial" w:hAnsi="Arial" w:cs="Arial"/>
        </w:rPr>
        <w:t xml:space="preserve"> </w:t>
      </w:r>
      <w:r w:rsidRPr="003856AE">
        <w:rPr>
          <w:rFonts w:ascii="Arial" w:hAnsi="Arial" w:cs="Arial"/>
        </w:rPr>
        <w:t xml:space="preserve">nádobami </w:t>
      </w:r>
      <w:r w:rsidRPr="003856AE">
        <w:rPr>
          <w:rFonts w:ascii="Arial" w:hAnsi="Arial" w:cs="Arial"/>
          <w:color w:val="000000" w:themeColor="text1"/>
        </w:rPr>
        <w:t>rozumějí:</w:t>
      </w:r>
      <w:r w:rsidR="00D736CB" w:rsidRPr="003856AE">
        <w:rPr>
          <w:rFonts w:ascii="Arial" w:hAnsi="Arial" w:cs="Arial"/>
          <w:i/>
          <w:color w:val="000000" w:themeColor="text1"/>
        </w:rPr>
        <w:t xml:space="preserve"> </w:t>
      </w:r>
    </w:p>
    <w:p w14:paraId="661CEDF4" w14:textId="6540FFF5" w:rsidR="0025354B" w:rsidRPr="00ED4BD8" w:rsidRDefault="00ED4BD8" w:rsidP="00ED4BD8">
      <w:pPr>
        <w:pStyle w:val="Odstavecseseznamem"/>
        <w:widowControl w:val="0"/>
        <w:numPr>
          <w:ilvl w:val="0"/>
          <w:numId w:val="33"/>
        </w:numPr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bCs/>
          <w:i/>
          <w:color w:val="000000" w:themeColor="text1"/>
        </w:rPr>
        <w:t>Popelnice, v</w:t>
      </w:r>
      <w:r w:rsidR="00C1685B" w:rsidRPr="00ED4BD8">
        <w:rPr>
          <w:rFonts w:ascii="Arial" w:hAnsi="Arial" w:cs="Arial"/>
          <w:bCs/>
          <w:i/>
          <w:color w:val="000000" w:themeColor="text1"/>
        </w:rPr>
        <w:t>elkoobjemové kontejnery, které jsou umístěny na stanovištích uvedených v </w:t>
      </w:r>
      <w:proofErr w:type="gramStart"/>
      <w:r w:rsidR="00C1685B" w:rsidRPr="00ED4BD8">
        <w:rPr>
          <w:rFonts w:ascii="Arial" w:hAnsi="Arial" w:cs="Arial"/>
          <w:bCs/>
          <w:i/>
          <w:color w:val="000000" w:themeColor="text1"/>
        </w:rPr>
        <w:t xml:space="preserve">příloze </w:t>
      </w:r>
      <w:r w:rsidR="00DB02B1" w:rsidRPr="00ED4BD8">
        <w:rPr>
          <w:rFonts w:ascii="Arial" w:hAnsi="Arial" w:cs="Arial"/>
          <w:bCs/>
          <w:i/>
          <w:color w:val="000000" w:themeColor="text1"/>
        </w:rPr>
        <w:t xml:space="preserve"> </w:t>
      </w:r>
      <w:r w:rsidR="00C1685B" w:rsidRPr="00ED4BD8">
        <w:rPr>
          <w:rFonts w:ascii="Arial" w:hAnsi="Arial" w:cs="Arial"/>
          <w:bCs/>
          <w:i/>
          <w:color w:val="000000" w:themeColor="text1"/>
        </w:rPr>
        <w:t>č.</w:t>
      </w:r>
      <w:r w:rsidR="00DB02B1" w:rsidRPr="00ED4BD8">
        <w:rPr>
          <w:rFonts w:ascii="Arial" w:hAnsi="Arial" w:cs="Arial"/>
          <w:bCs/>
          <w:i/>
          <w:color w:val="000000" w:themeColor="text1"/>
        </w:rPr>
        <w:t>1</w:t>
      </w:r>
      <w:proofErr w:type="gramEnd"/>
      <w:r w:rsidR="003856AE">
        <w:rPr>
          <w:rFonts w:ascii="Arial" w:hAnsi="Arial" w:cs="Arial"/>
          <w:bCs/>
          <w:i/>
          <w:color w:val="000000" w:themeColor="text1"/>
        </w:rPr>
        <w:t>,</w:t>
      </w:r>
    </w:p>
    <w:p w14:paraId="7EE1892C" w14:textId="77777777" w:rsidR="00CF5BE8" w:rsidRPr="00ED4BD8" w:rsidRDefault="005F0210" w:rsidP="00ED4BD8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i/>
          <w:color w:val="000000" w:themeColor="text1"/>
        </w:rPr>
      </w:pPr>
      <w:r w:rsidRPr="00ED4BD8">
        <w:rPr>
          <w:rFonts w:ascii="Arial" w:hAnsi="Arial" w:cs="Arial"/>
          <w:i/>
          <w:color w:val="000000" w:themeColor="text1"/>
        </w:rPr>
        <w:t>odpadkové koše</w:t>
      </w:r>
      <w:r w:rsidR="0025354B" w:rsidRPr="00ED4BD8">
        <w:rPr>
          <w:rFonts w:ascii="Arial" w:hAnsi="Arial" w:cs="Arial"/>
          <w:i/>
          <w:color w:val="000000" w:themeColor="text1"/>
        </w:rPr>
        <w:t>,</w:t>
      </w:r>
      <w:r w:rsidR="0025354B" w:rsidRPr="00ED4BD8">
        <w:rPr>
          <w:rFonts w:ascii="Arial" w:hAnsi="Arial" w:cs="Arial"/>
          <w:color w:val="000000" w:themeColor="text1"/>
        </w:rPr>
        <w:t xml:space="preserve"> </w:t>
      </w:r>
      <w:r w:rsidR="0025354B" w:rsidRPr="00ED4BD8">
        <w:rPr>
          <w:rFonts w:ascii="Arial" w:hAnsi="Arial" w:cs="Arial"/>
          <w:i/>
          <w:color w:val="000000" w:themeColor="text1"/>
        </w:rPr>
        <w:t>které jsou umístěny na veřejných prostranstvích v obci, sloužící pro odkládání drobného směsného komunálního odpadu.</w:t>
      </w:r>
    </w:p>
    <w:p w14:paraId="2D584D87" w14:textId="77777777" w:rsidR="009F5729" w:rsidRPr="002A2DC6" w:rsidRDefault="009F5729" w:rsidP="009F5729">
      <w:pPr>
        <w:ind w:left="42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2FA3074A" w14:textId="77777777" w:rsidR="00CF5BE8" w:rsidRPr="00ED4BD8" w:rsidRDefault="00CF5BE8" w:rsidP="00ED4BD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B0F0"/>
        </w:rPr>
      </w:pPr>
      <w:r w:rsidRPr="00ED4BD8">
        <w:rPr>
          <w:rFonts w:ascii="Arial" w:hAnsi="Arial" w:cs="Arial"/>
        </w:rPr>
        <w:t>S</w:t>
      </w:r>
      <w:r w:rsidR="00247C11" w:rsidRPr="00ED4BD8">
        <w:rPr>
          <w:rFonts w:ascii="Arial" w:hAnsi="Arial" w:cs="Arial"/>
        </w:rPr>
        <w:t>oustřeďování</w:t>
      </w:r>
      <w:r w:rsidRPr="00ED4BD8">
        <w:rPr>
          <w:rFonts w:ascii="Arial" w:hAnsi="Arial" w:cs="Arial"/>
        </w:rPr>
        <w:t xml:space="preserve"> směsného komunálního odpadu podléhá požadavkům stanoveným </w:t>
      </w:r>
      <w:r w:rsidRPr="00ED4BD8">
        <w:rPr>
          <w:rFonts w:ascii="Arial" w:hAnsi="Arial" w:cs="Arial"/>
        </w:rPr>
        <w:br/>
        <w:t>v čl. 3 odst. 4</w:t>
      </w:r>
      <w:r w:rsidR="00E8031C" w:rsidRPr="00ED4BD8">
        <w:rPr>
          <w:rFonts w:ascii="Arial" w:hAnsi="Arial" w:cs="Arial"/>
        </w:rPr>
        <w:t xml:space="preserve"> a</w:t>
      </w:r>
      <w:r w:rsidRPr="00ED4BD8">
        <w:rPr>
          <w:rFonts w:ascii="Arial" w:hAnsi="Arial" w:cs="Arial"/>
        </w:rPr>
        <w:t xml:space="preserve"> 5. </w:t>
      </w:r>
    </w:p>
    <w:p w14:paraId="1C5B742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B83E6F0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0E3F7F2D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4FE89BC" w14:textId="77777777" w:rsidR="00C1685B" w:rsidRPr="00C1685B" w:rsidRDefault="00C1685B" w:rsidP="00C1685B"/>
    <w:p w14:paraId="23F6C777" w14:textId="77777777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</w:t>
      </w:r>
      <w:r w:rsidR="00BB75EC">
        <w:rPr>
          <w:rFonts w:ascii="Arial" w:hAnsi="Arial" w:cs="Arial"/>
          <w:sz w:val="22"/>
          <w:szCs w:val="22"/>
        </w:rPr>
        <w:t> </w:t>
      </w:r>
      <w:r w:rsidR="000F4568" w:rsidRPr="006814CB">
        <w:rPr>
          <w:rFonts w:ascii="Arial" w:hAnsi="Arial" w:cs="Arial"/>
          <w:sz w:val="22"/>
          <w:szCs w:val="22"/>
        </w:rPr>
        <w:t>obcí</w:t>
      </w:r>
      <w:r w:rsidR="00BB75EC">
        <w:rPr>
          <w:rFonts w:ascii="Arial" w:hAnsi="Arial" w:cs="Arial"/>
          <w:sz w:val="22"/>
          <w:szCs w:val="22"/>
        </w:rPr>
        <w:t>,</w:t>
      </w:r>
      <w:r w:rsidR="000F4568" w:rsidRPr="006814CB">
        <w:rPr>
          <w:rFonts w:ascii="Arial" w:hAnsi="Arial" w:cs="Arial"/>
          <w:sz w:val="22"/>
          <w:szCs w:val="22"/>
        </w:rPr>
        <w:t xml:space="preserve">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</w:t>
      </w:r>
      <w:r w:rsidR="00BB75EC">
        <w:rPr>
          <w:rFonts w:ascii="Arial" w:hAnsi="Arial" w:cs="Arial"/>
          <w:sz w:val="22"/>
          <w:szCs w:val="22"/>
        </w:rPr>
        <w:t>,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3C0470">
        <w:rPr>
          <w:rFonts w:ascii="Arial" w:hAnsi="Arial" w:cs="Arial"/>
          <w:sz w:val="22"/>
          <w:szCs w:val="22"/>
        </w:rPr>
        <w:t>směsný komunální odpad a tříděný odpad předávají na místech určených touto vyhláškou v čl. 2 odst. 2</w:t>
      </w:r>
      <w:r w:rsidR="00BE5C70">
        <w:rPr>
          <w:rFonts w:ascii="Arial" w:hAnsi="Arial" w:cs="Arial"/>
          <w:sz w:val="22"/>
          <w:szCs w:val="22"/>
        </w:rPr>
        <w:t xml:space="preserve"> a čl.6.</w:t>
      </w:r>
    </w:p>
    <w:p w14:paraId="4D4EF5B9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9359DB6" w14:textId="3F3AF749" w:rsidR="00D004F7" w:rsidRPr="00D004F7" w:rsidRDefault="00BA2FB8" w:rsidP="00D004F7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04F7">
        <w:rPr>
          <w:rFonts w:ascii="Arial" w:hAnsi="Arial" w:cs="Arial"/>
          <w:sz w:val="22"/>
          <w:szCs w:val="22"/>
        </w:rPr>
        <w:t xml:space="preserve">Výše úhrady </w:t>
      </w:r>
      <w:r w:rsidR="00421C34" w:rsidRPr="00D004F7">
        <w:rPr>
          <w:rFonts w:ascii="Arial" w:hAnsi="Arial" w:cs="Arial"/>
          <w:sz w:val="22"/>
          <w:szCs w:val="22"/>
        </w:rPr>
        <w:t xml:space="preserve">za zapojení do obecního systému </w:t>
      </w:r>
      <w:r w:rsidRPr="00D004F7">
        <w:rPr>
          <w:rFonts w:ascii="Arial" w:hAnsi="Arial" w:cs="Arial"/>
          <w:sz w:val="22"/>
          <w:szCs w:val="22"/>
        </w:rPr>
        <w:t>se stanoví</w:t>
      </w:r>
      <w:r w:rsidR="003C0470" w:rsidRPr="00D004F7">
        <w:rPr>
          <w:rFonts w:ascii="Arial" w:hAnsi="Arial" w:cs="Arial"/>
          <w:sz w:val="22"/>
          <w:szCs w:val="22"/>
        </w:rPr>
        <w:t xml:space="preserve"> </w:t>
      </w:r>
      <w:r w:rsidR="00D004F7" w:rsidRPr="00D004F7">
        <w:rPr>
          <w:rFonts w:ascii="Arial" w:hAnsi="Arial" w:cs="Arial"/>
          <w:sz w:val="22"/>
          <w:szCs w:val="22"/>
        </w:rPr>
        <w:t xml:space="preserve">paušální částkou, </w:t>
      </w:r>
      <w:r w:rsidR="00D63FEE">
        <w:rPr>
          <w:rFonts w:ascii="Arial" w:hAnsi="Arial" w:cs="Arial"/>
          <w:sz w:val="22"/>
          <w:szCs w:val="22"/>
        </w:rPr>
        <w:t>kterou schvaluje Rada obce</w:t>
      </w:r>
      <w:r w:rsidR="00096955">
        <w:rPr>
          <w:rFonts w:ascii="Arial" w:hAnsi="Arial" w:cs="Arial"/>
          <w:sz w:val="22"/>
          <w:szCs w:val="22"/>
        </w:rPr>
        <w:t xml:space="preserve"> Kájov</w:t>
      </w:r>
      <w:r w:rsidR="00D63FEE">
        <w:rPr>
          <w:rFonts w:ascii="Arial" w:hAnsi="Arial" w:cs="Arial"/>
          <w:sz w:val="22"/>
          <w:szCs w:val="22"/>
        </w:rPr>
        <w:t>. Ceník je k nahlédnutí</w:t>
      </w:r>
      <w:r w:rsidR="00D004F7" w:rsidRPr="00D004F7">
        <w:rPr>
          <w:rFonts w:ascii="Arial" w:hAnsi="Arial" w:cs="Arial"/>
          <w:sz w:val="22"/>
          <w:szCs w:val="22"/>
        </w:rPr>
        <w:t xml:space="preserve"> </w:t>
      </w:r>
      <w:r w:rsidR="00D63FEE">
        <w:rPr>
          <w:rFonts w:ascii="Arial" w:hAnsi="Arial" w:cs="Arial"/>
          <w:sz w:val="22"/>
          <w:szCs w:val="22"/>
        </w:rPr>
        <w:t xml:space="preserve">na </w:t>
      </w:r>
      <w:hyperlink r:id="rId9" w:history="1">
        <w:r w:rsidR="00D63FEE" w:rsidRPr="00BF273E">
          <w:rPr>
            <w:rStyle w:val="Hypertextovodkaz"/>
            <w:rFonts w:ascii="Arial" w:hAnsi="Arial" w:cs="Arial"/>
            <w:sz w:val="22"/>
            <w:szCs w:val="22"/>
          </w:rPr>
          <w:t>www.kajov.eu</w:t>
        </w:r>
      </w:hyperlink>
      <w:r w:rsidR="00D63FEE">
        <w:rPr>
          <w:rFonts w:ascii="Arial" w:hAnsi="Arial" w:cs="Arial"/>
          <w:sz w:val="22"/>
          <w:szCs w:val="22"/>
        </w:rPr>
        <w:t xml:space="preserve">. </w:t>
      </w:r>
      <w:r w:rsidR="00D004F7" w:rsidRPr="00D004F7">
        <w:rPr>
          <w:rFonts w:ascii="Arial" w:hAnsi="Arial" w:cs="Arial"/>
          <w:color w:val="000000" w:themeColor="text1"/>
          <w:sz w:val="22"/>
          <w:szCs w:val="22"/>
        </w:rPr>
        <w:t>Úhrada se vybírá jednorázově ročně</w:t>
      </w:r>
      <w:r w:rsidR="00096955">
        <w:rPr>
          <w:rFonts w:ascii="Arial" w:hAnsi="Arial" w:cs="Arial"/>
          <w:color w:val="000000" w:themeColor="text1"/>
          <w:sz w:val="22"/>
          <w:szCs w:val="22"/>
        </w:rPr>
        <w:t>,</w:t>
      </w:r>
      <w:r w:rsidR="00D004F7" w:rsidRPr="00D004F7">
        <w:rPr>
          <w:rFonts w:ascii="Arial" w:hAnsi="Arial" w:cs="Arial"/>
          <w:color w:val="000000" w:themeColor="text1"/>
          <w:sz w:val="22"/>
          <w:szCs w:val="22"/>
        </w:rPr>
        <w:t xml:space="preserve"> a to převodem na účet. </w:t>
      </w:r>
    </w:p>
    <w:p w14:paraId="48F03159" w14:textId="77777777" w:rsidR="00103649" w:rsidRPr="0051226B" w:rsidRDefault="00103649" w:rsidP="00D004F7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41A20231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F3AE9FD" w14:textId="77777777" w:rsidR="00D63FEE" w:rsidRDefault="00D63FE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122F8719" w14:textId="77777777" w:rsidR="00D63FEE" w:rsidRDefault="00D63FE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445E8B0C" w14:textId="77777777" w:rsidR="00D63FEE" w:rsidRPr="00D63FEE" w:rsidRDefault="00D63FEE" w:rsidP="00D63FEE">
      <w:pPr>
        <w:jc w:val="both"/>
        <w:rPr>
          <w:rFonts w:ascii="Arial" w:hAnsi="Arial" w:cs="Arial"/>
          <w:sz w:val="22"/>
          <w:szCs w:val="22"/>
        </w:rPr>
      </w:pPr>
      <w:r w:rsidRPr="00D63FEE">
        <w:rPr>
          <w:rFonts w:ascii="Arial" w:hAnsi="Arial" w:cs="Arial"/>
          <w:sz w:val="22"/>
          <w:szCs w:val="22"/>
        </w:rPr>
        <w:t>Touto vyhláškou se ruší obecně</w:t>
      </w:r>
      <w:r>
        <w:rPr>
          <w:rFonts w:ascii="Arial" w:hAnsi="Arial" w:cs="Arial"/>
          <w:sz w:val="22"/>
          <w:szCs w:val="22"/>
        </w:rPr>
        <w:t xml:space="preserve"> závazná vyhláška č. 1/2015 o stanovení systému shromažďování</w:t>
      </w:r>
      <w:r w:rsidR="0070445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sběru, přepravy</w:t>
      </w:r>
      <w:r w:rsidR="00704456">
        <w:rPr>
          <w:rFonts w:ascii="Arial" w:hAnsi="Arial" w:cs="Arial"/>
          <w:sz w:val="22"/>
          <w:szCs w:val="22"/>
        </w:rPr>
        <w:t>, třídění, využívání a odstraňování komunálních odpadů a nakládání se stavebním odpadem na území obce Kájov, ze dne 24. 3. 2015.</w:t>
      </w:r>
      <w:r>
        <w:rPr>
          <w:rFonts w:ascii="Arial" w:hAnsi="Arial" w:cs="Arial"/>
          <w:sz w:val="22"/>
          <w:szCs w:val="22"/>
        </w:rPr>
        <w:t xml:space="preserve"> </w:t>
      </w:r>
      <w:r w:rsidRPr="00D63FEE">
        <w:rPr>
          <w:rFonts w:ascii="Arial" w:hAnsi="Arial" w:cs="Arial"/>
          <w:sz w:val="22"/>
          <w:szCs w:val="22"/>
        </w:rPr>
        <w:t xml:space="preserve"> </w:t>
      </w:r>
    </w:p>
    <w:p w14:paraId="48EB2978" w14:textId="77777777" w:rsidR="00D63FEE" w:rsidRDefault="00D63FEE" w:rsidP="00B207F0">
      <w:pPr>
        <w:rPr>
          <w:rFonts w:ascii="Arial" w:hAnsi="Arial" w:cs="Arial"/>
          <w:b/>
          <w:sz w:val="22"/>
          <w:szCs w:val="22"/>
        </w:rPr>
      </w:pPr>
    </w:p>
    <w:p w14:paraId="0077A7BD" w14:textId="77777777" w:rsidR="00D63FEE" w:rsidRDefault="00D63FEE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96AAB72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63FEE">
        <w:rPr>
          <w:rFonts w:ascii="Arial" w:hAnsi="Arial" w:cs="Arial"/>
          <w:b/>
          <w:sz w:val="22"/>
          <w:szCs w:val="22"/>
        </w:rPr>
        <w:t>9</w:t>
      </w:r>
    </w:p>
    <w:p w14:paraId="5C3FF2B7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49D9BC5" w14:textId="77777777" w:rsidR="00730253" w:rsidRPr="00074576" w:rsidRDefault="00D004F7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b w:val="0"/>
          <w:bCs w:val="0"/>
          <w:i/>
          <w:color w:val="0070C0"/>
          <w:sz w:val="22"/>
          <w:szCs w:val="22"/>
        </w:rPr>
        <w:t xml:space="preserve"> </w:t>
      </w:r>
    </w:p>
    <w:p w14:paraId="4D6D9D2C" w14:textId="77777777" w:rsidR="00730253" w:rsidRPr="001D113B" w:rsidRDefault="00730253" w:rsidP="00B207F0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004F7">
        <w:rPr>
          <w:rFonts w:ascii="Arial" w:hAnsi="Arial" w:cs="Arial"/>
          <w:sz w:val="22"/>
          <w:szCs w:val="22"/>
        </w:rPr>
        <w:t>1.</w:t>
      </w:r>
      <w:r w:rsidR="00704456">
        <w:rPr>
          <w:rFonts w:ascii="Arial" w:hAnsi="Arial" w:cs="Arial"/>
          <w:sz w:val="22"/>
          <w:szCs w:val="22"/>
        </w:rPr>
        <w:t xml:space="preserve"> </w:t>
      </w:r>
      <w:r w:rsidR="00D004F7">
        <w:rPr>
          <w:rFonts w:ascii="Arial" w:hAnsi="Arial" w:cs="Arial"/>
          <w:sz w:val="22"/>
          <w:szCs w:val="22"/>
        </w:rPr>
        <w:t>1.</w:t>
      </w:r>
      <w:r w:rsidR="00704456">
        <w:rPr>
          <w:rFonts w:ascii="Arial" w:hAnsi="Arial" w:cs="Arial"/>
          <w:sz w:val="22"/>
          <w:szCs w:val="22"/>
        </w:rPr>
        <w:t xml:space="preserve"> </w:t>
      </w:r>
      <w:r w:rsidR="00D004F7">
        <w:rPr>
          <w:rFonts w:ascii="Arial" w:hAnsi="Arial" w:cs="Arial"/>
          <w:sz w:val="22"/>
          <w:szCs w:val="22"/>
        </w:rPr>
        <w:t>2024</w:t>
      </w:r>
      <w:r w:rsidR="00704456">
        <w:rPr>
          <w:rFonts w:ascii="Arial" w:hAnsi="Arial" w:cs="Arial"/>
          <w:sz w:val="22"/>
          <w:szCs w:val="22"/>
        </w:rPr>
        <w:t>.</w:t>
      </w:r>
    </w:p>
    <w:p w14:paraId="01337B34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F0A21AE" w14:textId="77777777" w:rsidR="00730253" w:rsidRDefault="00D004F7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5D909D4" w14:textId="77777777" w:rsidR="00590322" w:rsidRDefault="00590322" w:rsidP="00590322">
      <w:pPr>
        <w:rPr>
          <w:rFonts w:ascii="Arial" w:hAnsi="Arial" w:cs="Arial"/>
          <w:sz w:val="22"/>
          <w:szCs w:val="22"/>
        </w:rPr>
      </w:pPr>
    </w:p>
    <w:p w14:paraId="764B3E8D" w14:textId="77777777" w:rsidR="00590322" w:rsidRDefault="00590322" w:rsidP="00590322">
      <w:pPr>
        <w:rPr>
          <w:rFonts w:ascii="Arial" w:hAnsi="Arial" w:cs="Arial"/>
          <w:sz w:val="22"/>
          <w:szCs w:val="22"/>
        </w:rPr>
      </w:pPr>
    </w:p>
    <w:p w14:paraId="0083EAF5" w14:textId="025AF3E5" w:rsidR="0024722A" w:rsidRPr="001D113B" w:rsidRDefault="00704456" w:rsidP="00590322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34A1CBF3" w14:textId="77777777" w:rsidR="00590322" w:rsidRDefault="00590322" w:rsidP="00590322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……………..………………..</w:t>
      </w:r>
    </w:p>
    <w:p w14:paraId="3E1A0A76" w14:textId="5E08228A" w:rsidR="00590322" w:rsidRDefault="00590322" w:rsidP="00590322">
      <w:pPr>
        <w:ind w:left="709" w:firstLine="58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Jiří Šmikmátor         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Daniel Vejvoda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  <w:t xml:space="preserve">    starosta</w:t>
      </w:r>
      <w:r>
        <w:rPr>
          <w:rFonts w:ascii="Arial" w:hAnsi="Arial" w:cs="Arial"/>
          <w:bCs/>
          <w:sz w:val="22"/>
          <w:szCs w:val="22"/>
        </w:rPr>
        <w:tab/>
        <w:t xml:space="preserve">                  </w:t>
      </w:r>
    </w:p>
    <w:p w14:paraId="442CB7FD" w14:textId="77777777" w:rsidR="004D5A15" w:rsidRPr="00D004F7" w:rsidRDefault="004D5A15">
      <w:pPr>
        <w:rPr>
          <w:rFonts w:ascii="Arial" w:hAnsi="Arial" w:cs="Arial"/>
          <w:sz w:val="22"/>
          <w:szCs w:val="22"/>
        </w:rPr>
      </w:pPr>
    </w:p>
    <w:p w14:paraId="029B4A5E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32409A1E" w14:textId="77777777" w:rsidR="00D004F7" w:rsidRDefault="00D004F7">
      <w:pPr>
        <w:rPr>
          <w:rFonts w:ascii="Arial" w:hAnsi="Arial" w:cs="Arial"/>
          <w:sz w:val="22"/>
          <w:szCs w:val="22"/>
        </w:rPr>
      </w:pPr>
    </w:p>
    <w:sectPr w:rsidR="00D004F7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B2599" w14:textId="77777777" w:rsidR="0057296E" w:rsidRDefault="0057296E">
      <w:r>
        <w:separator/>
      </w:r>
    </w:p>
  </w:endnote>
  <w:endnote w:type="continuationSeparator" w:id="0">
    <w:p w14:paraId="03B3CCE6" w14:textId="77777777" w:rsidR="0057296E" w:rsidRDefault="0057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6D29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19E6">
      <w:rPr>
        <w:noProof/>
      </w:rPr>
      <w:t>4</w:t>
    </w:r>
    <w:r>
      <w:fldChar w:fldCharType="end"/>
    </w:r>
  </w:p>
  <w:p w14:paraId="5BD8FDB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2001D" w14:textId="77777777" w:rsidR="0057296E" w:rsidRDefault="0057296E">
      <w:r>
        <w:separator/>
      </w:r>
    </w:p>
  </w:footnote>
  <w:footnote w:type="continuationSeparator" w:id="0">
    <w:p w14:paraId="1DD53E5D" w14:textId="77777777" w:rsidR="0057296E" w:rsidRDefault="0057296E">
      <w:r>
        <w:continuationSeparator/>
      </w:r>
    </w:p>
  </w:footnote>
  <w:footnote w:id="1">
    <w:p w14:paraId="0C91FBB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771518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535DD"/>
    <w:multiLevelType w:val="hybridMultilevel"/>
    <w:tmpl w:val="07B027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551C7766"/>
    <w:lvl w:ilvl="0" w:tplc="E3E0A9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56076249">
    <w:abstractNumId w:val="7"/>
  </w:num>
  <w:num w:numId="2" w16cid:durableId="791096367">
    <w:abstractNumId w:val="32"/>
  </w:num>
  <w:num w:numId="3" w16cid:durableId="879242066">
    <w:abstractNumId w:val="4"/>
  </w:num>
  <w:num w:numId="4" w16cid:durableId="1453282628">
    <w:abstractNumId w:val="24"/>
  </w:num>
  <w:num w:numId="5" w16cid:durableId="1472601260">
    <w:abstractNumId w:val="21"/>
  </w:num>
  <w:num w:numId="6" w16cid:durableId="1331367650">
    <w:abstractNumId w:val="28"/>
  </w:num>
  <w:num w:numId="7" w16cid:durableId="136841539">
    <w:abstractNumId w:val="8"/>
  </w:num>
  <w:num w:numId="8" w16cid:durableId="946351778">
    <w:abstractNumId w:val="1"/>
  </w:num>
  <w:num w:numId="9" w16cid:durableId="1475826739">
    <w:abstractNumId w:val="27"/>
  </w:num>
  <w:num w:numId="10" w16cid:durableId="61562460">
    <w:abstractNumId w:val="23"/>
  </w:num>
  <w:num w:numId="11" w16cid:durableId="1304432724">
    <w:abstractNumId w:val="22"/>
  </w:num>
  <w:num w:numId="12" w16cid:durableId="1305548173">
    <w:abstractNumId w:val="10"/>
  </w:num>
  <w:num w:numId="13" w16cid:durableId="1881279600">
    <w:abstractNumId w:val="25"/>
  </w:num>
  <w:num w:numId="14" w16cid:durableId="1580868119">
    <w:abstractNumId w:val="31"/>
  </w:num>
  <w:num w:numId="15" w16cid:durableId="1091773919">
    <w:abstractNumId w:val="14"/>
  </w:num>
  <w:num w:numId="16" w16cid:durableId="582448359">
    <w:abstractNumId w:val="30"/>
  </w:num>
  <w:num w:numId="17" w16cid:durableId="1895240291">
    <w:abstractNumId w:val="5"/>
  </w:num>
  <w:num w:numId="18" w16cid:durableId="410854672">
    <w:abstractNumId w:val="0"/>
  </w:num>
  <w:num w:numId="19" w16cid:durableId="215707445">
    <w:abstractNumId w:val="17"/>
  </w:num>
  <w:num w:numId="20" w16cid:durableId="1519780514">
    <w:abstractNumId w:val="26"/>
  </w:num>
  <w:num w:numId="21" w16cid:durableId="474492705">
    <w:abstractNumId w:val="18"/>
  </w:num>
  <w:num w:numId="22" w16cid:durableId="719942466">
    <w:abstractNumId w:val="19"/>
  </w:num>
  <w:num w:numId="23" w16cid:durableId="1716468384">
    <w:abstractNumId w:val="13"/>
  </w:num>
  <w:num w:numId="24" w16cid:durableId="1393582469">
    <w:abstractNumId w:val="6"/>
  </w:num>
  <w:num w:numId="25" w16cid:durableId="1355688901">
    <w:abstractNumId w:val="2"/>
  </w:num>
  <w:num w:numId="26" w16cid:durableId="1007757058">
    <w:abstractNumId w:val="16"/>
  </w:num>
  <w:num w:numId="27" w16cid:durableId="925722684">
    <w:abstractNumId w:val="3"/>
  </w:num>
  <w:num w:numId="28" w16cid:durableId="156238273">
    <w:abstractNumId w:val="15"/>
  </w:num>
  <w:num w:numId="29" w16cid:durableId="833372561">
    <w:abstractNumId w:val="9"/>
  </w:num>
  <w:num w:numId="30" w16cid:durableId="1556313106">
    <w:abstractNumId w:val="11"/>
  </w:num>
  <w:num w:numId="31" w16cid:durableId="1446123117">
    <w:abstractNumId w:val="29"/>
  </w:num>
  <w:num w:numId="32" w16cid:durableId="2089115399">
    <w:abstractNumId w:val="20"/>
  </w:num>
  <w:num w:numId="33" w16cid:durableId="13545759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9F3"/>
    <w:rsid w:val="00077E69"/>
    <w:rsid w:val="0008576A"/>
    <w:rsid w:val="00091C2D"/>
    <w:rsid w:val="00095548"/>
    <w:rsid w:val="00096955"/>
    <w:rsid w:val="0009785F"/>
    <w:rsid w:val="000A04B6"/>
    <w:rsid w:val="000A3A9A"/>
    <w:rsid w:val="000B560B"/>
    <w:rsid w:val="000C0C59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5FD0"/>
    <w:rsid w:val="00133646"/>
    <w:rsid w:val="00134989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4984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2DC6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19E6"/>
    <w:rsid w:val="0034317B"/>
    <w:rsid w:val="00343C2D"/>
    <w:rsid w:val="00344369"/>
    <w:rsid w:val="00352DD8"/>
    <w:rsid w:val="003558A3"/>
    <w:rsid w:val="00355A2D"/>
    <w:rsid w:val="00362DF8"/>
    <w:rsid w:val="00373576"/>
    <w:rsid w:val="0037455E"/>
    <w:rsid w:val="003746ED"/>
    <w:rsid w:val="003856AE"/>
    <w:rsid w:val="003934B6"/>
    <w:rsid w:val="003A0DB1"/>
    <w:rsid w:val="003A7FC0"/>
    <w:rsid w:val="003C047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4DBC"/>
    <w:rsid w:val="00471DDC"/>
    <w:rsid w:val="004761AD"/>
    <w:rsid w:val="00476A0B"/>
    <w:rsid w:val="00492D2F"/>
    <w:rsid w:val="004966EB"/>
    <w:rsid w:val="004A5282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2CB3"/>
    <w:rsid w:val="0056694A"/>
    <w:rsid w:val="0057296E"/>
    <w:rsid w:val="00576E29"/>
    <w:rsid w:val="00584D37"/>
    <w:rsid w:val="00590322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3BC8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66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5854"/>
    <w:rsid w:val="006E5A79"/>
    <w:rsid w:val="006F432E"/>
    <w:rsid w:val="007008E2"/>
    <w:rsid w:val="00702D6A"/>
    <w:rsid w:val="00704456"/>
    <w:rsid w:val="007063A1"/>
    <w:rsid w:val="00712D36"/>
    <w:rsid w:val="007131EC"/>
    <w:rsid w:val="00714B2D"/>
    <w:rsid w:val="0071677D"/>
    <w:rsid w:val="00720EEC"/>
    <w:rsid w:val="00721E9C"/>
    <w:rsid w:val="00723DF9"/>
    <w:rsid w:val="007263D5"/>
    <w:rsid w:val="0072693E"/>
    <w:rsid w:val="00730253"/>
    <w:rsid w:val="00732470"/>
    <w:rsid w:val="0073528A"/>
    <w:rsid w:val="00745703"/>
    <w:rsid w:val="00765052"/>
    <w:rsid w:val="007654D3"/>
    <w:rsid w:val="00777412"/>
    <w:rsid w:val="007837A2"/>
    <w:rsid w:val="00787EE1"/>
    <w:rsid w:val="007900E4"/>
    <w:rsid w:val="007909DA"/>
    <w:rsid w:val="00795009"/>
    <w:rsid w:val="0079519A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5847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729"/>
    <w:rsid w:val="009F5BB9"/>
    <w:rsid w:val="00A002E0"/>
    <w:rsid w:val="00A07653"/>
    <w:rsid w:val="00A11DFF"/>
    <w:rsid w:val="00A23FF9"/>
    <w:rsid w:val="00A25B5E"/>
    <w:rsid w:val="00A33FDC"/>
    <w:rsid w:val="00A342C0"/>
    <w:rsid w:val="00A35D07"/>
    <w:rsid w:val="00A47650"/>
    <w:rsid w:val="00A532C2"/>
    <w:rsid w:val="00A61EAE"/>
    <w:rsid w:val="00A625BA"/>
    <w:rsid w:val="00A62EC3"/>
    <w:rsid w:val="00A64714"/>
    <w:rsid w:val="00A773EE"/>
    <w:rsid w:val="00A804A3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07F0"/>
    <w:rsid w:val="00B20A25"/>
    <w:rsid w:val="00B321B9"/>
    <w:rsid w:val="00B337F3"/>
    <w:rsid w:val="00B3452E"/>
    <w:rsid w:val="00B42462"/>
    <w:rsid w:val="00B556A5"/>
    <w:rsid w:val="00B7787C"/>
    <w:rsid w:val="00B8583A"/>
    <w:rsid w:val="00B947F5"/>
    <w:rsid w:val="00BA2FB8"/>
    <w:rsid w:val="00BA7164"/>
    <w:rsid w:val="00BB75EC"/>
    <w:rsid w:val="00BC51C4"/>
    <w:rsid w:val="00BC676E"/>
    <w:rsid w:val="00BD2B1D"/>
    <w:rsid w:val="00BD3591"/>
    <w:rsid w:val="00BD3C08"/>
    <w:rsid w:val="00BE347C"/>
    <w:rsid w:val="00BE4DFE"/>
    <w:rsid w:val="00BE5C70"/>
    <w:rsid w:val="00BE72A2"/>
    <w:rsid w:val="00BF0879"/>
    <w:rsid w:val="00BF3879"/>
    <w:rsid w:val="00BF6EFC"/>
    <w:rsid w:val="00C06DBD"/>
    <w:rsid w:val="00C125FE"/>
    <w:rsid w:val="00C1685B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04F7"/>
    <w:rsid w:val="00D04C14"/>
    <w:rsid w:val="00D13DB8"/>
    <w:rsid w:val="00D226C7"/>
    <w:rsid w:val="00D2467D"/>
    <w:rsid w:val="00D25BA7"/>
    <w:rsid w:val="00D27F18"/>
    <w:rsid w:val="00D310A6"/>
    <w:rsid w:val="00D37B67"/>
    <w:rsid w:val="00D4132C"/>
    <w:rsid w:val="00D44ECF"/>
    <w:rsid w:val="00D51D24"/>
    <w:rsid w:val="00D546F5"/>
    <w:rsid w:val="00D62F8B"/>
    <w:rsid w:val="00D63FEE"/>
    <w:rsid w:val="00D7036D"/>
    <w:rsid w:val="00D7341B"/>
    <w:rsid w:val="00D736CB"/>
    <w:rsid w:val="00D832B7"/>
    <w:rsid w:val="00D91A41"/>
    <w:rsid w:val="00DB02B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06C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4BD8"/>
    <w:rsid w:val="00EF0F4E"/>
    <w:rsid w:val="00F00E31"/>
    <w:rsid w:val="00F11EFD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34C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1709"/>
    <w:rsid w:val="00FD337F"/>
    <w:rsid w:val="00FD6FA6"/>
    <w:rsid w:val="00FE0414"/>
    <w:rsid w:val="00FE7963"/>
    <w:rsid w:val="00FE7A4F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DBA0A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D63F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ajov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04FBF-FDD6-4AE1-8384-F1740CE05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778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Martina Kopřivová</cp:lastModifiedBy>
  <cp:revision>4</cp:revision>
  <cp:lastPrinted>2023-12-14T08:37:00Z</cp:lastPrinted>
  <dcterms:created xsi:type="dcterms:W3CDTF">2023-12-14T08:37:00Z</dcterms:created>
  <dcterms:modified xsi:type="dcterms:W3CDTF">2023-12-14T09:14:00Z</dcterms:modified>
</cp:coreProperties>
</file>