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20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Tlotextu"/>
        <w:spacing w:before="0" w:after="0"/>
        <w:jc w:val="center"/>
        <w:rPr>
          <w:rFonts w:ascii="Arial" w:hAnsi="Arial" w:cs="Arial"/>
          <w:b/>
          <w:b/>
          <w:color w:val="000000"/>
          <w:sz w:val="28"/>
          <w:szCs w:val="28"/>
        </w:rPr>
      </w:pPr>
      <w:r>
        <w:rPr>
          <w:rFonts w:cs="Arial" w:ascii="Arial" w:hAnsi="Arial"/>
          <w:b/>
          <w:color w:val="000000"/>
          <w:sz w:val="28"/>
          <w:szCs w:val="28"/>
        </w:rPr>
        <w:t>OBEC PŘEŠOVICE</w:t>
      </w:r>
    </w:p>
    <w:p>
      <w:pPr>
        <w:pStyle w:val="NormlnIMP"/>
        <w:spacing w:lineRule="auto" w:line="240" w:before="0" w:after="60"/>
        <w:jc w:val="center"/>
        <w:rPr>
          <w:rFonts w:ascii="Arial" w:hAnsi="Arial" w:cs="Arial"/>
          <w:b/>
          <w:b/>
          <w:color w:val="000000"/>
          <w:sz w:val="26"/>
          <w:szCs w:val="26"/>
        </w:rPr>
      </w:pPr>
      <w:r>
        <w:rPr>
          <w:rFonts w:cs="Arial" w:ascii="Arial" w:hAnsi="Arial"/>
          <w:b/>
          <w:color w:val="000000"/>
          <w:sz w:val="26"/>
          <w:szCs w:val="26"/>
        </w:rPr>
        <w:t>Zastupitelstvo obce Přešovice</w:t>
      </w:r>
    </w:p>
    <w:p>
      <w:pPr>
        <w:pStyle w:val="NormlnIMP"/>
        <w:spacing w:lineRule="auto" w:line="240" w:before="0" w:after="60"/>
        <w:jc w:val="center"/>
        <w:rPr>
          <w:rFonts w:ascii="Arial" w:hAnsi="Arial" w:cs="Arial"/>
          <w:b/>
          <w:b/>
          <w:sz w:val="12"/>
          <w:szCs w:val="12"/>
        </w:rPr>
      </w:pPr>
      <w:r>
        <w:rPr>
          <w:rFonts w:cs="Arial" w:ascii="Arial" w:hAnsi="Arial"/>
          <w:b/>
          <w:sz w:val="12"/>
          <w:szCs w:val="12"/>
        </w:rPr>
      </w:r>
    </w:p>
    <w:p>
      <w:pPr>
        <w:pStyle w:val="NormlnIMP"/>
        <w:spacing w:lineRule="auto" w:line="240" w:before="0" w:after="6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Obecně závazná vyhláška obce Přešovice,</w:t>
      </w:r>
    </w:p>
    <w:p>
      <w:pPr>
        <w:pStyle w:val="Odsazentlatextu"/>
        <w:spacing w:before="0" w:after="60"/>
        <w:ind w:left="708" w:hanging="0"/>
        <w:jc w:val="center"/>
        <w:rPr>
          <w:rFonts w:ascii="Arial" w:hAnsi="Arial" w:cs="Arial"/>
          <w:b/>
          <w:b/>
          <w:sz w:val="2"/>
          <w:szCs w:val="2"/>
        </w:rPr>
      </w:pPr>
      <w:r>
        <w:rPr>
          <w:rFonts w:cs="Arial" w:ascii="Arial" w:hAnsi="Arial"/>
          <w:b/>
          <w:sz w:val="2"/>
          <w:szCs w:val="2"/>
        </w:rPr>
      </w:r>
    </w:p>
    <w:p>
      <w:pPr>
        <w:pStyle w:val="Odsazentlatextu"/>
        <w:spacing w:before="0" w:after="60"/>
        <w:ind w:left="0" w:hanging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kterou se vydává požární řád obce</w:t>
      </w:r>
    </w:p>
    <w:p>
      <w:pPr>
        <w:pStyle w:val="Odsazentlatextu"/>
        <w:ind w:left="708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spacing w:beforeAutospacing="0" w:before="0" w:afterAutospacing="0" w:after="0"/>
        <w:ind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Zastupitelstvo obce Přešovice se na svém zasedání konaném dne </w:t>
      </w:r>
      <w:r>
        <w:rPr>
          <w:rFonts w:cs="Arial" w:ascii="Arial" w:hAnsi="Arial"/>
          <w:sz w:val="22"/>
          <w:szCs w:val="22"/>
        </w:rPr>
        <w:t xml:space="preserve">9.9. 2025 </w:t>
      </w:r>
      <w:r>
        <w:rPr>
          <w:rFonts w:cs="Arial" w:ascii="Arial" w:hAnsi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 písm. h) zákona č. 128/2000 Sb., o obcích (obecní zřízení), ve znění pozdějších předpisů, tuto obecně závaznou vyhlášku (dále jen „vyhláška“):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adpis4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1</w:t>
        <w:br/>
        <w:t>Úvodní ustanovení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spacing w:beforeAutospacing="0" w:before="0" w:afterAutospacing="0" w:after="0"/>
        <w:ind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(1)</w:t>
        <w:tab/>
        <w:t>Tato vyhláška</w:t>
      </w:r>
      <w:r>
        <w:rPr>
          <w:rFonts w:cs="Arial" w:ascii="Arial" w:hAnsi="Arial"/>
          <w:color w:val="auto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upravuje organizaci a zásady zabezpečení požární ochrany v obci. 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(2)</w:t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adpis4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2</w:t>
        <w:br/>
      </w:r>
      <w:r>
        <w:rPr>
          <w:rFonts w:cs="Arial" w:ascii="Arial" w:hAnsi="Arial"/>
          <w:sz w:val="22"/>
          <w:szCs w:val="22"/>
          <w:shd w:fill="FFFFFF" w:val="clear"/>
        </w:rPr>
        <w:t>Vymezení činnosti osob pověřených zabezpečováním požární ochrany v obci</w:t>
      </w:r>
    </w:p>
    <w:p>
      <w:pPr>
        <w:pStyle w:val="NormalWeb"/>
        <w:spacing w:beforeAutospacing="0" w:before="0" w:afterAutospacing="0" w:after="0"/>
        <w:ind w:left="567" w:hanging="0"/>
        <w:rPr>
          <w:rFonts w:ascii="Arial" w:hAnsi="Arial" w:cs="Arial"/>
          <w:sz w:val="22"/>
          <w:szCs w:val="22"/>
          <w:highlight w:val="none"/>
          <w:shd w:fill="FFFFFF" w:val="clear"/>
        </w:rPr>
      </w:pPr>
      <w:r>
        <w:rPr>
          <w:rFonts w:cs="Arial" w:ascii="Arial" w:hAnsi="Arial"/>
          <w:sz w:val="22"/>
          <w:szCs w:val="22"/>
          <w:shd w:fill="FFFFFF" w:val="clear"/>
        </w:rPr>
      </w:r>
    </w:p>
    <w:p>
      <w:pPr>
        <w:pStyle w:val="NormalWeb"/>
        <w:numPr>
          <w:ilvl w:val="0"/>
          <w:numId w:val="7"/>
        </w:numPr>
        <w:spacing w:beforeAutospacing="0" w:before="0" w:afterAutospacing="0" w:after="0"/>
        <w:ind w:left="567" w:hanging="567"/>
        <w:rPr>
          <w:rFonts w:ascii="Arial" w:hAnsi="Arial" w:cs="Arial"/>
          <w:color w:val="000000" w:themeColor="text1"/>
          <w:sz w:val="22"/>
          <w:szCs w:val="22"/>
          <w:highlight w:val="yellow"/>
        </w:rPr>
      </w:pPr>
      <w:r>
        <w:rPr>
          <w:rFonts w:cs="Arial" w:ascii="Arial" w:hAnsi="Arial"/>
          <w:sz w:val="22"/>
          <w:szCs w:val="22"/>
          <w:shd w:fill="FFFFFF" w:val="clear"/>
        </w:rPr>
        <w:t>Ochrana životů, zdraví a majetku občanů před požáry, živelními pohromami a jinými mimořádnými událostmi na území obce Přešovice (dále jen „obec“) je zajištěna společnou jednotkou sboru dobrovolných hasičů obce Rouchovany na základě smlouvy</w:t>
      </w:r>
      <w:r>
        <w:rPr>
          <w:rFonts w:cs="Arial" w:ascii="Arial" w:hAnsi="Arial"/>
          <w:color w:val="000000"/>
          <w:sz w:val="22"/>
          <w:szCs w:val="22"/>
          <w:shd w:fill="FFFFFF" w:val="clear"/>
        </w:rPr>
        <w:t xml:space="preserve"> uzavřené dne …1.6. 2023.</w:t>
      </w:r>
      <w:r>
        <w:rPr>
          <w:rFonts w:cs="Arial" w:ascii="Arial" w:hAnsi="Arial"/>
          <w:color w:val="auto"/>
          <w:sz w:val="22"/>
          <w:szCs w:val="22"/>
        </w:rPr>
        <w:t xml:space="preserve"> podle zákona </w:t>
      </w:r>
      <w:r>
        <w:rPr>
          <w:rFonts w:cs="Arial" w:ascii="Arial" w:hAnsi="Arial"/>
          <w:color w:val="000000" w:themeColor="text1"/>
          <w:sz w:val="22"/>
          <w:szCs w:val="22"/>
        </w:rPr>
        <w:t xml:space="preserve">č. 133/1985 Sb., o požární ochraně ve </w:t>
      </w:r>
      <w:r>
        <w:rPr>
          <w:rFonts w:cs="Arial" w:ascii="Arial" w:hAnsi="Arial"/>
          <w:color w:val="000000" w:themeColor="text1"/>
          <w:sz w:val="22"/>
          <w:szCs w:val="22"/>
          <w:shd w:fill="FFFFFF" w:val="clear"/>
        </w:rPr>
        <w:t xml:space="preserve">znění pozdějších předpisů, dle § 69a uvedeného zákona, o požární </w:t>
      </w:r>
      <w:r>
        <w:rPr>
          <w:rFonts w:cs="Arial" w:ascii="Arial" w:hAnsi="Arial"/>
          <w:color w:val="000000"/>
          <w:sz w:val="22"/>
          <w:szCs w:val="22"/>
          <w:shd w:fill="FFFFFF" w:val="clear"/>
        </w:rPr>
        <w:t>ochraně, ve znění pozdějších předpisů (dále jen „zákon o PO“), mezi obcí Přešovice a obcí Rouchovany</w:t>
      </w:r>
      <w:r>
        <w:rPr>
          <w:rFonts w:cs="Arial" w:ascii="Arial" w:hAnsi="Arial"/>
          <w:sz w:val="22"/>
          <w:szCs w:val="22"/>
          <w:shd w:fill="FFFFFF" w:val="clear"/>
        </w:rPr>
        <w:t xml:space="preserve"> a </w:t>
      </w:r>
      <w:r>
        <w:rPr>
          <w:rFonts w:cs="Arial" w:ascii="Arial" w:hAnsi="Arial"/>
          <w:color w:val="000000" w:themeColor="text1"/>
          <w:sz w:val="22"/>
          <w:szCs w:val="22"/>
          <w:shd w:fill="FFFFFF" w:val="clear"/>
        </w:rPr>
        <w:t>dalšími jednotkami požární ochrany uvedenými v příloze č. 1 této vyhlášky.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numPr>
          <w:ilvl w:val="0"/>
          <w:numId w:val="7"/>
        </w:numPr>
        <w:spacing w:beforeAutospacing="0" w:before="0" w:afterAutospacing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K zabezpečení úkolů na úseku požární ochrany byly na základě usnesení zastupitelstva obce dále pověřeny tyto orgány obce: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ind w:left="1418" w:hanging="851"/>
        <w:contextualSpacing/>
        <w:jc w:val="both"/>
        <w:rPr>
          <w:rFonts w:ascii="Arial" w:hAnsi="Arial" w:cs="Arial"/>
          <w:color w:val="FF0000"/>
          <w:lang w:val="cs-CZ"/>
        </w:rPr>
      </w:pPr>
      <w:r>
        <w:rPr>
          <w:rFonts w:cs="Arial" w:ascii="Arial" w:hAnsi="Arial"/>
          <w:lang w:val="cs-CZ"/>
        </w:rPr>
        <w:t>zastupitelstvo obce -</w:t>
      </w:r>
      <w:r>
        <w:rPr>
          <w:rFonts w:cs="Arial" w:ascii="Arial" w:hAnsi="Arial"/>
          <w:color w:val="FF0000"/>
          <w:lang w:val="cs-CZ"/>
        </w:rPr>
        <w:t xml:space="preserve">  </w:t>
      </w:r>
      <w:r>
        <w:rPr>
          <w:rFonts w:eastAsia="Times New Roman" w:cs="Arial" w:ascii="Arial" w:hAnsi="Arial"/>
          <w:color w:val="000000"/>
          <w:lang w:val="cs-CZ" w:eastAsia="cs-CZ"/>
        </w:rPr>
        <w:t>projednáním stavu požární ochrany v  obci minimálně 1 x za 12 měsíců nebo vždy po závažné mimořádné události mající vztah k zajištění požární ochrany v  obci,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ind w:left="1418" w:hanging="851"/>
        <w:contextualSpacing/>
        <w:jc w:val="both"/>
        <w:rPr>
          <w:rFonts w:ascii="Arial" w:hAnsi="Arial" w:cs="Arial"/>
          <w:lang w:val="cs-CZ"/>
        </w:rPr>
      </w:pPr>
      <w:r>
        <w:rPr>
          <w:rFonts w:cs="Arial" w:ascii="Arial" w:hAnsi="Arial"/>
          <w:lang w:val="cs-CZ"/>
        </w:rPr>
        <w:t xml:space="preserve">starosta -  </w:t>
      </w:r>
      <w:r>
        <w:rPr>
          <w:rFonts w:eastAsia="Times New Roman" w:cs="Arial" w:ascii="Arial" w:hAnsi="Arial"/>
          <w:lang w:val="cs-CZ" w:eastAsia="cs-CZ"/>
        </w:rPr>
        <w:t>zabezpečováním pravidelných kontrol dodržování předpisů a plnění povinností obce na úseku požární ochrany vyplývajících z její samostatné působnosti, a to minimálně 1 x za 12 měsíců.</w:t>
      </w:r>
    </w:p>
    <w:p>
      <w:pPr>
        <w:pStyle w:val="ListParagraph"/>
        <w:spacing w:lineRule="auto" w:line="240" w:before="0" w:after="0"/>
        <w:ind w:left="1418" w:hanging="0"/>
        <w:contextualSpacing/>
        <w:jc w:val="both"/>
        <w:rPr>
          <w:rFonts w:ascii="Arial" w:hAnsi="Arial" w:cs="Arial"/>
          <w:lang w:val="cs-CZ"/>
        </w:rPr>
      </w:pPr>
      <w:r>
        <w:rPr>
          <w:rFonts w:cs="Arial" w:ascii="Arial" w:hAnsi="Arial"/>
          <w:lang w:val="cs-CZ"/>
        </w:rPr>
      </w:r>
    </w:p>
    <w:p>
      <w:pPr>
        <w:pStyle w:val="Nadpis4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3</w:t>
        <w:br/>
        <w:t>Podmínky požární bezpečnosti při činnostech a v objektech se zvýšeným nebezpečím vzniku požáru se zřetelem na místní situaci</w:t>
      </w:r>
    </w:p>
    <w:p>
      <w:pPr>
        <w:pStyle w:val="Normal"/>
        <w:rPr/>
      </w:pPr>
      <w:r>
        <w:rPr/>
      </w:r>
    </w:p>
    <w:p>
      <w:pPr>
        <w:pStyle w:val="NormalWeb"/>
        <w:numPr>
          <w:ilvl w:val="0"/>
          <w:numId w:val="2"/>
        </w:numPr>
        <w:spacing w:before="280" w:after="28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 činnosti, při kterých hrozí zvýšené nebezpečí vzniku požáru, se podle místních podmínek považuje:</w:t>
      </w:r>
    </w:p>
    <w:p>
      <w:pPr>
        <w:pStyle w:val="NormalWeb"/>
        <w:numPr>
          <w:ilvl w:val="0"/>
          <w:numId w:val="6"/>
        </w:numPr>
        <w:spacing w:before="0" w:after="28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konání veřejnosti přístupných kulturních a sportovních akcí na veřejných prostranstvích, při nichž dochází k manipulaci s otevřeným ohněm a na něž se nevztahují povinnosti uvedené v § 6 zákona o požární ochraně ani v právním předpisu kraje</w:t>
      </w:r>
      <w:r>
        <w:rPr>
          <w:rStyle w:val="Ukotvenpoznmkypodarou"/>
          <w:rFonts w:cs="Arial" w:ascii="Arial" w:hAnsi="Arial"/>
          <w:sz w:val="22"/>
          <w:szCs w:val="22"/>
          <w:vertAlign w:val="superscript"/>
        </w:rPr>
        <w:footnoteReference w:id="2"/>
      </w:r>
      <w:r>
        <w:rPr>
          <w:rFonts w:cs="Arial" w:ascii="Arial" w:hAnsi="Arial"/>
          <w:sz w:val="22"/>
          <w:szCs w:val="22"/>
        </w:rPr>
        <w:t xml:space="preserve"> či obce</w:t>
      </w:r>
      <w:r>
        <w:rPr>
          <w:rStyle w:val="Ukotvenpoznmkypodarou"/>
          <w:rFonts w:cs="Arial" w:ascii="Arial" w:hAnsi="Arial"/>
          <w:sz w:val="22"/>
          <w:szCs w:val="22"/>
          <w:vertAlign w:val="superscript"/>
        </w:rPr>
        <w:footnoteReference w:id="3"/>
      </w:r>
      <w:r>
        <w:rPr>
          <w:rFonts w:cs="Arial" w:ascii="Arial" w:hAnsi="Arial"/>
          <w:sz w:val="22"/>
          <w:szCs w:val="22"/>
        </w:rPr>
        <w:t xml:space="preserve"> vydanému k zabezpečení požární ochrany při akcích, kterých se zúčastňuje větší počet osob.</w:t>
      </w:r>
    </w:p>
    <w:p>
      <w:pPr>
        <w:pStyle w:val="NormalWeb"/>
        <w:spacing w:before="280" w:after="280"/>
        <w:ind w:left="360" w:firstLine="5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Pořadatel akce je povinen konání akce nahlásit min. 2 pracovní dny před jejím započetím na Obecním úřadu Přešovice a na operační středisko Hasičského záchranného sboru Kraje Vysočina. Je-li pořadatelem právnická osoba či fyzická osoba podnikající, je její povinností zřídit preventivní požární hlídku</w:t>
      </w:r>
      <w:r>
        <w:rPr>
          <w:rStyle w:val="Ukotvenpoznmkypodarou"/>
          <w:rFonts w:cs="Arial" w:ascii="Arial" w:hAnsi="Arial"/>
          <w:sz w:val="22"/>
          <w:szCs w:val="22"/>
          <w:vertAlign w:val="superscript"/>
        </w:rPr>
        <w:footnoteReference w:id="4"/>
      </w:r>
      <w:r>
        <w:rPr>
          <w:rFonts w:cs="Arial" w:ascii="Arial" w:hAnsi="Arial"/>
          <w:sz w:val="22"/>
          <w:szCs w:val="22"/>
        </w:rPr>
        <w:t xml:space="preserve">. </w:t>
      </w:r>
    </w:p>
    <w:p>
      <w:pPr>
        <w:pStyle w:val="NormalWeb"/>
        <w:numPr>
          <w:ilvl w:val="0"/>
          <w:numId w:val="4"/>
        </w:numPr>
        <w:spacing w:before="280" w:after="28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 objekt se zvýšeným nebezpečím vzniku požáru se dle místních podmínek považuje:</w:t>
      </w:r>
    </w:p>
    <w:p>
      <w:pPr>
        <w:pStyle w:val="NormalWeb"/>
        <w:numPr>
          <w:ilvl w:val="0"/>
          <w:numId w:val="3"/>
        </w:numPr>
        <w:spacing w:before="280" w:after="28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>kulturní dům a kostel.</w:t>
      </w:r>
    </w:p>
    <w:p>
      <w:pPr>
        <w:pStyle w:val="Nadpis4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4</w:t>
        <w:br/>
        <w:t>Způsob nepřetržitého zabezpečení požární ochrany v obci</w:t>
      </w:r>
    </w:p>
    <w:p>
      <w:pPr>
        <w:pStyle w:val="NormalWeb"/>
        <w:spacing w:beforeAutospacing="0" w:before="0" w:afterAutospacing="0" w:after="0"/>
        <w:ind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numPr>
          <w:ilvl w:val="0"/>
          <w:numId w:val="9"/>
        </w:numPr>
        <w:spacing w:beforeAutospacing="0" w:before="0" w:afterAutospacing="0" w:after="0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>
      <w:pPr>
        <w:pStyle w:val="NormalWeb"/>
        <w:spacing w:beforeAutospacing="0" w:before="0" w:afterAutospacing="0" w:after="0"/>
        <w:ind w:hanging="0"/>
        <w:rPr>
          <w:rFonts w:ascii="Arial" w:hAnsi="Arial" w:cs="Arial"/>
          <w:color w:val="auto"/>
          <w:sz w:val="22"/>
          <w:szCs w:val="22"/>
          <w:highlight w:val="none"/>
          <w:shd w:fill="FFFFFF" w:val="clear"/>
        </w:rPr>
      </w:pPr>
      <w:r>
        <w:rPr>
          <w:rFonts w:cs="Arial" w:ascii="Arial" w:hAnsi="Arial"/>
          <w:color w:val="000000"/>
          <w:sz w:val="22"/>
          <w:szCs w:val="22"/>
          <w:shd w:fill="FFFFFF" w:val="clear"/>
        </w:rPr>
      </w:r>
    </w:p>
    <w:p>
      <w:pPr>
        <w:pStyle w:val="NormalWeb"/>
        <w:numPr>
          <w:ilvl w:val="0"/>
          <w:numId w:val="9"/>
        </w:numPr>
        <w:spacing w:beforeAutospacing="0" w:before="0" w:afterAutospacing="0" w:after="0"/>
        <w:ind w:left="567" w:hanging="567"/>
        <w:rPr>
          <w:highlight w:val="none"/>
          <w:shd w:fill="FFFFFF" w:val="clear"/>
        </w:rPr>
      </w:pPr>
      <w:r>
        <w:rPr>
          <w:rFonts w:cs="Arial" w:ascii="Arial" w:hAnsi="Arial"/>
          <w:color w:val="000000"/>
          <w:sz w:val="22"/>
          <w:szCs w:val="22"/>
          <w:shd w:fill="FFFFFF" w:val="clear"/>
        </w:rPr>
        <w:t>Ochrana životů, zdraví a majetku občanů před požáry, živelními pohromami a jinými mimořádnými událostmi na území obce je zabezpečena společnou jednotkou požární ochrany uvedenou v čl. 5 a dalšími jednotkami uvedenými v příloze č. 1 vyhlášky.</w:t>
      </w:r>
    </w:p>
    <w:p>
      <w:pPr>
        <w:pStyle w:val="NormalWeb"/>
        <w:spacing w:beforeAutospacing="0" w:before="0" w:afterAutospacing="0" w:after="0"/>
        <w:ind w:hanging="0"/>
        <w:rPr>
          <w:rFonts w:ascii="Arial" w:hAnsi="Arial" w:cs="Arial"/>
          <w:sz w:val="22"/>
          <w:szCs w:val="22"/>
          <w:highlight w:val="none"/>
          <w:shd w:fill="FFFFFF" w:val="clear"/>
        </w:rPr>
      </w:pPr>
      <w:r>
        <w:rPr>
          <w:rFonts w:cs="Arial" w:ascii="Arial" w:hAnsi="Arial"/>
          <w:sz w:val="22"/>
          <w:szCs w:val="22"/>
          <w:shd w:fill="FFFFFF" w:val="clear"/>
        </w:rPr>
      </w:r>
    </w:p>
    <w:p>
      <w:pPr>
        <w:pStyle w:val="Nadpis4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5</w:t>
        <w:br/>
        <w:t>Kategorie společné jednotky požární ochrany, její početní stav a vybavení</w:t>
      </w:r>
    </w:p>
    <w:p>
      <w:pPr>
        <w:pStyle w:val="NormalWeb"/>
        <w:spacing w:beforeAutospacing="0" w:before="0" w:afterAutospacing="0" w:after="0"/>
        <w:ind w:left="720" w:hanging="0"/>
        <w:rPr>
          <w:rFonts w:ascii="Arial" w:hAnsi="Arial" w:cs="Arial"/>
          <w:sz w:val="22"/>
          <w:szCs w:val="22"/>
          <w:highlight w:val="none"/>
          <w:shd w:fill="FFFFFF" w:val="clear"/>
        </w:rPr>
      </w:pPr>
      <w:r>
        <w:rPr>
          <w:rFonts w:cs="Arial" w:ascii="Arial" w:hAnsi="Arial"/>
          <w:sz w:val="22"/>
          <w:szCs w:val="22"/>
          <w:shd w:fill="FFFFFF" w:val="clear"/>
        </w:rPr>
      </w:r>
    </w:p>
    <w:p>
      <w:pPr>
        <w:pStyle w:val="NormalWeb"/>
        <w:spacing w:beforeAutospacing="0" w:before="0" w:afterAutospacing="0" w:after="0"/>
        <w:ind w:hanging="0"/>
        <w:rPr>
          <w:highlight w:val="none"/>
          <w:shd w:fill="FFFFFF" w:val="clear"/>
        </w:rPr>
      </w:pPr>
      <w:r>
        <w:rPr>
          <w:rFonts w:cs="Arial" w:ascii="Arial" w:hAnsi="Arial"/>
          <w:color w:val="000000"/>
          <w:sz w:val="22"/>
          <w:szCs w:val="22"/>
          <w:shd w:fill="FFFFFF" w:val="clear"/>
        </w:rPr>
        <w:t>Kategorie, početní stav a vybavení společné jednotky požární ochrany (čl. 2 odst. 1) jsou uvedeny v příloze č. 2 vyhlášky.</w:t>
      </w:r>
    </w:p>
    <w:p>
      <w:pPr>
        <w:pStyle w:val="NormalWeb"/>
        <w:spacing w:beforeAutospacing="0" w:before="0" w:afterAutospacing="0" w:after="0"/>
        <w:ind w:hanging="0"/>
        <w:rPr>
          <w:rFonts w:ascii="Arial" w:hAnsi="Arial" w:cs="Arial"/>
          <w:sz w:val="22"/>
          <w:szCs w:val="22"/>
          <w:highlight w:val="none"/>
          <w:shd w:fill="FFFFFF" w:val="clear"/>
        </w:rPr>
      </w:pPr>
      <w:r>
        <w:rPr>
          <w:rFonts w:cs="Arial" w:ascii="Arial" w:hAnsi="Arial"/>
          <w:sz w:val="22"/>
          <w:szCs w:val="22"/>
          <w:shd w:fill="FFFFFF" w:val="clear"/>
        </w:rPr>
      </w:r>
    </w:p>
    <w:p>
      <w:pPr>
        <w:pStyle w:val="Nadpis4"/>
        <w:jc w:val="center"/>
        <w:rPr>
          <w:rFonts w:ascii="Arial" w:hAnsi="Arial" w:cs="Arial"/>
          <w:strike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6</w:t>
        <w:br/>
        <w:t>Přehled o zdrojích vody pro hašení požárů a podmínky jejich trvalé použitelnosti</w:t>
      </w:r>
    </w:p>
    <w:p>
      <w:pPr>
        <w:pStyle w:val="NormalWeb"/>
        <w:spacing w:beforeAutospacing="0" w:before="0" w:afterAutospacing="0" w:after="0"/>
        <w:ind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>
        <w:rPr>
          <w:rStyle w:val="Ukotvenpoznmkypodarou"/>
          <w:rFonts w:cs="Arial" w:ascii="Arial" w:hAnsi="Arial"/>
          <w:sz w:val="22"/>
          <w:szCs w:val="22"/>
        </w:rPr>
        <w:footnoteReference w:id="5"/>
      </w:r>
      <w:r>
        <w:rPr>
          <w:rFonts w:cs="Arial" w:ascii="Arial" w:hAnsi="Arial"/>
          <w:sz w:val="22"/>
          <w:szCs w:val="22"/>
        </w:rPr>
        <w:t xml:space="preserve">. </w:t>
      </w:r>
    </w:p>
    <w:p>
      <w:pPr>
        <w:pStyle w:val="NormalWeb"/>
        <w:spacing w:beforeAutospacing="0" w:before="0" w:afterAutospacing="0" w:after="0"/>
        <w:ind w:left="72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Zdroje vody pro hašení požárů jsou stanoveny v nařízení kraje</w:t>
      </w:r>
      <w:r>
        <w:rPr>
          <w:rStyle w:val="Ukotvenpoznmkypodarou"/>
          <w:rFonts w:cs="Arial" w:ascii="Arial" w:hAnsi="Arial"/>
          <w:sz w:val="22"/>
          <w:szCs w:val="22"/>
        </w:rPr>
        <w:footnoteReference w:id="6"/>
      </w:r>
      <w:r>
        <w:rPr>
          <w:rFonts w:cs="Arial" w:ascii="Arial" w:hAnsi="Arial"/>
          <w:sz w:val="22"/>
          <w:szCs w:val="22"/>
        </w:rPr>
        <w:t xml:space="preserve">. </w:t>
      </w:r>
    </w:p>
    <w:p>
      <w:pPr>
        <w:pStyle w:val="ListParagrap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 nad rámec nařízení kraje nestanovila další zdroje vody pro hašení požárů.</w:t>
      </w:r>
    </w:p>
    <w:p>
      <w:pPr>
        <w:pStyle w:val="NormalWeb"/>
        <w:spacing w:beforeAutospacing="0" w:before="0" w:afterAutospacing="0" w:after="0"/>
        <w:ind w:left="567" w:hanging="0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Web"/>
        <w:spacing w:beforeAutospacing="0" w:before="0" w:afterAutospacing="0" w:after="0"/>
        <w:ind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adpis4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7</w:t>
        <w:br/>
        <w:t>Seznam ohlašoven požárů a dalších míst, odkud lze hlásit požár, a způsob jejich označení</w:t>
      </w:r>
    </w:p>
    <w:p>
      <w:pPr>
        <w:pStyle w:val="NormalWeb"/>
        <w:spacing w:beforeAutospacing="0" w:before="0" w:afterAutospacing="0" w:after="0"/>
        <w:ind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spacing w:beforeAutospacing="0" w:before="0" w:afterAutospacing="0" w:after="0"/>
        <w:ind w:hanging="0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(1)   Obec zřídila následující ohlašovnu požárů, která je trvale označena tabulkou „Ohlašovna</w:t>
      </w:r>
    </w:p>
    <w:p>
      <w:pPr>
        <w:pStyle w:val="NormalWeb"/>
        <w:spacing w:beforeAutospacing="0" w:before="0" w:afterAutospacing="0" w:after="0"/>
        <w:ind w:hanging="0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 xml:space="preserve">        </w:t>
      </w:r>
      <w:r>
        <w:rPr>
          <w:rFonts w:cs="Arial" w:ascii="Arial" w:hAnsi="Arial"/>
          <w:color w:val="auto"/>
          <w:sz w:val="22"/>
          <w:szCs w:val="22"/>
        </w:rPr>
        <w:t>požárů”:</w:t>
      </w:r>
    </w:p>
    <w:p>
      <w:pPr>
        <w:pStyle w:val="Normal"/>
        <w:ind w:left="708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Budova obecního úřadu na adrese Přešovice 29.</w:t>
      </w:r>
    </w:p>
    <w:p>
      <w:pPr>
        <w:pStyle w:val="Normal"/>
        <w:ind w:left="708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adpis4"/>
        <w:rPr>
          <w:highlight w:val="none"/>
          <w:shd w:fill="FFFFFF" w:val="clear"/>
        </w:rPr>
      </w:pPr>
      <w:r>
        <w:rPr>
          <w:rFonts w:cs="Arial" w:ascii="Arial" w:hAnsi="Arial"/>
          <w:b w:val="false"/>
          <w:bCs w:val="false"/>
          <w:sz w:val="22"/>
          <w:szCs w:val="22"/>
          <w:shd w:fill="FFFFFF" w:val="clear"/>
        </w:rPr>
        <w:t>(2)</w:t>
        <w:tab/>
        <w:t>Dalšími místy zřízenými obcí, odkud lze hlásit požár a která jsou trvale označena tabulkou „Zde hlaste požár” nebo symbolem telefonního čísla „150” či „112“, jsou:</w:t>
      </w:r>
    </w:p>
    <w:p>
      <w:pPr>
        <w:pStyle w:val="Nadpis4"/>
        <w:jc w:val="center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  <w:shd w:fill="FFFFFF" w:val="clear"/>
        </w:rPr>
        <w:t>a)</w:t>
        <w:tab/>
        <w:t>obecní úřad čp. 29 Přešovice</w:t>
      </w:r>
      <w:r>
        <w:rPr>
          <w:rFonts w:cs="Arial" w:ascii="Arial" w:hAnsi="Arial"/>
          <w:b w:val="false"/>
          <w:bCs w:val="false"/>
          <w:sz w:val="22"/>
          <w:szCs w:val="22"/>
        </w:rPr>
        <w:tab/>
        <w:tab/>
        <w:tab/>
      </w:r>
    </w:p>
    <w:p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adpis4"/>
        <w:spacing w:before="0" w:after="0"/>
        <w:jc w:val="center"/>
        <w:rPr>
          <w:rFonts w:ascii="Arial" w:hAnsi="Arial" w:cs="Arial"/>
          <w:bCs w:val="false"/>
          <w:i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8</w:t>
      </w:r>
    </w:p>
    <w:p>
      <w:pPr>
        <w:pStyle w:val="Nadpis4"/>
        <w:spacing w:before="0" w:after="0"/>
        <w:jc w:val="center"/>
        <w:rPr>
          <w:rFonts w:ascii="Arial" w:hAnsi="Arial" w:cs="Arial"/>
          <w:bCs w:val="false"/>
          <w:iCs/>
          <w:sz w:val="22"/>
          <w:szCs w:val="22"/>
        </w:rPr>
      </w:pPr>
      <w:r>
        <w:rPr>
          <w:rFonts w:cs="Arial" w:ascii="Arial" w:hAnsi="Arial"/>
          <w:bCs w:val="false"/>
          <w:iCs/>
          <w:sz w:val="22"/>
          <w:szCs w:val="22"/>
        </w:rPr>
        <w:t>Způsob vyhlášení požárního poplachu v obci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Dle § 15 odst. 2) písm. c) zákona č. 239/2000 Sb., o integrovaném záchranném systému a změně některých zákonů, v platném znění</w:t>
      </w:r>
      <w:r>
        <w:rPr>
          <w:rFonts w:cs="Arial" w:ascii="Arial" w:hAnsi="Arial"/>
          <w:color w:val="auto"/>
          <w:sz w:val="22"/>
          <w:szCs w:val="22"/>
        </w:rPr>
        <w:t xml:space="preserve"> se vyhlášení požárního poplatku v obci </w:t>
      </w:r>
      <w:r>
        <w:rPr>
          <w:rFonts w:cs="Arial" w:ascii="Arial" w:hAnsi="Arial"/>
          <w:color w:val="000000"/>
          <w:sz w:val="22"/>
          <w:szCs w:val="22"/>
          <w:shd w:fill="FFFFFF" w:val="clear"/>
        </w:rPr>
        <w:t>provádí:</w:t>
      </w:r>
    </w:p>
    <w:p>
      <w:pPr>
        <w:pStyle w:val="NormalWeb"/>
        <w:numPr>
          <w:ilvl w:val="0"/>
          <w:numId w:val="5"/>
        </w:numPr>
        <w:spacing w:before="280" w:after="0"/>
        <w:rPr>
          <w:highlight w:val="none"/>
          <w:shd w:fill="FFFFFF" w:val="clear"/>
        </w:rPr>
      </w:pPr>
      <w:r>
        <w:rPr>
          <w:rFonts w:cs="Arial" w:ascii="Arial" w:hAnsi="Arial"/>
          <w:sz w:val="22"/>
          <w:szCs w:val="22"/>
          <w:shd w:fill="FFFFFF" w:val="clear"/>
        </w:rPr>
        <w:t>signálem „POŽÁRNÍ POPLACH”, vyhlašovaným elektronickou sirénou (napodobuje hlas trubky, troubící tón „HO – ŘÍ”, „HO – ŘÍ”) po dobu jedné minuty (je jednoznačný a nezaměnitelný s jinými signály)</w:t>
      </w:r>
    </w:p>
    <w:p>
      <w:pPr>
        <w:pStyle w:val="NormalWeb"/>
        <w:numPr>
          <w:ilvl w:val="0"/>
          <w:numId w:val="5"/>
        </w:numPr>
        <w:spacing w:before="0" w:after="280"/>
        <w:rPr>
          <w:highlight w:val="none"/>
          <w:shd w:fill="FFFFFF" w:val="clear"/>
        </w:rPr>
      </w:pPr>
      <w:r>
        <w:rPr>
          <w:rFonts w:cs="Arial" w:ascii="Arial" w:hAnsi="Arial"/>
          <w:sz w:val="22"/>
          <w:szCs w:val="22"/>
          <w:shd w:fill="FFFFFF" w:val="clear"/>
        </w:rPr>
        <w:t>v případě poruchy technických zařízení pro vyhlášení požárního poplachu se požární poplach v obci vyhlašuje obecním rozhlasem, mobilním rozhlasem</w:t>
      </w:r>
    </w:p>
    <w:p>
      <w:pPr>
        <w:pStyle w:val="Normal"/>
        <w:jc w:val="both"/>
        <w:rPr>
          <w:highlight w:val="none"/>
          <w:shd w:fill="FFFFFF" w:val="clear"/>
        </w:rPr>
      </w:pPr>
      <w:r>
        <w:rPr>
          <w:rFonts w:cs="Arial" w:ascii="Arial" w:hAnsi="Arial"/>
          <w:color w:val="000000" w:themeColor="text1"/>
          <w:sz w:val="22"/>
          <w:szCs w:val="22"/>
          <w:shd w:fill="FFFFFF" w:val="clear"/>
        </w:rPr>
        <w:tab/>
        <w:tab/>
      </w:r>
    </w:p>
    <w:p>
      <w:pPr>
        <w:pStyle w:val="Normal"/>
        <w:ind w:left="1418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adpis4"/>
        <w:spacing w:before="0" w:after="0"/>
        <w:jc w:val="center"/>
        <w:rPr>
          <w:rFonts w:ascii="Arial" w:hAnsi="Arial" w:cs="Arial"/>
          <w:bCs w:val="false"/>
          <w:iCs/>
          <w:sz w:val="22"/>
          <w:szCs w:val="22"/>
        </w:rPr>
      </w:pPr>
      <w:r>
        <w:rPr>
          <w:rFonts w:cs="Arial" w:ascii="Arial" w:hAnsi="Arial"/>
          <w:bCs w:val="false"/>
          <w:iCs/>
          <w:sz w:val="22"/>
          <w:szCs w:val="22"/>
        </w:rPr>
        <w:t>Čl. 9</w:t>
      </w:r>
    </w:p>
    <w:p>
      <w:pPr>
        <w:pStyle w:val="Nzevzkona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Seznam sil a prostředků jednotek požární ochrany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</w:r>
    </w:p>
    <w:p>
      <w:pPr>
        <w:pStyle w:val="NormalWeb"/>
        <w:spacing w:beforeAutospacing="0" w:before="0" w:afterAutospacing="0" w:after="0"/>
        <w:ind w:hanging="0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Seznam sil a prostředků jednotek požární ochrany podle výpisu z požárního poplachového plánu Kraje Vysočina je uveden v příloze č. 1 vyhlášky.</w:t>
      </w:r>
    </w:p>
    <w:p>
      <w:pPr>
        <w:pStyle w:val="Tlotextu"/>
        <w:spacing w:before="0" w:after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Seznamoslovan"/>
        <w:spacing w:before="0" w:after="0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adpis4"/>
        <w:spacing w:before="0" w:after="0"/>
        <w:jc w:val="center"/>
        <w:rPr>
          <w:rFonts w:ascii="Arial" w:hAnsi="Arial" w:cs="Arial"/>
          <w:bCs w:val="false"/>
          <w:iCs/>
          <w:sz w:val="22"/>
          <w:szCs w:val="22"/>
        </w:rPr>
      </w:pPr>
      <w:r>
        <w:rPr>
          <w:rFonts w:cs="Arial" w:ascii="Arial" w:hAnsi="Arial"/>
          <w:bCs w:val="false"/>
          <w:iCs/>
          <w:sz w:val="22"/>
          <w:szCs w:val="22"/>
        </w:rPr>
        <w:t>Čl. 10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Účinnost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počátkem patnáctého dne následujícího po dni jejího vyhlášení.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9641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820"/>
        <w:gridCol w:w="4820"/>
      </w:tblGrid>
      <w:tr>
        <w:trPr>
          <w:trHeight w:val="1134" w:hRule="exact"/>
        </w:trPr>
        <w:tc>
          <w:tcPr>
            <w:tcW w:w="4820" w:type="dxa"/>
            <w:tcBorders/>
            <w:shd w:color="auto" w:fill="auto" w:val="clear"/>
            <w:vAlign w:val="bottom"/>
          </w:tcPr>
          <w:p>
            <w:pPr>
              <w:pStyle w:val="PodpisovePole"/>
              <w:widowControl w:val="false"/>
              <w:rPr/>
            </w:pPr>
            <w:r>
              <w:rPr/>
              <w:t>Antonín Hanák v. r.</w:t>
              <w:br/>
              <w:t xml:space="preserve"> starosta</w:t>
            </w:r>
          </w:p>
        </w:tc>
        <w:tc>
          <w:tcPr>
            <w:tcW w:w="4820" w:type="dxa"/>
            <w:tcBorders/>
            <w:shd w:color="auto" w:fill="auto" w:val="clear"/>
            <w:vAlign w:val="bottom"/>
          </w:tcPr>
          <w:p>
            <w:pPr>
              <w:pStyle w:val="PodpisovePole"/>
              <w:widowControl w:val="false"/>
              <w:rPr/>
            </w:pPr>
            <w:r>
              <w:rPr/>
              <w:t>Eva Chládková v. r.</w:t>
              <w:br/>
              <w:t xml:space="preserve"> místostarostka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080" w:leader="none"/>
          <w:tab w:val="left" w:pos="7020" w:leader="none"/>
        </w:tabs>
        <w:spacing w:lineRule="auto" w:line="288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12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before="0" w:after="12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  <w:r>
        <w:br w:type="page"/>
      </w:r>
    </w:p>
    <w:p>
      <w:pPr>
        <w:pStyle w:val="Normal"/>
        <w:spacing w:before="0" w:after="12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Příloha č. 1 k obecně závazné vyhlášce, kterou se vydává požární řád</w:t>
      </w:r>
    </w:p>
    <w:p>
      <w:pPr>
        <w:pStyle w:val="Normal"/>
        <w:spacing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Seznam sil a prostředků jednotek požární ochrany z požárního poplachového plánu Plzeňského kraje.</w:t>
      </w:r>
    </w:p>
    <w:p>
      <w:pPr>
        <w:pStyle w:val="Nadpis7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  <w:t>Seznam sil a prostředků jednotek požární ochrany</w:t>
      </w:r>
    </w:p>
    <w:p>
      <w:pPr>
        <w:pStyle w:val="Nadpis7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  <w:t>z požárního poplachového plánu Plzeňského kraje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numPr>
          <w:ilvl w:val="0"/>
          <w:numId w:val="13"/>
        </w:numPr>
        <w:spacing w:beforeAutospacing="0" w:before="0" w:afterAutospacing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>
      <w:pPr>
        <w:pStyle w:val="NormalWeb"/>
        <w:spacing w:beforeAutospacing="0" w:before="0" w:afterAutospacing="0" w:after="0"/>
        <w:ind w:left="567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numPr>
          <w:ilvl w:val="0"/>
          <w:numId w:val="14"/>
        </w:numPr>
        <w:spacing w:beforeAutospacing="0" w:before="0" w:afterAutospacing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8973" w:type="dxa"/>
        <w:jc w:val="center"/>
        <w:tblInd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firstRow="1" w:noVBand="1" w:lastRow="0" w:firstColumn="1" w:lastColumn="0" w:noHBand="0" w:val="04a0"/>
      </w:tblPr>
      <w:tblGrid>
        <w:gridCol w:w="1651"/>
        <w:gridCol w:w="1843"/>
        <w:gridCol w:w="1844"/>
        <w:gridCol w:w="1843"/>
        <w:gridCol w:w="1792"/>
      </w:tblGrid>
      <w:tr>
        <w:trPr/>
        <w:tc>
          <w:tcPr>
            <w:tcW w:w="8973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>
        <w:trPr/>
        <w:tc>
          <w:tcPr>
            <w:tcW w:w="16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1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>
        <w:trPr/>
        <w:tc>
          <w:tcPr>
            <w:tcW w:w="16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00" w:themeColor="text1"/>
                <w:sz w:val="22"/>
                <w:szCs w:val="22"/>
              </w:rPr>
              <w:t>Název jednotek požární ochrany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cs="Arial" w:ascii="Arial" w:hAnsi="Arial"/>
                <w:sz w:val="22"/>
                <w:szCs w:val="22"/>
                <w:highlight w:val="yellow"/>
              </w:rPr>
              <w:t>JPO HZS Kraje Vysočina HS Znojmo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cs="Arial" w:ascii="Arial" w:hAnsi="Arial"/>
                <w:sz w:val="22"/>
                <w:szCs w:val="22"/>
                <w:highlight w:val="yellow"/>
              </w:rPr>
              <w:t>JSDH Rouchovany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0000"/>
                <w:sz w:val="22"/>
                <w:szCs w:val="22"/>
                <w:highlight w:val="yellow"/>
              </w:rPr>
            </w:pPr>
            <w:r>
              <w:rPr>
                <w:rFonts w:cs="Arial" w:ascii="Arial" w:hAnsi="Arial"/>
                <w:sz w:val="22"/>
                <w:szCs w:val="22"/>
                <w:highlight w:val="yellow"/>
              </w:rPr>
              <w:t>JPO HZS Kraje Vysočina – HS Moravský Krumlov</w:t>
            </w:r>
          </w:p>
        </w:tc>
        <w:tc>
          <w:tcPr>
            <w:tcW w:w="1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cs="Arial" w:ascii="Arial" w:hAnsi="Arial"/>
                <w:color w:val="FF0000"/>
                <w:sz w:val="22"/>
                <w:szCs w:val="22"/>
              </w:rPr>
            </w:r>
          </w:p>
        </w:tc>
      </w:tr>
      <w:tr>
        <w:trPr/>
        <w:tc>
          <w:tcPr>
            <w:tcW w:w="16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00" w:themeColor="text1"/>
                <w:sz w:val="22"/>
                <w:szCs w:val="22"/>
              </w:rPr>
              <w:t>Kategorie jednotek požární ochrany nebo minimální počty a vybavení hasičské stanice HZS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cs="Arial" w:ascii="Arial" w:hAnsi="Arial"/>
                <w:color w:val="000000" w:themeColor="text1"/>
                <w:sz w:val="22"/>
                <w:szCs w:val="22"/>
                <w:highlight w:val="yellow"/>
              </w:rPr>
              <w:t>JPO I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cs="Arial" w:ascii="Arial" w:hAnsi="Arial"/>
                <w:color w:val="000000" w:themeColor="text1"/>
                <w:sz w:val="22"/>
                <w:szCs w:val="22"/>
                <w:highlight w:val="yellow"/>
              </w:rPr>
              <w:t>JPO III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cs="Arial" w:ascii="Arial" w:hAnsi="Arial"/>
                <w:color w:val="000000" w:themeColor="text1"/>
                <w:sz w:val="22"/>
                <w:szCs w:val="22"/>
                <w:highlight w:val="yellow"/>
              </w:rPr>
              <w:t>JPO I</w:t>
            </w:r>
          </w:p>
        </w:tc>
        <w:tc>
          <w:tcPr>
            <w:tcW w:w="1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cs="Arial" w:ascii="Arial" w:hAnsi="Arial"/>
                <w:color w:val="FF0000"/>
                <w:sz w:val="22"/>
                <w:szCs w:val="22"/>
              </w:rPr>
            </w:r>
          </w:p>
        </w:tc>
      </w:tr>
    </w:tbl>
    <w:p>
      <w:pPr>
        <w:pStyle w:val="Hlava"/>
        <w:spacing w:before="0" w:after="0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lava"/>
        <w:spacing w:before="0" w:after="0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Pozn.:</w:t>
      </w:r>
    </w:p>
    <w:p>
      <w:pPr>
        <w:pStyle w:val="Hlava"/>
        <w:spacing w:before="0" w:after="0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HZS – hasičský záchranný sbor,</w:t>
      </w:r>
    </w:p>
    <w:p>
      <w:pPr>
        <w:pStyle w:val="Hlava"/>
        <w:spacing w:before="0" w:after="0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JPO – jednotka požární ochrany (příloha k zákonu o požární ochraně),</w:t>
      </w:r>
    </w:p>
    <w:p>
      <w:pPr>
        <w:pStyle w:val="Hlava"/>
        <w:spacing w:before="0" w:after="0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JSDH – jednotka sboru dobrovolných hasičů,</w:t>
      </w:r>
    </w:p>
    <w:p>
      <w:pPr>
        <w:pStyle w:val="Hlava"/>
        <w:spacing w:before="0" w:after="0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HS – hasičská stanice,</w:t>
      </w:r>
    </w:p>
    <w:p>
      <w:pPr>
        <w:pStyle w:val="Hlava"/>
        <w:spacing w:before="0" w:after="0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stupně poplachu – viz § 20 a násl. vyhlášky č. 328/2001 Sb., o některých podrobnostech zabezpečení integrovaného záchranného systému, ve znění pozdějších předpisů.</w:t>
      </w:r>
    </w:p>
    <w:p>
      <w:pPr>
        <w:pStyle w:val="NormalWeb"/>
        <w:spacing w:beforeAutospacing="0" w:before="0" w:afterAutospacing="0" w:after="0"/>
        <w:ind w:hanging="0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lava"/>
        <w:spacing w:before="0" w:after="0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lava"/>
        <w:spacing w:before="0" w:after="0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lava"/>
        <w:spacing w:before="0" w:after="0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lava"/>
        <w:spacing w:before="0" w:after="0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lava"/>
        <w:spacing w:before="0" w:after="0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lava"/>
        <w:spacing w:before="0" w:after="0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lava"/>
        <w:spacing w:before="0" w:after="0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lava"/>
        <w:spacing w:before="0" w:after="0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lava"/>
        <w:spacing w:before="0" w:after="0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lava"/>
        <w:spacing w:before="0" w:after="0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lava"/>
        <w:spacing w:before="0" w:after="0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Hlava"/>
        <w:spacing w:before="0" w:after="0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Hlava"/>
        <w:spacing w:before="0" w:after="0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Web"/>
        <w:spacing w:beforeAutospacing="0" w:before="0" w:afterAutospacing="0" w:after="0"/>
        <w:ind w:hanging="0"/>
        <w:rPr>
          <w:rFonts w:ascii="Arial" w:hAnsi="Arial" w:cs="Arial"/>
          <w:b/>
          <w:b/>
          <w:bCs/>
          <w:i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Příloha č. 2 </w:t>
      </w:r>
      <w:r>
        <w:rPr>
          <w:rFonts w:cs="Arial" w:ascii="Arial" w:hAnsi="Arial"/>
          <w:b/>
          <w:bCs/>
          <w:iCs/>
          <w:sz w:val="22"/>
          <w:szCs w:val="22"/>
        </w:rPr>
        <w:t xml:space="preserve">k obecně závazné vyhlášce, kterou se vydává požární řád </w:t>
      </w:r>
    </w:p>
    <w:p>
      <w:pPr>
        <w:pStyle w:val="Hlava"/>
        <w:spacing w:before="0" w:after="0"/>
        <w:jc w:val="right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 </w:t>
      </w:r>
    </w:p>
    <w:p>
      <w:pPr>
        <w:pStyle w:val="Hlava"/>
        <w:spacing w:before="0" w:after="0"/>
        <w:rPr>
          <w:rFonts w:ascii="Arial" w:hAnsi="Arial" w:cs="Arial"/>
          <w:b/>
          <w:b/>
          <w:bCs/>
          <w:sz w:val="22"/>
          <w:szCs w:val="22"/>
          <w:u w:val="single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  <w:t>Požární technika a věcné prostředky požární ochrany nebo společné jednotky požární ochrany</w:t>
      </w:r>
    </w:p>
    <w:p>
      <w:pPr>
        <w:pStyle w:val="Hlava"/>
        <w:spacing w:before="0" w:after="0"/>
        <w:rPr>
          <w:rFonts w:ascii="Arial" w:hAnsi="Arial" w:cs="Arial"/>
          <w:b/>
          <w:b/>
          <w:bCs/>
          <w:sz w:val="22"/>
          <w:szCs w:val="22"/>
          <w:u w:val="single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</w:r>
    </w:p>
    <w:tbl>
      <w:tblPr>
        <w:tblW w:w="8973" w:type="dxa"/>
        <w:jc w:val="left"/>
        <w:tblInd w:w="201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firstRow="0" w:noVBand="0" w:lastRow="0" w:firstColumn="0" w:lastColumn="0" w:noHBand="0" w:val="0000"/>
      </w:tblPr>
      <w:tblGrid>
        <w:gridCol w:w="1841"/>
        <w:gridCol w:w="2410"/>
        <w:gridCol w:w="3978"/>
        <w:gridCol w:w="743"/>
      </w:tblGrid>
      <w:tr>
        <w:trPr/>
        <w:tc>
          <w:tcPr>
            <w:tcW w:w="18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3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7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Počet členů</w:t>
            </w:r>
          </w:p>
        </w:tc>
      </w:tr>
      <w:tr>
        <w:trPr/>
        <w:tc>
          <w:tcPr>
            <w:tcW w:w="18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cs="Arial" w:ascii="Arial" w:hAnsi="Arial"/>
                <w:sz w:val="22"/>
                <w:szCs w:val="22"/>
                <w:highlight w:val="yellow"/>
              </w:rPr>
              <w:t>JSDH Rouchovany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cs="Arial" w:ascii="Arial" w:hAnsi="Arial"/>
                <w:sz w:val="22"/>
                <w:szCs w:val="22"/>
                <w:highlight w:val="yellow"/>
              </w:rPr>
              <w:t>JPO III</w:t>
            </w:r>
          </w:p>
        </w:tc>
        <w:tc>
          <w:tcPr>
            <w:tcW w:w="3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cs="Arial" w:ascii="Arial" w:hAnsi="Arial"/>
                <w:sz w:val="22"/>
                <w:szCs w:val="22"/>
                <w:highlight w:val="yellow"/>
              </w:rPr>
              <w:t xml:space="preserve">CAS 20 Tatra 815 Terrno. CAS 24 RTHP Š706, DA L1Z VW Transporter, dýchací technika </w:t>
            </w:r>
            <w:r>
              <w:rPr>
                <w:rFonts w:ascii="Open Sans" w:hAnsi="Open Sans"/>
                <w:highlight w:val="yellow"/>
                <w:shd w:fill="FFFFFF" w:val="clear"/>
              </w:rPr>
              <w:t>DRÄGER PSS 4000 - komplet</w:t>
            </w:r>
          </w:p>
        </w:tc>
        <w:tc>
          <w:tcPr>
            <w:tcW w:w="7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0000"/>
                <w:sz w:val="22"/>
                <w:szCs w:val="22"/>
                <w:highlight w:val="yellow"/>
              </w:rPr>
            </w:pPr>
            <w:r>
              <w:rPr>
                <w:rFonts w:cs="Arial" w:ascii="Arial" w:hAnsi="Arial"/>
                <w:sz w:val="22"/>
                <w:szCs w:val="22"/>
                <w:highlight w:val="yellow"/>
              </w:rPr>
              <w:t>12</w:t>
            </w:r>
          </w:p>
        </w:tc>
      </w:tr>
      <w:tr>
        <w:trPr/>
        <w:tc>
          <w:tcPr>
            <w:tcW w:w="18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3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7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3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7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3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7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3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7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spacing w:beforeAutospacing="0" w:before="0" w:afterAutospacing="0" w:after="0"/>
        <w:ind w:hanging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Pozn.:</w:t>
      </w:r>
    </w:p>
    <w:p>
      <w:pPr>
        <w:pStyle w:val="NormalWeb"/>
        <w:spacing w:beforeAutospacing="0" w:before="0" w:afterAutospacing="0" w:after="0"/>
        <w:ind w:hanging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CAS – cisternová automobilová stříkačka,</w:t>
      </w:r>
    </w:p>
    <w:p>
      <w:pPr>
        <w:pStyle w:val="NormalWeb"/>
        <w:spacing w:beforeAutospacing="0" w:before="0" w:afterAutospacing="0" w:after="0"/>
        <w:ind w:hanging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DA – dopravní automobil.</w:t>
      </w:r>
    </w:p>
    <w:p>
      <w:pPr>
        <w:pStyle w:val="NormalWeb"/>
        <w:spacing w:beforeAutospacing="0" w:before="0" w:afterAutospacing="0" w:after="0"/>
        <w:ind w:hanging="0"/>
        <w:jc w:val="right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Web"/>
        <w:spacing w:beforeAutospacing="0" w:before="0" w:afterAutospacing="0" w:after="0"/>
        <w:ind w:hanging="0"/>
        <w:jc w:val="right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Web"/>
        <w:spacing w:beforeAutospacing="0" w:before="0" w:afterAutospacing="0" w:after="0"/>
        <w:ind w:hanging="0"/>
        <w:jc w:val="right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Web"/>
        <w:spacing w:beforeAutospacing="0" w:before="0" w:afterAutospacing="0" w:after="0"/>
        <w:ind w:hanging="0"/>
        <w:jc w:val="right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Web"/>
        <w:spacing w:beforeAutospacing="0" w:before="0" w:afterAutospacing="0" w:after="0"/>
        <w:ind w:hanging="0"/>
        <w:rPr>
          <w:rFonts w:ascii="Arial" w:hAnsi="Arial" w:cs="Arial"/>
          <w:b/>
          <w:b/>
          <w:bCs/>
          <w:iCs/>
          <w:color w:val="FF0000"/>
          <w:sz w:val="22"/>
          <w:szCs w:val="22"/>
        </w:rPr>
      </w:pPr>
      <w:r>
        <w:rPr>
          <w:rFonts w:cs="Arial" w:ascii="Arial" w:hAnsi="Arial"/>
          <w:b/>
          <w:bCs/>
          <w:iCs/>
          <w:color w:val="FF0000"/>
          <w:sz w:val="22"/>
          <w:szCs w:val="22"/>
        </w:rPr>
      </w:r>
    </w:p>
    <w:p>
      <w:pPr>
        <w:pStyle w:val="Normal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i/>
          <w:i/>
          <w:sz w:val="22"/>
          <w:szCs w:val="22"/>
          <w:u w:val="single"/>
        </w:rPr>
      </w:pPr>
      <w:r>
        <w:rPr>
          <w:rFonts w:cs="Arial" w:ascii="Arial" w:hAnsi="Arial"/>
          <w:b/>
          <w:i/>
          <w:sz w:val="22"/>
          <w:szCs w:val="22"/>
          <w:u w:val="single"/>
        </w:rPr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i/>
          <w:i/>
          <w:sz w:val="22"/>
          <w:szCs w:val="22"/>
        </w:rPr>
      </w:pPr>
      <w:r>
        <w:rPr>
          <w:rFonts w:cs="Arial" w:ascii="Arial" w:hAnsi="Arial"/>
          <w:b/>
          <w:i/>
          <w:sz w:val="22"/>
          <w:szCs w:val="22"/>
        </w:rPr>
      </w:r>
    </w:p>
    <w:p>
      <w:pPr>
        <w:pStyle w:val="NormalWeb"/>
        <w:spacing w:before="280" w:after="280"/>
        <w:ind w:hanging="0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Web"/>
        <w:spacing w:before="280" w:after="280"/>
        <w:ind w:hanging="0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Web"/>
        <w:spacing w:before="280" w:after="280"/>
        <w:ind w:hanging="0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Web"/>
        <w:spacing w:before="280" w:after="280"/>
        <w:ind w:hanging="0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Web"/>
        <w:spacing w:before="280" w:after="280"/>
        <w:ind w:hanging="0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BodyTextIndent2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Indent2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Indent2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Indent2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Indent2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Indent2"/>
        <w:ind w:left="0" w:hanging="0"/>
        <w:rPr>
          <w:rFonts w:ascii="Arial" w:hAnsi="Arial" w:cs="Arial"/>
          <w:sz w:val="22"/>
          <w:szCs w:val="22"/>
        </w:rPr>
      </w:pPr>
      <w:r>
        <w:rPr/>
      </w:r>
    </w:p>
    <w:sectPr>
      <w:footnotePr>
        <w:numFmt w:val="decimal"/>
        <w:numRestart w:val="eachSect"/>
      </w:footnote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Open Sans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>
          <w:rFonts w:ascii="Arial" w:hAnsi="Arial"/>
        </w:rPr>
      </w:pPr>
      <w:r>
        <w:rPr>
          <w:rStyle w:val="Znakypropoznmkupodarou"/>
        </w:rPr>
        <w:footnoteRef/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§ 27 odst. 2 písm. b) bod 5 zákona o požární ochraně</w:t>
      </w:r>
    </w:p>
  </w:footnote>
  <w:footnote w:id="3">
    <w:p>
      <w:pPr>
        <w:pStyle w:val="Poznmkapodarou"/>
        <w:rPr>
          <w:rFonts w:ascii="Arial" w:hAnsi="Arial"/>
        </w:rPr>
      </w:pPr>
      <w:r>
        <w:rPr>
          <w:rStyle w:val="Znakypropoznmkupodarou"/>
        </w:rPr>
        <w:footnoteRef/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§ 29 odst. 1 písm. o) bod 2 zákona o požární ochraně</w:t>
      </w:r>
    </w:p>
  </w:footnote>
  <w:footnote w:id="4">
    <w:p>
      <w:pPr>
        <w:pStyle w:val="Poznmka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13 odst. 1 písm. b) zákona o požární ochraně</w:t>
      </w:r>
    </w:p>
  </w:footnote>
  <w:footnote w:id="5">
    <w:p>
      <w:pPr>
        <w:pStyle w:val="Poznmkapodarou"/>
        <w:rPr>
          <w:rFonts w:ascii="Arial" w:hAnsi="Arial"/>
        </w:rPr>
      </w:pPr>
      <w:r>
        <w:rPr>
          <w:rStyle w:val="Znakypropoznmkupodarou"/>
        </w:rPr>
        <w:footnoteRef/>
      </w:r>
      <w:r>
        <w:rPr>
          <w:rFonts w:ascii="Arial" w:hAnsi="Arial"/>
          <w:color w:val="17365D"/>
        </w:rPr>
        <w:t xml:space="preserve"> </w:t>
      </w:r>
      <w:r>
        <w:rPr>
          <w:rFonts w:ascii="Arial" w:hAnsi="Arial"/>
        </w:rPr>
        <w:t>§ 7 odst. 1 zákona o požární ochraně</w:t>
      </w:r>
    </w:p>
  </w:footnote>
  <w:footnote w:id="6">
    <w:p>
      <w:pPr>
        <w:pStyle w:val="Poznmka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Nařízení kraje Vysočina č. 2/2003, </w:t>
      </w:r>
      <w:r>
        <w:rPr>
          <w:rFonts w:cs="Arial" w:ascii="Arial" w:hAnsi="Arial"/>
        </w:rPr>
        <w:t>kterým se stanoví podmínky k zabezpečení zdrojů vody k hašení požárů ze dne 20. 5. 2003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4">
    <w:lvl w:ilvl="0">
      <w:start w:val="2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abstractNum w:abstractNumId="9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1"/>
    <w:lvlOverride w:ilvl="0">
      <w:startOverride w:val="1"/>
    </w:lvlOverride>
  </w:num>
  <w:num w:numId="14">
    <w:abstractNumId w:val="11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footnotePr>
    <w:numFmt w:val="decimal"/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qFormat/>
    <w:pPr>
      <w:keepNext w:val="true"/>
      <w:jc w:val="both"/>
      <w:outlineLvl w:val="1"/>
    </w:pPr>
    <w:rPr>
      <w:szCs w:val="20"/>
      <w:u w:val="single"/>
    </w:rPr>
  </w:style>
  <w:style w:type="paragraph" w:styleId="Nadpis4">
    <w:name w:val="Heading 4"/>
    <w:basedOn w:val="Normal"/>
    <w:next w:val="Normal"/>
    <w:link w:val="Nadpis4Char"/>
    <w:uiPriority w:val="9"/>
    <w:unhideWhenUsed/>
    <w:qFormat/>
    <w:rsid w:val="00f64363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al"/>
    <w:next w:val="Normal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al"/>
    <w:next w:val="Normal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semiHidden/>
    <w:qFormat/>
    <w:rPr>
      <w:vertAlign w:val="superscript"/>
    </w:rPr>
  </w:style>
  <w:style w:type="character" w:styleId="Annotationreference">
    <w:name w:val="annotation reference"/>
    <w:semiHidden/>
    <w:qFormat/>
    <w:rPr>
      <w:sz w:val="16"/>
      <w:szCs w:val="16"/>
    </w:rPr>
  </w:style>
  <w:style w:type="character" w:styleId="Nadpis4Char" w:customStyle="1">
    <w:name w:val="Nadpis 4 Char"/>
    <w:link w:val="Nadpis4"/>
    <w:uiPriority w:val="9"/>
    <w:qFormat/>
    <w:rsid w:val="00f64363"/>
    <w:rPr>
      <w:rFonts w:ascii="Calibri" w:hAnsi="Calibri" w:eastAsia="Times New Roman" w:cs="Times New Roman"/>
      <w:b/>
      <w:bCs/>
      <w:sz w:val="28"/>
      <w:szCs w:val="28"/>
    </w:rPr>
  </w:style>
  <w:style w:type="character" w:styleId="Nadpis5Char" w:customStyle="1">
    <w:name w:val="Nadpis 5 Char"/>
    <w:link w:val="Nadpis5"/>
    <w:uiPriority w:val="9"/>
    <w:semiHidden/>
    <w:qFormat/>
    <w:rsid w:val="00f64363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TextpoznpodarouChar" w:customStyle="1">
    <w:name w:val="Text pozn. pod čarou Char"/>
    <w:link w:val="Textpoznpodarou"/>
    <w:uiPriority w:val="99"/>
    <w:semiHidden/>
    <w:qFormat/>
    <w:rsid w:val="00f64363"/>
    <w:rPr/>
  </w:style>
  <w:style w:type="character" w:styleId="NzevChar" w:customStyle="1">
    <w:name w:val="Název Char"/>
    <w:link w:val="Nzev"/>
    <w:uiPriority w:val="10"/>
    <w:qFormat/>
    <w:rsid w:val="00f64363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Zkladntext3Char" w:customStyle="1">
    <w:name w:val="Základní text 3 Char"/>
    <w:link w:val="Zkladntext3"/>
    <w:uiPriority w:val="99"/>
    <w:semiHidden/>
    <w:qFormat/>
    <w:rsid w:val="00eb68de"/>
    <w:rPr>
      <w:sz w:val="16"/>
      <w:szCs w:val="16"/>
    </w:rPr>
  </w:style>
  <w:style w:type="character" w:styleId="Nadpis7Char" w:customStyle="1">
    <w:name w:val="Nadpis 7 Char"/>
    <w:link w:val="Nadpis7"/>
    <w:uiPriority w:val="9"/>
    <w:semiHidden/>
    <w:qFormat/>
    <w:rsid w:val="00264860"/>
    <w:rPr>
      <w:rFonts w:ascii="Calibri" w:hAnsi="Calibri" w:eastAsia="Times New Roman" w:cs="Times New Roman"/>
      <w:sz w:val="24"/>
      <w:szCs w:val="24"/>
    </w:rPr>
  </w:style>
  <w:style w:type="character" w:styleId="Internetovodkaz">
    <w:name w:val="Internetový odkaz"/>
    <w:semiHidden/>
    <w:unhideWhenUsed/>
    <w:rsid w:val="00011403"/>
    <w:rPr>
      <w:color w:val="0000FF"/>
      <w:u w:val="single"/>
    </w:rPr>
  </w:style>
  <w:style w:type="character" w:styleId="Znakypropoznmkupodarou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before="0" w:after="120"/>
    </w:pPr>
    <w:rPr>
      <w:szCs w:val="20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Odsazentlatextu">
    <w:name w:val="Body Text Indent"/>
    <w:basedOn w:val="Normal"/>
    <w:pPr>
      <w:ind w:left="708" w:firstLine="357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left="708" w:firstLine="360"/>
      <w:jc w:val="both"/>
    </w:pPr>
    <w:rPr>
      <w:bCs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Poznmkapodarou">
    <w:name w:val="Footnote Text"/>
    <w:basedOn w:val="Normal"/>
    <w:link w:val="TextpoznpodarouChar"/>
    <w:uiPriority w:val="99"/>
    <w:semiHidden/>
    <w:pPr/>
    <w:rPr>
      <w:sz w:val="20"/>
      <w:szCs w:val="20"/>
    </w:rPr>
  </w:style>
  <w:style w:type="paragraph" w:styleId="NormlnIMP" w:customStyle="1">
    <w:name w:val="Normální_IMP"/>
    <w:basedOn w:val="Normal"/>
    <w:qFormat/>
    <w:pPr>
      <w:suppressAutoHyphens w:val="true"/>
      <w:overflowPunct w:val="false"/>
      <w:spacing w:lineRule="auto" w:line="228"/>
      <w:jc w:val="both"/>
      <w:textAlignment w:val="baseline"/>
    </w:pPr>
    <w:rPr>
      <w:szCs w:val="20"/>
    </w:rPr>
  </w:style>
  <w:style w:type="paragraph" w:styleId="Annotationtext">
    <w:name w:val="annotation text"/>
    <w:basedOn w:val="Normal"/>
    <w:semiHidden/>
    <w:qFormat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clear" w:pos="708"/>
        <w:tab w:val="left" w:pos="540" w:leader="none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qFormat/>
    <w:rsid w:val="00f64363"/>
    <w:pPr>
      <w:spacing w:beforeAutospacing="1" w:afterAutospacing="1"/>
      <w:ind w:firstLine="500"/>
      <w:jc w:val="both"/>
    </w:pPr>
    <w:rPr>
      <w:color w:val="000000"/>
    </w:rPr>
  </w:style>
  <w:style w:type="paragraph" w:styleId="Nzevzkona" w:customStyle="1">
    <w:name w:val="název zákona"/>
    <w:basedOn w:val="Nzev"/>
    <w:qFormat/>
    <w:rsid w:val="00f64363"/>
    <w:pPr>
      <w:outlineLvl w:val="9"/>
    </w:pPr>
    <w:rPr/>
  </w:style>
  <w:style w:type="paragraph" w:styleId="Nzev">
    <w:name w:val="Title"/>
    <w:basedOn w:val="Normal"/>
    <w:next w:val="Normal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Seznamoslovan" w:customStyle="1">
    <w:name w:val="Seznam očíslovaný"/>
    <w:basedOn w:val="Tlotextu"/>
    <w:qFormat/>
    <w:rsid w:val="00f64363"/>
    <w:pPr>
      <w:widowControl w:val="false"/>
      <w:spacing w:before="0" w:after="113"/>
      <w:ind w:left="425" w:hanging="424"/>
      <w:jc w:val="both"/>
    </w:pPr>
    <w:rPr/>
  </w:style>
  <w:style w:type="paragraph" w:styleId="ListParagraph">
    <w:name w:val="List Paragraph"/>
    <w:basedOn w:val="Normal"/>
    <w:uiPriority w:val="34"/>
    <w:qFormat/>
    <w:rsid w:val="00f64363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val="en-GB" w:eastAsia="en-US"/>
    </w:rPr>
  </w:style>
  <w:style w:type="paragraph" w:styleId="BodyText3">
    <w:name w:val="Body Text 3"/>
    <w:basedOn w:val="Normal"/>
    <w:link w:val="Zkladntext3Char"/>
    <w:uiPriority w:val="99"/>
    <w:semiHidden/>
    <w:unhideWhenUsed/>
    <w:qFormat/>
    <w:rsid w:val="00eb68de"/>
    <w:pPr>
      <w:spacing w:before="0" w:after="120"/>
    </w:pPr>
    <w:rPr>
      <w:sz w:val="16"/>
      <w:szCs w:val="16"/>
    </w:rPr>
  </w:style>
  <w:style w:type="paragraph" w:styleId="Hlava" w:customStyle="1">
    <w:name w:val="Hlava"/>
    <w:basedOn w:val="Normal"/>
    <w:uiPriority w:val="99"/>
    <w:qFormat/>
    <w:rsid w:val="00264860"/>
    <w:pPr>
      <w:spacing w:before="240" w:after="0"/>
      <w:jc w:val="center"/>
    </w:pPr>
    <w:rPr/>
  </w:style>
  <w:style w:type="paragraph" w:styleId="PodpisovePole" w:customStyle="1">
    <w:name w:val="PodpisovePole"/>
    <w:basedOn w:val="Normal"/>
    <w:qFormat/>
    <w:rsid w:val="00b644ac"/>
    <w:pPr>
      <w:widowControl w:val="false"/>
      <w:suppressLineNumbers/>
      <w:suppressAutoHyphens w:val="true"/>
      <w:jc w:val="center"/>
      <w:textAlignment w:val="baseline"/>
    </w:pPr>
    <w:rPr>
      <w:rFonts w:ascii="Arial" w:hAnsi="Arial" w:eastAsia="Arial" w:cs="Arial"/>
      <w:kern w:val="2"/>
      <w:sz w:val="22"/>
      <w:szCs w:val="22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7120B-5D07-4CBD-9F13-D0B05BC23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LibreOffice/7.2.4.1$Windows_X86_64 LibreOffice_project/27d75539669ac387bb498e35313b970b7fe9c4f9</Application>
  <AppVersion>15.0000</AppVersion>
  <Pages>6</Pages>
  <Words>1161</Words>
  <Characters>6467</Characters>
  <CharactersWithSpaces>7568</CharactersWithSpaces>
  <Paragraphs>93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2025-08-04T13:28:00Z</dcterms:created>
  <dc:creator>DA210036</dc:creator>
  <dc:description/>
  <dc:language>cs-CZ</dc:language>
  <cp:lastModifiedBy/>
  <cp:lastPrinted>2024-08-20T12:45:00Z</cp:lastPrinted>
  <dcterms:modified xsi:type="dcterms:W3CDTF">2025-09-11T07:43:47Z</dcterms:modified>
  <cp:revision>5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