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B95EB" w14:textId="54EC283F" w:rsidR="0093482A" w:rsidRPr="0093482A" w:rsidRDefault="0093482A" w:rsidP="0060495D">
      <w:pPr>
        <w:spacing w:line="276" w:lineRule="auto"/>
        <w:jc w:val="center"/>
        <w:rPr>
          <w:rFonts w:ascii="Arial" w:hAnsi="Arial" w:cs="Arial"/>
          <w:b/>
        </w:rPr>
      </w:pPr>
      <w:r w:rsidRPr="0093482A">
        <w:rPr>
          <w:rFonts w:ascii="Arial" w:hAnsi="Arial" w:cs="Arial"/>
          <w:b/>
        </w:rPr>
        <w:t>OBEC BUDÍKOV</w:t>
      </w:r>
    </w:p>
    <w:p w14:paraId="59B3057A" w14:textId="29E5B321" w:rsidR="0093482A" w:rsidRDefault="0093482A" w:rsidP="0093482A">
      <w:pPr>
        <w:spacing w:line="276" w:lineRule="auto"/>
        <w:jc w:val="center"/>
        <w:rPr>
          <w:rFonts w:ascii="Arial" w:hAnsi="Arial" w:cs="Arial"/>
          <w:b/>
        </w:rPr>
      </w:pPr>
      <w:r w:rsidRPr="0093482A">
        <w:rPr>
          <w:rFonts w:ascii="Arial" w:hAnsi="Arial" w:cs="Arial"/>
          <w:b/>
        </w:rPr>
        <w:t>Zastupitelstvo obce Budíkov</w:t>
      </w:r>
    </w:p>
    <w:p w14:paraId="07F7AB08" w14:textId="77777777" w:rsidR="0060495D" w:rsidRPr="0093482A" w:rsidRDefault="0060495D" w:rsidP="0093482A">
      <w:pPr>
        <w:spacing w:line="276" w:lineRule="auto"/>
        <w:jc w:val="center"/>
        <w:rPr>
          <w:rFonts w:ascii="Arial" w:hAnsi="Arial" w:cs="Arial"/>
          <w:b/>
        </w:rPr>
      </w:pPr>
    </w:p>
    <w:p w14:paraId="43E6007F" w14:textId="4ADF33F8" w:rsidR="0093482A" w:rsidRPr="0093482A" w:rsidRDefault="0093482A" w:rsidP="0093482A">
      <w:pPr>
        <w:spacing w:line="276" w:lineRule="auto"/>
        <w:jc w:val="center"/>
        <w:rPr>
          <w:rFonts w:ascii="Arial" w:hAnsi="Arial" w:cs="Arial"/>
          <w:b/>
        </w:rPr>
      </w:pPr>
      <w:r w:rsidRPr="0093482A">
        <w:rPr>
          <w:rFonts w:ascii="Arial" w:hAnsi="Arial" w:cs="Arial"/>
          <w:b/>
        </w:rPr>
        <w:t>Obecně závazná vyhláška obce Budíkov</w:t>
      </w:r>
    </w:p>
    <w:p w14:paraId="4F725D9A" w14:textId="77777777" w:rsidR="0093482A" w:rsidRPr="0093482A" w:rsidRDefault="0093482A" w:rsidP="00C61919">
      <w:pPr>
        <w:pStyle w:val="Zkladntext"/>
        <w:jc w:val="center"/>
        <w:rPr>
          <w:rFonts w:ascii="Arial" w:hAnsi="Arial" w:cs="Arial"/>
          <w:b/>
          <w:szCs w:val="24"/>
        </w:rPr>
      </w:pPr>
      <w:r w:rsidRPr="0093482A">
        <w:rPr>
          <w:rFonts w:ascii="Arial" w:hAnsi="Arial" w:cs="Arial"/>
          <w:b/>
          <w:szCs w:val="24"/>
        </w:rPr>
        <w:t>k zajištění udržování čistoty ulic a jiných veřejných prostranství k ochraně životního prostředí, zeleně v zástavbě a ostatní veřejné zeleně</w:t>
      </w:r>
    </w:p>
    <w:p w14:paraId="717DC77E" w14:textId="77777777" w:rsidR="0093482A" w:rsidRPr="0093482A" w:rsidRDefault="0093482A" w:rsidP="0093482A">
      <w:pPr>
        <w:pStyle w:val="Zkladntext"/>
        <w:jc w:val="center"/>
        <w:rPr>
          <w:rFonts w:ascii="Arial" w:hAnsi="Arial" w:cs="Arial"/>
          <w:b/>
          <w:szCs w:val="24"/>
        </w:rPr>
      </w:pPr>
    </w:p>
    <w:p w14:paraId="015B11DB" w14:textId="3F6E2059" w:rsidR="0093482A" w:rsidRPr="0093482A" w:rsidRDefault="00187576" w:rsidP="00187576">
      <w:pPr>
        <w:pStyle w:val="Zkladntext"/>
        <w:ind w:left="426" w:hanging="426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</w:t>
      </w:r>
      <w:r w:rsidR="0093482A" w:rsidRPr="0093482A">
        <w:rPr>
          <w:rFonts w:ascii="Arial" w:hAnsi="Arial" w:cs="Arial"/>
          <w:szCs w:val="24"/>
        </w:rPr>
        <w:t>Zastupitelstvo obce Budíkov se na svém zasedání dne 8.</w:t>
      </w:r>
      <w:r w:rsidR="00635B11">
        <w:rPr>
          <w:rFonts w:ascii="Arial" w:hAnsi="Arial" w:cs="Arial"/>
          <w:szCs w:val="24"/>
        </w:rPr>
        <w:t>9</w:t>
      </w:r>
      <w:r w:rsidR="0093482A" w:rsidRPr="0093482A">
        <w:rPr>
          <w:rFonts w:ascii="Arial" w:hAnsi="Arial" w:cs="Arial"/>
          <w:szCs w:val="24"/>
        </w:rPr>
        <w:t xml:space="preserve">.2025 usnesením č. </w:t>
      </w:r>
      <w:r w:rsidR="00635B11">
        <w:rPr>
          <w:rFonts w:ascii="Arial" w:hAnsi="Arial" w:cs="Arial"/>
          <w:szCs w:val="24"/>
        </w:rPr>
        <w:t>60</w:t>
      </w:r>
      <w:r w:rsidR="0093482A" w:rsidRPr="0093482A">
        <w:rPr>
          <w:rFonts w:ascii="Arial" w:hAnsi="Arial" w:cs="Arial"/>
          <w:szCs w:val="24"/>
        </w:rPr>
        <w:t xml:space="preserve">/2025 usneslo vydat podle </w:t>
      </w:r>
      <w:proofErr w:type="spellStart"/>
      <w:r w:rsidR="0093482A" w:rsidRPr="0093482A">
        <w:rPr>
          <w:rFonts w:ascii="Arial" w:hAnsi="Arial" w:cs="Arial"/>
          <w:szCs w:val="24"/>
        </w:rPr>
        <w:t>ust</w:t>
      </w:r>
      <w:proofErr w:type="spellEnd"/>
      <w:r w:rsidR="0093482A" w:rsidRPr="0093482A">
        <w:rPr>
          <w:rFonts w:ascii="Arial" w:hAnsi="Arial" w:cs="Arial"/>
          <w:szCs w:val="24"/>
        </w:rPr>
        <w:t xml:space="preserve">. § 10 písm. c) a </w:t>
      </w:r>
      <w:proofErr w:type="spellStart"/>
      <w:r w:rsidR="0093482A" w:rsidRPr="0093482A">
        <w:rPr>
          <w:rFonts w:ascii="Arial" w:hAnsi="Arial" w:cs="Arial"/>
          <w:szCs w:val="24"/>
        </w:rPr>
        <w:t>ust</w:t>
      </w:r>
      <w:proofErr w:type="spellEnd"/>
      <w:r w:rsidR="0093482A" w:rsidRPr="0093482A">
        <w:rPr>
          <w:rFonts w:ascii="Arial" w:hAnsi="Arial" w:cs="Arial"/>
          <w:szCs w:val="24"/>
        </w:rPr>
        <w:t xml:space="preserve">. § 84 odst. 2 písm. h) zákona č. 128/2000 Sb., o obcích (obecní zřízení), ve znění pozdějších předpisů, tuto obecně závaznou vyhlášku: </w:t>
      </w:r>
    </w:p>
    <w:p w14:paraId="7A1B5377" w14:textId="77777777" w:rsidR="00F05341" w:rsidRDefault="00F05341" w:rsidP="0093482A">
      <w:pPr>
        <w:pStyle w:val="Zkladntext"/>
        <w:jc w:val="center"/>
        <w:rPr>
          <w:rFonts w:ascii="Arial" w:hAnsi="Arial" w:cs="Arial"/>
          <w:szCs w:val="24"/>
        </w:rPr>
      </w:pPr>
    </w:p>
    <w:p w14:paraId="055DEEA6" w14:textId="77777777" w:rsidR="00F05341" w:rsidRDefault="00F05341" w:rsidP="00F05341">
      <w:pPr>
        <w:pStyle w:val="Nadpis1"/>
        <w:jc w:val="center"/>
        <w:rPr>
          <w:rFonts w:ascii="Arial" w:hAnsi="Arial" w:cs="Arial"/>
          <w:bCs w:val="0"/>
          <w:sz w:val="24"/>
          <w:szCs w:val="24"/>
        </w:rPr>
      </w:pPr>
      <w:r>
        <w:rPr>
          <w:rFonts w:ascii="Arial" w:hAnsi="Arial" w:cs="Arial"/>
          <w:bCs w:val="0"/>
          <w:sz w:val="24"/>
          <w:szCs w:val="24"/>
        </w:rPr>
        <w:t>Čl. 1</w:t>
      </w:r>
    </w:p>
    <w:p w14:paraId="7F9917DD" w14:textId="77777777" w:rsidR="00F05341" w:rsidRDefault="00F05341" w:rsidP="00F0534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Úvodní ustanovení</w:t>
      </w:r>
    </w:p>
    <w:p w14:paraId="2F357704" w14:textId="77777777" w:rsidR="00F05341" w:rsidRDefault="00F05341" w:rsidP="005700D3">
      <w:pPr>
        <w:ind w:hanging="284"/>
        <w:jc w:val="center"/>
        <w:rPr>
          <w:rFonts w:ascii="Arial" w:hAnsi="Arial" w:cs="Arial"/>
          <w:b/>
        </w:rPr>
      </w:pPr>
    </w:p>
    <w:p w14:paraId="3123A680" w14:textId="77777777" w:rsidR="00F05341" w:rsidRDefault="00F05341" w:rsidP="005700D3">
      <w:pPr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Předmětem této obecně závazné vyhlášky je stanovení povinností k zajištění udržování čistoty ulic a jiných veřejných prostranství, k ochraně zeleně v zástavbě a ostatní veřejné zeleně (dále jen „veřejná zeleň“).</w:t>
      </w:r>
    </w:p>
    <w:p w14:paraId="3FB7525E" w14:textId="77777777" w:rsidR="00F05341" w:rsidRPr="005700D3" w:rsidRDefault="00F05341" w:rsidP="00F05341">
      <w:pPr>
        <w:tabs>
          <w:tab w:val="num" w:pos="284"/>
          <w:tab w:val="num" w:pos="426"/>
        </w:tabs>
        <w:ind w:left="426" w:hanging="426"/>
        <w:jc w:val="both"/>
        <w:rPr>
          <w:rFonts w:ascii="Arial" w:hAnsi="Arial" w:cs="Arial"/>
          <w:i/>
          <w:iCs/>
        </w:rPr>
      </w:pPr>
    </w:p>
    <w:p w14:paraId="76DFC021" w14:textId="77777777" w:rsidR="00F05341" w:rsidRDefault="00F05341" w:rsidP="005700D3">
      <w:pPr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Cílem této obecně závazné vyhlášky je nejen zajištění čistoty veřejných prostranství obce a zajištění zdravého životního prostředí, ale především zajistit zlepšení estetického vzhledu obce.</w:t>
      </w:r>
    </w:p>
    <w:p w14:paraId="00DAA5FB" w14:textId="77777777" w:rsidR="00F05341" w:rsidRDefault="00F05341" w:rsidP="00F05341">
      <w:pPr>
        <w:pStyle w:val="Odstavecseseznamem"/>
        <w:tabs>
          <w:tab w:val="num" w:pos="284"/>
          <w:tab w:val="num" w:pos="426"/>
        </w:tabs>
        <w:ind w:left="426" w:hanging="426"/>
        <w:rPr>
          <w:rFonts w:ascii="Arial" w:hAnsi="Arial" w:cs="Arial"/>
        </w:rPr>
      </w:pPr>
    </w:p>
    <w:p w14:paraId="4EF2F840" w14:textId="77777777" w:rsidR="005700D3" w:rsidRDefault="005700D3" w:rsidP="00F05341">
      <w:pPr>
        <w:pStyle w:val="Odstavecseseznamem"/>
        <w:tabs>
          <w:tab w:val="num" w:pos="284"/>
          <w:tab w:val="num" w:pos="426"/>
        </w:tabs>
        <w:ind w:left="426" w:hanging="426"/>
        <w:rPr>
          <w:rFonts w:ascii="Arial" w:hAnsi="Arial" w:cs="Arial"/>
        </w:rPr>
      </w:pPr>
    </w:p>
    <w:p w14:paraId="7D11509E" w14:textId="77777777" w:rsidR="005700D3" w:rsidRPr="005700D3" w:rsidRDefault="005700D3" w:rsidP="005700D3">
      <w:pPr>
        <w:jc w:val="center"/>
        <w:rPr>
          <w:rFonts w:ascii="Arial" w:hAnsi="Arial" w:cs="Arial"/>
          <w:b/>
          <w:color w:val="000000"/>
        </w:rPr>
      </w:pPr>
      <w:r w:rsidRPr="005700D3">
        <w:rPr>
          <w:rFonts w:ascii="Arial" w:hAnsi="Arial" w:cs="Arial"/>
          <w:b/>
          <w:color w:val="000000"/>
        </w:rPr>
        <w:t>Čl. 2</w:t>
      </w:r>
    </w:p>
    <w:p w14:paraId="1C4EADF1" w14:textId="77777777" w:rsidR="005700D3" w:rsidRPr="005700D3" w:rsidRDefault="005700D3" w:rsidP="005700D3">
      <w:pPr>
        <w:jc w:val="center"/>
        <w:rPr>
          <w:rFonts w:ascii="Arial" w:hAnsi="Arial" w:cs="Arial"/>
        </w:rPr>
      </w:pPr>
      <w:r w:rsidRPr="005700D3">
        <w:rPr>
          <w:rFonts w:ascii="Arial" w:hAnsi="Arial" w:cs="Arial"/>
          <w:b/>
          <w:color w:val="000000"/>
        </w:rPr>
        <w:t>Čistota ulic a jiných veřejných prostranství</w:t>
      </w:r>
    </w:p>
    <w:p w14:paraId="1173C9CD" w14:textId="77777777" w:rsidR="005700D3" w:rsidRPr="0009300E" w:rsidRDefault="005700D3" w:rsidP="005700D3">
      <w:pPr>
        <w:ind w:left="360"/>
        <w:rPr>
          <w:rFonts w:ascii="Arial" w:hAnsi="Arial" w:cs="Arial"/>
          <w:sz w:val="22"/>
          <w:szCs w:val="22"/>
        </w:rPr>
      </w:pPr>
    </w:p>
    <w:p w14:paraId="22116962" w14:textId="77777777" w:rsidR="005700D3" w:rsidRPr="005700D3" w:rsidRDefault="005700D3" w:rsidP="005700D3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5700D3">
        <w:rPr>
          <w:rFonts w:ascii="Arial" w:hAnsi="Arial" w:cs="Arial"/>
        </w:rPr>
        <w:t>Každý je povinen počínat si tak, aby nezpůsobil znečištění ulic a jiných veřejných prostranství.</w:t>
      </w:r>
    </w:p>
    <w:p w14:paraId="11049904" w14:textId="77777777" w:rsidR="005700D3" w:rsidRPr="005700D3" w:rsidRDefault="005700D3" w:rsidP="005700D3">
      <w:pPr>
        <w:jc w:val="both"/>
        <w:rPr>
          <w:rFonts w:ascii="Arial" w:hAnsi="Arial" w:cs="Arial"/>
        </w:rPr>
      </w:pPr>
    </w:p>
    <w:p w14:paraId="786EDBB5" w14:textId="77777777" w:rsidR="005700D3" w:rsidRPr="005700D3" w:rsidRDefault="005700D3" w:rsidP="005700D3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5700D3">
        <w:rPr>
          <w:rFonts w:ascii="Arial" w:hAnsi="Arial" w:cs="Arial"/>
        </w:rPr>
        <w:t>Kdo způsobí znečištění ulice či jiného veřejného prostranství, je povinen znečištění neprodleně odstranit.</w:t>
      </w:r>
    </w:p>
    <w:p w14:paraId="4FEFA3DE" w14:textId="77777777" w:rsidR="005700D3" w:rsidRPr="005700D3" w:rsidRDefault="005700D3" w:rsidP="005700D3">
      <w:pPr>
        <w:jc w:val="both"/>
        <w:rPr>
          <w:rFonts w:ascii="Arial" w:hAnsi="Arial" w:cs="Arial"/>
        </w:rPr>
      </w:pPr>
    </w:p>
    <w:p w14:paraId="376E51E4" w14:textId="77777777" w:rsidR="005700D3" w:rsidRPr="005700D3" w:rsidRDefault="005700D3" w:rsidP="005700D3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5700D3">
        <w:rPr>
          <w:rFonts w:ascii="Arial" w:hAnsi="Arial" w:cs="Arial"/>
          <w:color w:val="000000"/>
        </w:rPr>
        <w:t>V případě znečištění ulice nebo jiného veřejného prostranství výkaly zvířete odstraní neprodleně toto znečištění osoba, která má zvíře v dané chvíli ve své péči.</w:t>
      </w:r>
    </w:p>
    <w:p w14:paraId="6229F3F5" w14:textId="77777777" w:rsidR="0093482A" w:rsidRDefault="0093482A" w:rsidP="005700D3">
      <w:pPr>
        <w:jc w:val="center"/>
        <w:rPr>
          <w:rFonts w:ascii="Arial" w:hAnsi="Arial" w:cs="Arial"/>
        </w:rPr>
      </w:pPr>
    </w:p>
    <w:p w14:paraId="2A36380F" w14:textId="77777777" w:rsidR="005700D3" w:rsidRDefault="005700D3" w:rsidP="0093482A">
      <w:pPr>
        <w:jc w:val="center"/>
        <w:rPr>
          <w:rFonts w:ascii="Arial" w:hAnsi="Arial" w:cs="Arial"/>
          <w:b/>
          <w:color w:val="000000"/>
        </w:rPr>
      </w:pPr>
    </w:p>
    <w:p w14:paraId="66C70681" w14:textId="2D0F7893" w:rsidR="00F05341" w:rsidRDefault="00F05341" w:rsidP="0093482A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Čl. </w:t>
      </w:r>
      <w:r w:rsidR="005700D3">
        <w:rPr>
          <w:rFonts w:ascii="Arial" w:hAnsi="Arial" w:cs="Arial"/>
          <w:b/>
          <w:color w:val="000000"/>
        </w:rPr>
        <w:t>3</w:t>
      </w:r>
    </w:p>
    <w:p w14:paraId="7C517414" w14:textId="77777777" w:rsidR="00F05341" w:rsidRDefault="00F05341" w:rsidP="00F0534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Ochrana veřejné zeleně</w:t>
      </w:r>
    </w:p>
    <w:p w14:paraId="5BDF0EB6" w14:textId="77777777" w:rsidR="00F05341" w:rsidRDefault="00F05341" w:rsidP="00F05341">
      <w:pPr>
        <w:jc w:val="both"/>
        <w:rPr>
          <w:rFonts w:ascii="Arial" w:hAnsi="Arial" w:cs="Arial"/>
        </w:rPr>
      </w:pPr>
    </w:p>
    <w:p w14:paraId="1C20B890" w14:textId="5D1DF231" w:rsidR="00F05341" w:rsidRPr="005700D3" w:rsidRDefault="00F05341" w:rsidP="005700D3">
      <w:pPr>
        <w:pStyle w:val="Odstavecseseznamem"/>
        <w:numPr>
          <w:ilvl w:val="0"/>
          <w:numId w:val="12"/>
        </w:numPr>
        <w:rPr>
          <w:rFonts w:ascii="Arial" w:hAnsi="Arial" w:cs="Arial"/>
        </w:rPr>
      </w:pPr>
      <w:r w:rsidRPr="005700D3">
        <w:rPr>
          <w:rFonts w:ascii="Arial" w:hAnsi="Arial" w:cs="Arial"/>
        </w:rPr>
        <w:t>Na plochách veřejné zeleně</w:t>
      </w:r>
      <w:r w:rsidR="004A65B3" w:rsidRPr="005700D3">
        <w:rPr>
          <w:rFonts w:ascii="Arial" w:hAnsi="Arial" w:cs="Arial"/>
        </w:rPr>
        <w:t>, které jsou specifikovány v </w:t>
      </w:r>
      <w:r w:rsidR="005700D3" w:rsidRPr="005700D3">
        <w:rPr>
          <w:rFonts w:ascii="Arial" w:hAnsi="Arial" w:cs="Arial"/>
          <w:b/>
          <w:bCs/>
        </w:rPr>
        <w:t>P</w:t>
      </w:r>
      <w:r w:rsidR="004A65B3" w:rsidRPr="005700D3">
        <w:rPr>
          <w:rFonts w:ascii="Arial" w:hAnsi="Arial" w:cs="Arial"/>
          <w:b/>
          <w:bCs/>
        </w:rPr>
        <w:t xml:space="preserve">říloze </w:t>
      </w:r>
      <w:r w:rsidR="005700D3" w:rsidRPr="005700D3">
        <w:rPr>
          <w:rFonts w:ascii="Arial" w:hAnsi="Arial" w:cs="Arial"/>
          <w:b/>
          <w:bCs/>
        </w:rPr>
        <w:t>č. 1</w:t>
      </w:r>
      <w:r w:rsidR="005700D3">
        <w:rPr>
          <w:rFonts w:ascii="Arial" w:hAnsi="Arial" w:cs="Arial"/>
        </w:rPr>
        <w:t xml:space="preserve"> </w:t>
      </w:r>
      <w:r w:rsidR="004A65B3" w:rsidRPr="005700D3">
        <w:rPr>
          <w:rFonts w:ascii="Arial" w:hAnsi="Arial" w:cs="Arial"/>
        </w:rPr>
        <w:t>této vyhlášky,</w:t>
      </w:r>
      <w:r w:rsidRPr="005700D3">
        <w:rPr>
          <w:rFonts w:ascii="Arial" w:hAnsi="Arial" w:cs="Arial"/>
        </w:rPr>
        <w:t xml:space="preserve"> je zakázáno</w:t>
      </w:r>
      <w:r>
        <w:rPr>
          <w:rStyle w:val="Znakapoznpodarou"/>
          <w:rFonts w:ascii="Arial" w:hAnsi="Arial" w:cs="Arial"/>
        </w:rPr>
        <w:footnoteReference w:id="1"/>
      </w:r>
      <w:r w:rsidRPr="005700D3">
        <w:rPr>
          <w:rFonts w:ascii="Arial" w:hAnsi="Arial" w:cs="Arial"/>
        </w:rPr>
        <w:t>:</w:t>
      </w:r>
    </w:p>
    <w:p w14:paraId="2E5522DD" w14:textId="77777777" w:rsidR="00F05341" w:rsidRDefault="00F05341" w:rsidP="00F05341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vjíždět a parkovat dopravními prostředky,</w:t>
      </w:r>
    </w:p>
    <w:p w14:paraId="621F99FE" w14:textId="77777777" w:rsidR="00F05341" w:rsidRDefault="00F05341" w:rsidP="00F05341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vstupovat na květinové záhony a keřové výsadby,</w:t>
      </w:r>
    </w:p>
    <w:p w14:paraId="716382DB" w14:textId="7362F1CC" w:rsidR="00F05341" w:rsidRDefault="00F05341" w:rsidP="00F05341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provádět neoprávněné výsadby a zásahy do </w:t>
      </w:r>
      <w:r w:rsidR="00187576">
        <w:rPr>
          <w:rFonts w:ascii="Arial" w:hAnsi="Arial" w:cs="Arial"/>
        </w:rPr>
        <w:t xml:space="preserve">veřejné </w:t>
      </w:r>
      <w:r>
        <w:rPr>
          <w:rFonts w:ascii="Arial" w:hAnsi="Arial" w:cs="Arial"/>
        </w:rPr>
        <w:t>zeleně,</w:t>
      </w:r>
    </w:p>
    <w:p w14:paraId="11A006BE" w14:textId="77777777" w:rsidR="00F05341" w:rsidRDefault="00F05341" w:rsidP="00F05341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odkládat nebo skladovat na zeleni jakékoli předměty s výjimkou případů zvláštního užívání veřejného prostranství,</w:t>
      </w:r>
    </w:p>
    <w:p w14:paraId="432F722D" w14:textId="77777777" w:rsidR="00F05341" w:rsidRDefault="00F05341" w:rsidP="00F05341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rozdělávání ohňů a kempování,</w:t>
      </w:r>
    </w:p>
    <w:p w14:paraId="0E3C094F" w14:textId="77777777" w:rsidR="00F05341" w:rsidRDefault="00F05341" w:rsidP="00F05341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stanování, nocování a táboření.</w:t>
      </w:r>
    </w:p>
    <w:p w14:paraId="303DD0D3" w14:textId="77777777" w:rsidR="00F05341" w:rsidRDefault="00F05341" w:rsidP="00F05341">
      <w:pPr>
        <w:pStyle w:val="Zkladntext"/>
        <w:rPr>
          <w:rFonts w:ascii="Arial" w:hAnsi="Arial" w:cs="Arial"/>
          <w:szCs w:val="24"/>
        </w:rPr>
      </w:pPr>
    </w:p>
    <w:p w14:paraId="7FB4C6EF" w14:textId="77777777" w:rsidR="00187576" w:rsidRDefault="00187576" w:rsidP="00F05341">
      <w:pPr>
        <w:jc w:val="center"/>
        <w:rPr>
          <w:rFonts w:ascii="Arial" w:hAnsi="Arial" w:cs="Arial"/>
          <w:b/>
          <w:bCs/>
        </w:rPr>
      </w:pPr>
    </w:p>
    <w:p w14:paraId="4E81002C" w14:textId="69767008" w:rsidR="00F05341" w:rsidRDefault="00F05341" w:rsidP="00F0534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Čl. </w:t>
      </w:r>
      <w:r w:rsidR="00187576">
        <w:rPr>
          <w:rFonts w:ascii="Arial" w:hAnsi="Arial" w:cs="Arial"/>
          <w:b/>
          <w:bCs/>
        </w:rPr>
        <w:t>4</w:t>
      </w:r>
    </w:p>
    <w:p w14:paraId="45F089CD" w14:textId="77777777" w:rsidR="00F05341" w:rsidRDefault="00F05341" w:rsidP="00F05341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Zrušovací ustanovení</w:t>
      </w:r>
    </w:p>
    <w:p w14:paraId="37E353F1" w14:textId="3A1E3662" w:rsidR="00F05341" w:rsidRPr="00F37DE8" w:rsidRDefault="00F05341" w:rsidP="00187576">
      <w:pPr>
        <w:pStyle w:val="Zkladntext"/>
        <w:ind w:left="567"/>
        <w:jc w:val="both"/>
        <w:rPr>
          <w:rFonts w:ascii="Arial" w:hAnsi="Arial" w:cs="Arial"/>
          <w:bCs/>
          <w:szCs w:val="24"/>
        </w:rPr>
      </w:pPr>
      <w:r w:rsidRPr="00F37DE8">
        <w:rPr>
          <w:rFonts w:ascii="Arial" w:hAnsi="Arial" w:cs="Arial"/>
          <w:bCs/>
          <w:szCs w:val="24"/>
        </w:rPr>
        <w:t xml:space="preserve">Zrušuje se </w:t>
      </w:r>
      <w:r w:rsidR="00721D9E">
        <w:rPr>
          <w:rFonts w:ascii="Arial" w:hAnsi="Arial" w:cs="Arial"/>
          <w:bCs/>
          <w:szCs w:val="24"/>
        </w:rPr>
        <w:t>o</w:t>
      </w:r>
      <w:r w:rsidRPr="00F37DE8">
        <w:rPr>
          <w:rFonts w:ascii="Arial" w:hAnsi="Arial" w:cs="Arial"/>
          <w:bCs/>
          <w:szCs w:val="24"/>
        </w:rPr>
        <w:t xml:space="preserve">becně závazná vyhláška č. </w:t>
      </w:r>
      <w:r w:rsidR="00F37DE8" w:rsidRPr="00F37DE8">
        <w:rPr>
          <w:rFonts w:ascii="Arial" w:hAnsi="Arial" w:cs="Arial"/>
          <w:bCs/>
          <w:szCs w:val="24"/>
        </w:rPr>
        <w:t>3</w:t>
      </w:r>
      <w:r w:rsidRPr="00F37DE8">
        <w:rPr>
          <w:rFonts w:ascii="Arial" w:hAnsi="Arial" w:cs="Arial"/>
          <w:bCs/>
          <w:szCs w:val="24"/>
        </w:rPr>
        <w:t xml:space="preserve">/2017 </w:t>
      </w:r>
      <w:r w:rsidR="00F37DE8" w:rsidRPr="00F37DE8">
        <w:rPr>
          <w:rFonts w:ascii="Arial" w:hAnsi="Arial" w:cs="Arial"/>
          <w:bCs/>
          <w:szCs w:val="24"/>
        </w:rPr>
        <w:t>k zajištění udržování čistoty ulic a jiných veřejných prostranství k ochraně životního prostředí, zeleně v zástavbě a ostatní veřejné zeleně</w:t>
      </w:r>
      <w:r w:rsidR="00F37DE8">
        <w:rPr>
          <w:rFonts w:ascii="Arial" w:hAnsi="Arial" w:cs="Arial"/>
          <w:bCs/>
          <w:szCs w:val="24"/>
        </w:rPr>
        <w:t xml:space="preserve"> na území obce</w:t>
      </w:r>
      <w:r w:rsidR="00187576">
        <w:rPr>
          <w:rFonts w:ascii="Arial" w:hAnsi="Arial" w:cs="Arial"/>
          <w:bCs/>
          <w:szCs w:val="24"/>
        </w:rPr>
        <w:t>,</w:t>
      </w:r>
      <w:r w:rsidR="00F37DE8">
        <w:rPr>
          <w:rFonts w:ascii="Arial" w:hAnsi="Arial" w:cs="Arial"/>
          <w:bCs/>
          <w:szCs w:val="24"/>
        </w:rPr>
        <w:t xml:space="preserve"> </w:t>
      </w:r>
      <w:r>
        <w:rPr>
          <w:rFonts w:ascii="Arial" w:hAnsi="Arial" w:cs="Arial"/>
          <w:bCs/>
          <w:szCs w:val="24"/>
        </w:rPr>
        <w:t>ze dne</w:t>
      </w:r>
      <w:r w:rsidR="00F37DE8">
        <w:rPr>
          <w:rFonts w:ascii="Arial" w:hAnsi="Arial" w:cs="Arial"/>
          <w:bCs/>
        </w:rPr>
        <w:t xml:space="preserve"> 2</w:t>
      </w:r>
      <w:r w:rsidR="00F37DE8" w:rsidRPr="00F37DE8">
        <w:rPr>
          <w:rFonts w:ascii="Arial" w:hAnsi="Arial" w:cs="Arial"/>
          <w:bCs/>
          <w:szCs w:val="24"/>
        </w:rPr>
        <w:t>6.4.2017</w:t>
      </w:r>
      <w:r>
        <w:rPr>
          <w:rFonts w:ascii="Arial" w:hAnsi="Arial" w:cs="Arial"/>
          <w:bCs/>
          <w:szCs w:val="24"/>
        </w:rPr>
        <w:t xml:space="preserve">. </w:t>
      </w:r>
    </w:p>
    <w:p w14:paraId="27180F8E" w14:textId="77777777" w:rsidR="00F05341" w:rsidRDefault="00F05341" w:rsidP="00F05341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Cs w:val="24"/>
        </w:rPr>
      </w:pPr>
    </w:p>
    <w:p w14:paraId="2CFF031F" w14:textId="77777777" w:rsidR="00187576" w:rsidRDefault="00187576" w:rsidP="00F05341">
      <w:pPr>
        <w:jc w:val="center"/>
        <w:rPr>
          <w:rFonts w:ascii="Arial" w:hAnsi="Arial" w:cs="Arial"/>
          <w:b/>
          <w:bCs/>
        </w:rPr>
      </w:pPr>
    </w:p>
    <w:p w14:paraId="61198D9B" w14:textId="5C327D98" w:rsidR="00F05341" w:rsidRDefault="00F05341" w:rsidP="00F0534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Čl. </w:t>
      </w:r>
      <w:r w:rsidR="00187576">
        <w:rPr>
          <w:rFonts w:ascii="Arial" w:hAnsi="Arial" w:cs="Arial"/>
          <w:b/>
          <w:bCs/>
        </w:rPr>
        <w:t>5</w:t>
      </w:r>
    </w:p>
    <w:p w14:paraId="2C5A570A" w14:textId="77777777" w:rsidR="00F05341" w:rsidRDefault="00F05341" w:rsidP="00F05341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Účinnost</w:t>
      </w:r>
    </w:p>
    <w:p w14:paraId="20C9EB68" w14:textId="34F7B964" w:rsidR="00F05341" w:rsidRDefault="00F05341" w:rsidP="00F05341">
      <w:pPr>
        <w:pStyle w:val="Zkladntext"/>
        <w:tabs>
          <w:tab w:val="left" w:pos="720"/>
        </w:tabs>
        <w:spacing w:before="120"/>
        <w:ind w:firstLine="60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Tato vyhláška nabývá účinnosti patnáctým dnem po dni</w:t>
      </w:r>
      <w:r w:rsidR="00C61919">
        <w:rPr>
          <w:rFonts w:ascii="Arial" w:hAnsi="Arial" w:cs="Arial"/>
          <w:szCs w:val="24"/>
        </w:rPr>
        <w:t xml:space="preserve"> jejího</w:t>
      </w:r>
      <w:r>
        <w:rPr>
          <w:rFonts w:ascii="Arial" w:hAnsi="Arial" w:cs="Arial"/>
          <w:szCs w:val="24"/>
        </w:rPr>
        <w:t xml:space="preserve"> vyhlášení.</w:t>
      </w:r>
    </w:p>
    <w:p w14:paraId="7D58C746" w14:textId="77777777" w:rsidR="00F05341" w:rsidRDefault="00F05341" w:rsidP="00F05341">
      <w:pPr>
        <w:pStyle w:val="Zkladntext"/>
        <w:tabs>
          <w:tab w:val="left" w:pos="720"/>
        </w:tabs>
        <w:spacing w:before="120"/>
        <w:rPr>
          <w:rFonts w:ascii="Arial" w:hAnsi="Arial" w:cs="Arial"/>
          <w:szCs w:val="24"/>
        </w:rPr>
      </w:pPr>
    </w:p>
    <w:p w14:paraId="18510177" w14:textId="77777777" w:rsidR="00F37DE8" w:rsidRDefault="00F37DE8" w:rsidP="00F05341">
      <w:pPr>
        <w:spacing w:line="264" w:lineRule="auto"/>
        <w:ind w:firstLine="708"/>
        <w:rPr>
          <w:rFonts w:ascii="Arial" w:hAnsi="Arial" w:cs="Arial"/>
        </w:rPr>
      </w:pPr>
    </w:p>
    <w:p w14:paraId="2172C62E" w14:textId="3150CA41" w:rsidR="00F37DE8" w:rsidRDefault="00F37DE8" w:rsidP="00F05341">
      <w:pPr>
        <w:spacing w:line="264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Pavlína Píchová v.r.                                                 Luděk Doležal</w:t>
      </w:r>
      <w:r w:rsidR="00675602">
        <w:rPr>
          <w:rFonts w:ascii="Arial" w:hAnsi="Arial" w:cs="Arial"/>
        </w:rPr>
        <w:t xml:space="preserve"> v.r.</w:t>
      </w:r>
    </w:p>
    <w:p w14:paraId="51E1C81B" w14:textId="4FB10727" w:rsidR="00F05341" w:rsidRDefault="00F37DE8" w:rsidP="00F05341">
      <w:pPr>
        <w:spacing w:line="264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F05341">
        <w:rPr>
          <w:rFonts w:ascii="Arial" w:hAnsi="Arial" w:cs="Arial"/>
        </w:rPr>
        <w:t>místostarosta</w:t>
      </w:r>
      <w:r w:rsidR="00F05341">
        <w:rPr>
          <w:rFonts w:ascii="Arial" w:hAnsi="Arial" w:cs="Arial"/>
        </w:rPr>
        <w:tab/>
      </w:r>
      <w:r w:rsidR="00F05341">
        <w:rPr>
          <w:rFonts w:ascii="Arial" w:hAnsi="Arial" w:cs="Arial"/>
        </w:rPr>
        <w:tab/>
      </w:r>
      <w:r w:rsidR="00F05341">
        <w:rPr>
          <w:rFonts w:ascii="Arial" w:hAnsi="Arial" w:cs="Arial"/>
        </w:rPr>
        <w:tab/>
      </w:r>
      <w:r w:rsidR="00F05341">
        <w:rPr>
          <w:rFonts w:ascii="Arial" w:hAnsi="Arial" w:cs="Arial"/>
        </w:rPr>
        <w:tab/>
      </w:r>
      <w:r w:rsidR="00F05341">
        <w:rPr>
          <w:rFonts w:ascii="Arial" w:hAnsi="Arial" w:cs="Arial"/>
        </w:rPr>
        <w:tab/>
      </w:r>
      <w:r w:rsidR="00F05341">
        <w:rPr>
          <w:rFonts w:ascii="Arial" w:hAnsi="Arial" w:cs="Arial"/>
        </w:rPr>
        <w:tab/>
      </w:r>
      <w:r w:rsidR="00675602">
        <w:rPr>
          <w:rFonts w:ascii="Arial" w:hAnsi="Arial" w:cs="Arial"/>
        </w:rPr>
        <w:t xml:space="preserve"> </w:t>
      </w:r>
      <w:r w:rsidR="00F05341">
        <w:rPr>
          <w:rFonts w:ascii="Arial" w:hAnsi="Arial" w:cs="Arial"/>
        </w:rPr>
        <w:t>starosta</w:t>
      </w:r>
    </w:p>
    <w:p w14:paraId="5DC6A16D" w14:textId="775F1228" w:rsidR="00F05341" w:rsidRDefault="00F05341" w:rsidP="00F05341">
      <w:pPr>
        <w:tabs>
          <w:tab w:val="left" w:pos="567"/>
          <w:tab w:val="left" w:pos="6237"/>
        </w:tabs>
        <w:spacing w:line="264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</w:t>
      </w:r>
    </w:p>
    <w:p w14:paraId="282BC8D6" w14:textId="77777777" w:rsidR="00F05341" w:rsidRDefault="00F05341" w:rsidP="00F05341">
      <w:pPr>
        <w:spacing w:line="264" w:lineRule="auto"/>
        <w:rPr>
          <w:rFonts w:ascii="Arial" w:hAnsi="Arial" w:cs="Arial"/>
        </w:rPr>
      </w:pPr>
    </w:p>
    <w:p w14:paraId="32C48559" w14:textId="77777777" w:rsidR="00F05341" w:rsidRDefault="00F05341" w:rsidP="00F05341">
      <w:pPr>
        <w:spacing w:line="264" w:lineRule="auto"/>
        <w:rPr>
          <w:rFonts w:ascii="Arial" w:hAnsi="Arial" w:cs="Arial"/>
        </w:rPr>
      </w:pPr>
    </w:p>
    <w:p w14:paraId="711C6A15" w14:textId="77777777" w:rsidR="00084C1B" w:rsidRDefault="00084C1B" w:rsidP="009556D6">
      <w:pPr>
        <w:jc w:val="both"/>
        <w:rPr>
          <w:rFonts w:ascii="Arial" w:hAnsi="Arial" w:cs="Arial"/>
          <w:sz w:val="22"/>
          <w:szCs w:val="22"/>
        </w:rPr>
      </w:pPr>
    </w:p>
    <w:p w14:paraId="66C167BF" w14:textId="77777777" w:rsidR="0093482A" w:rsidRDefault="0093482A" w:rsidP="00084C1B">
      <w:pPr>
        <w:rPr>
          <w:b/>
          <w:sz w:val="32"/>
          <w:szCs w:val="32"/>
        </w:rPr>
      </w:pPr>
    </w:p>
    <w:p w14:paraId="7369EAF6" w14:textId="77777777" w:rsidR="0093482A" w:rsidRDefault="0093482A" w:rsidP="00084C1B">
      <w:pPr>
        <w:rPr>
          <w:b/>
          <w:sz w:val="32"/>
          <w:szCs w:val="32"/>
        </w:rPr>
      </w:pPr>
    </w:p>
    <w:p w14:paraId="4823FF5B" w14:textId="77777777" w:rsidR="0093482A" w:rsidRDefault="0093482A" w:rsidP="00084C1B">
      <w:pPr>
        <w:rPr>
          <w:b/>
          <w:sz w:val="32"/>
          <w:szCs w:val="32"/>
        </w:rPr>
      </w:pPr>
    </w:p>
    <w:p w14:paraId="5B6BE456" w14:textId="77777777" w:rsidR="0093482A" w:rsidRDefault="0093482A" w:rsidP="00084C1B">
      <w:pPr>
        <w:rPr>
          <w:b/>
          <w:sz w:val="32"/>
          <w:szCs w:val="32"/>
        </w:rPr>
      </w:pPr>
    </w:p>
    <w:p w14:paraId="5302A776" w14:textId="77777777" w:rsidR="0093482A" w:rsidRDefault="0093482A" w:rsidP="00084C1B">
      <w:pPr>
        <w:rPr>
          <w:b/>
          <w:sz w:val="32"/>
          <w:szCs w:val="32"/>
        </w:rPr>
      </w:pPr>
    </w:p>
    <w:p w14:paraId="3900563A" w14:textId="77777777" w:rsidR="0093482A" w:rsidRDefault="0093482A" w:rsidP="00084C1B">
      <w:pPr>
        <w:rPr>
          <w:b/>
          <w:sz w:val="32"/>
          <w:szCs w:val="32"/>
        </w:rPr>
      </w:pPr>
    </w:p>
    <w:p w14:paraId="502EF995" w14:textId="77777777" w:rsidR="0093482A" w:rsidRDefault="0093482A" w:rsidP="00084C1B">
      <w:pPr>
        <w:rPr>
          <w:b/>
          <w:sz w:val="32"/>
          <w:szCs w:val="32"/>
        </w:rPr>
      </w:pPr>
    </w:p>
    <w:p w14:paraId="19C830FC" w14:textId="77777777" w:rsidR="0093482A" w:rsidRDefault="0093482A" w:rsidP="00084C1B">
      <w:pPr>
        <w:rPr>
          <w:b/>
          <w:sz w:val="32"/>
          <w:szCs w:val="32"/>
        </w:rPr>
      </w:pPr>
    </w:p>
    <w:p w14:paraId="53BEC1F2" w14:textId="77777777" w:rsidR="0093482A" w:rsidRDefault="0093482A" w:rsidP="00084C1B">
      <w:pPr>
        <w:rPr>
          <w:b/>
          <w:sz w:val="32"/>
          <w:szCs w:val="32"/>
        </w:rPr>
      </w:pPr>
    </w:p>
    <w:p w14:paraId="6A2C78ED" w14:textId="77777777" w:rsidR="00187576" w:rsidRDefault="00187576" w:rsidP="00084C1B">
      <w:pPr>
        <w:rPr>
          <w:b/>
          <w:sz w:val="32"/>
          <w:szCs w:val="32"/>
        </w:rPr>
      </w:pPr>
    </w:p>
    <w:p w14:paraId="2EB595A3" w14:textId="77777777" w:rsidR="0060495D" w:rsidRDefault="0060495D" w:rsidP="00084C1B">
      <w:pPr>
        <w:rPr>
          <w:b/>
          <w:sz w:val="28"/>
          <w:szCs w:val="28"/>
        </w:rPr>
      </w:pPr>
    </w:p>
    <w:p w14:paraId="6574C13E" w14:textId="77777777" w:rsidR="0060495D" w:rsidRDefault="0060495D" w:rsidP="00084C1B">
      <w:pPr>
        <w:rPr>
          <w:b/>
          <w:sz w:val="28"/>
          <w:szCs w:val="28"/>
        </w:rPr>
      </w:pPr>
    </w:p>
    <w:p w14:paraId="4780A594" w14:textId="77777777" w:rsidR="00DF3B2D" w:rsidRDefault="00DF3B2D" w:rsidP="00084C1B">
      <w:pPr>
        <w:rPr>
          <w:b/>
          <w:sz w:val="28"/>
          <w:szCs w:val="28"/>
        </w:rPr>
      </w:pPr>
    </w:p>
    <w:p w14:paraId="13DBC6E5" w14:textId="77777777" w:rsidR="00C61919" w:rsidRDefault="00C61919" w:rsidP="00084C1B">
      <w:pPr>
        <w:rPr>
          <w:b/>
          <w:sz w:val="28"/>
          <w:szCs w:val="28"/>
        </w:rPr>
      </w:pPr>
    </w:p>
    <w:p w14:paraId="0ACB6210" w14:textId="77777777" w:rsidR="00C61919" w:rsidRDefault="00C61919" w:rsidP="00084C1B">
      <w:pPr>
        <w:rPr>
          <w:b/>
          <w:sz w:val="28"/>
          <w:szCs w:val="28"/>
        </w:rPr>
      </w:pPr>
    </w:p>
    <w:p w14:paraId="6A1AC929" w14:textId="77777777" w:rsidR="00C61919" w:rsidRDefault="00C61919" w:rsidP="00084C1B">
      <w:pPr>
        <w:rPr>
          <w:b/>
          <w:sz w:val="28"/>
          <w:szCs w:val="28"/>
        </w:rPr>
      </w:pPr>
    </w:p>
    <w:p w14:paraId="50AB83E6" w14:textId="77777777" w:rsidR="00C61919" w:rsidRDefault="00C61919" w:rsidP="00084C1B">
      <w:pPr>
        <w:rPr>
          <w:b/>
          <w:sz w:val="28"/>
          <w:szCs w:val="28"/>
        </w:rPr>
      </w:pPr>
    </w:p>
    <w:p w14:paraId="154163F1" w14:textId="72A5EF76" w:rsidR="00721D9E" w:rsidRPr="00721D9E" w:rsidRDefault="00084C1B" w:rsidP="00721D9E">
      <w:pPr>
        <w:pStyle w:val="Zkladntext"/>
        <w:rPr>
          <w:rFonts w:ascii="Arial" w:hAnsi="Arial" w:cs="Arial"/>
          <w:bCs/>
          <w:szCs w:val="24"/>
        </w:rPr>
      </w:pPr>
      <w:r w:rsidRPr="00721D9E">
        <w:rPr>
          <w:rFonts w:ascii="Arial" w:hAnsi="Arial" w:cs="Arial"/>
          <w:b/>
          <w:szCs w:val="24"/>
        </w:rPr>
        <w:t xml:space="preserve">Příloha č. 1 </w:t>
      </w:r>
      <w:r w:rsidR="00721D9E" w:rsidRPr="00721D9E">
        <w:rPr>
          <w:rFonts w:ascii="Arial" w:hAnsi="Arial" w:cs="Arial"/>
          <w:bCs/>
          <w:szCs w:val="24"/>
        </w:rPr>
        <w:t>k OZV obce Budíkov k zajištění udržování čistoty ulic a jiných veřejných prostranství k ochraně životního prostředí, zeleně v zástavbě a ostatní veřejné zeleně</w:t>
      </w:r>
      <w:r w:rsidR="00721D9E">
        <w:rPr>
          <w:rFonts w:ascii="Arial" w:hAnsi="Arial" w:cs="Arial"/>
          <w:bCs/>
          <w:szCs w:val="24"/>
        </w:rPr>
        <w:t>.</w:t>
      </w:r>
    </w:p>
    <w:p w14:paraId="191C6997" w14:textId="77777777" w:rsidR="00084C1B" w:rsidRPr="00721D9E" w:rsidRDefault="00084C1B" w:rsidP="00084C1B">
      <w:pPr>
        <w:rPr>
          <w:rFonts w:ascii="Arial" w:hAnsi="Arial" w:cs="Arial"/>
          <w:b/>
        </w:rPr>
      </w:pPr>
      <w:r w:rsidRPr="00721D9E">
        <w:rPr>
          <w:rFonts w:ascii="Arial" w:hAnsi="Arial" w:cs="Arial"/>
          <w:b/>
        </w:rPr>
        <w:t>K čl. 3 - Ochrana veřejné zeleně</w:t>
      </w:r>
    </w:p>
    <w:p w14:paraId="720B71E9" w14:textId="77777777" w:rsidR="00084C1B" w:rsidRPr="00721D9E" w:rsidRDefault="00084C1B" w:rsidP="00084C1B">
      <w:pPr>
        <w:rPr>
          <w:rFonts w:ascii="Arial" w:hAnsi="Arial" w:cs="Arial"/>
          <w:b/>
        </w:rPr>
      </w:pPr>
      <w:r w:rsidRPr="00721D9E">
        <w:rPr>
          <w:rFonts w:ascii="Arial" w:hAnsi="Arial" w:cs="Arial"/>
          <w:b/>
        </w:rPr>
        <w:t>Specifikované plochy veřejné zeleně na území obce Budíkov</w:t>
      </w:r>
    </w:p>
    <w:p w14:paraId="3C1DF05B" w14:textId="77777777" w:rsidR="00084C1B" w:rsidRPr="00721D9E" w:rsidRDefault="00084C1B" w:rsidP="00084C1B">
      <w:pPr>
        <w:rPr>
          <w:rFonts w:ascii="Arial" w:hAnsi="Arial" w:cs="Arial"/>
        </w:rPr>
      </w:pPr>
    </w:p>
    <w:p w14:paraId="639A9E82" w14:textId="77777777" w:rsidR="00084C1B" w:rsidRPr="00721D9E" w:rsidRDefault="00084C1B" w:rsidP="00084C1B">
      <w:pPr>
        <w:pStyle w:val="Odstavecseseznamem"/>
        <w:numPr>
          <w:ilvl w:val="0"/>
          <w:numId w:val="8"/>
        </w:numPr>
        <w:ind w:left="284" w:hanging="284"/>
        <w:contextualSpacing/>
        <w:rPr>
          <w:rFonts w:ascii="Arial" w:hAnsi="Arial" w:cs="Arial"/>
        </w:rPr>
      </w:pPr>
      <w:r w:rsidRPr="00721D9E">
        <w:rPr>
          <w:rFonts w:ascii="Arial" w:hAnsi="Arial" w:cs="Arial"/>
        </w:rPr>
        <w:t>dětské hřiště U kapličky</w:t>
      </w:r>
    </w:p>
    <w:p w14:paraId="3DBFDE0F" w14:textId="7E407B7B" w:rsidR="00084C1B" w:rsidRPr="00721D9E" w:rsidRDefault="00084C1B" w:rsidP="00084C1B">
      <w:pPr>
        <w:pStyle w:val="Odstavecseseznamem"/>
        <w:numPr>
          <w:ilvl w:val="0"/>
          <w:numId w:val="8"/>
        </w:numPr>
        <w:ind w:left="284" w:hanging="284"/>
        <w:contextualSpacing/>
        <w:rPr>
          <w:rFonts w:ascii="Arial" w:hAnsi="Arial" w:cs="Arial"/>
        </w:rPr>
      </w:pPr>
      <w:r w:rsidRPr="00721D9E">
        <w:rPr>
          <w:rFonts w:ascii="Arial" w:hAnsi="Arial" w:cs="Arial"/>
        </w:rPr>
        <w:t xml:space="preserve">dětské hřiště </w:t>
      </w:r>
      <w:r w:rsidR="00B261CA">
        <w:rPr>
          <w:rFonts w:ascii="Arial" w:hAnsi="Arial" w:cs="Arial"/>
        </w:rPr>
        <w:t>spodní Budíkov</w:t>
      </w:r>
    </w:p>
    <w:p w14:paraId="04B6B075" w14:textId="77777777" w:rsidR="00084C1B" w:rsidRPr="00721D9E" w:rsidRDefault="00084C1B" w:rsidP="00084C1B">
      <w:pPr>
        <w:pStyle w:val="Odstavecseseznamem"/>
        <w:numPr>
          <w:ilvl w:val="0"/>
          <w:numId w:val="8"/>
        </w:numPr>
        <w:ind w:left="284" w:hanging="284"/>
        <w:contextualSpacing/>
        <w:rPr>
          <w:rFonts w:ascii="Arial" w:hAnsi="Arial" w:cs="Arial"/>
        </w:rPr>
      </w:pPr>
      <w:r w:rsidRPr="00721D9E">
        <w:rPr>
          <w:rFonts w:ascii="Arial" w:hAnsi="Arial" w:cs="Arial"/>
        </w:rPr>
        <w:t>dětské hřiště MŠ</w:t>
      </w:r>
    </w:p>
    <w:p w14:paraId="6F9C2529" w14:textId="76E2569F" w:rsidR="00084C1B" w:rsidRPr="00721D9E" w:rsidRDefault="00187576" w:rsidP="00084C1B">
      <w:pPr>
        <w:pStyle w:val="Odstavecseseznamem"/>
        <w:numPr>
          <w:ilvl w:val="0"/>
          <w:numId w:val="8"/>
        </w:numPr>
        <w:ind w:left="284" w:hanging="284"/>
        <w:contextualSpacing/>
        <w:rPr>
          <w:rFonts w:ascii="Arial" w:hAnsi="Arial" w:cs="Arial"/>
        </w:rPr>
      </w:pPr>
      <w:r w:rsidRPr="00721D9E">
        <w:rPr>
          <w:rFonts w:ascii="Arial" w:hAnsi="Arial" w:cs="Arial"/>
        </w:rPr>
        <w:t>víceúčelové hřiště</w:t>
      </w:r>
    </w:p>
    <w:p w14:paraId="544A79A0" w14:textId="77777777" w:rsidR="00084C1B" w:rsidRPr="00721D9E" w:rsidRDefault="00084C1B" w:rsidP="00084C1B">
      <w:pPr>
        <w:pStyle w:val="Odstavecseseznamem"/>
        <w:numPr>
          <w:ilvl w:val="0"/>
          <w:numId w:val="8"/>
        </w:numPr>
        <w:ind w:left="284" w:hanging="284"/>
        <w:contextualSpacing/>
        <w:rPr>
          <w:rFonts w:ascii="Arial" w:hAnsi="Arial" w:cs="Arial"/>
        </w:rPr>
      </w:pPr>
      <w:r w:rsidRPr="00721D9E">
        <w:rPr>
          <w:rFonts w:ascii="Arial" w:hAnsi="Arial" w:cs="Arial"/>
        </w:rPr>
        <w:t>fotbalové hřiště</w:t>
      </w:r>
    </w:p>
    <w:p w14:paraId="4828BFF9" w14:textId="77777777" w:rsidR="00084C1B" w:rsidRPr="00721D9E" w:rsidRDefault="00084C1B" w:rsidP="00084C1B">
      <w:pPr>
        <w:pStyle w:val="Odstavecseseznamem"/>
        <w:numPr>
          <w:ilvl w:val="0"/>
          <w:numId w:val="8"/>
        </w:numPr>
        <w:ind w:left="284" w:hanging="284"/>
        <w:contextualSpacing/>
        <w:rPr>
          <w:rFonts w:ascii="Arial" w:hAnsi="Arial" w:cs="Arial"/>
        </w:rPr>
      </w:pPr>
      <w:r w:rsidRPr="00721D9E">
        <w:rPr>
          <w:rFonts w:ascii="Arial" w:hAnsi="Arial" w:cs="Arial"/>
        </w:rPr>
        <w:t>pomník padlých</w:t>
      </w:r>
    </w:p>
    <w:p w14:paraId="5E598CEB" w14:textId="2DA9B768" w:rsidR="00084C1B" w:rsidRPr="00721D9E" w:rsidRDefault="00084C1B" w:rsidP="00084C1B">
      <w:pPr>
        <w:pStyle w:val="Odstavecseseznamem"/>
        <w:numPr>
          <w:ilvl w:val="0"/>
          <w:numId w:val="8"/>
        </w:numPr>
        <w:ind w:left="284" w:hanging="284"/>
        <w:contextualSpacing/>
        <w:rPr>
          <w:rFonts w:ascii="Arial" w:hAnsi="Arial" w:cs="Arial"/>
        </w:rPr>
      </w:pPr>
      <w:r w:rsidRPr="00721D9E">
        <w:rPr>
          <w:rFonts w:ascii="Arial" w:hAnsi="Arial" w:cs="Arial"/>
        </w:rPr>
        <w:t>okolí kapličky</w:t>
      </w:r>
      <w:r w:rsidR="007F5ECC" w:rsidRPr="00721D9E">
        <w:rPr>
          <w:rFonts w:ascii="Arial" w:hAnsi="Arial" w:cs="Arial"/>
        </w:rPr>
        <w:t xml:space="preserve">, </w:t>
      </w:r>
      <w:proofErr w:type="spellStart"/>
      <w:r w:rsidR="007F5ECC" w:rsidRPr="00721D9E">
        <w:rPr>
          <w:rFonts w:ascii="Arial" w:hAnsi="Arial" w:cs="Arial"/>
        </w:rPr>
        <w:t>parc</w:t>
      </w:r>
      <w:proofErr w:type="spellEnd"/>
      <w:r w:rsidR="007F5ECC" w:rsidRPr="00721D9E">
        <w:rPr>
          <w:rFonts w:ascii="Arial" w:hAnsi="Arial" w:cs="Arial"/>
        </w:rPr>
        <w:t>. č. 1102 /1</w:t>
      </w:r>
    </w:p>
    <w:p w14:paraId="2C800EEE" w14:textId="7BA0A47D" w:rsidR="00084C1B" w:rsidRPr="00721D9E" w:rsidRDefault="00084C1B" w:rsidP="00084C1B">
      <w:pPr>
        <w:pStyle w:val="Odstavecseseznamem"/>
        <w:numPr>
          <w:ilvl w:val="0"/>
          <w:numId w:val="8"/>
        </w:numPr>
        <w:ind w:left="284" w:hanging="284"/>
        <w:contextualSpacing/>
        <w:rPr>
          <w:rFonts w:ascii="Arial" w:hAnsi="Arial" w:cs="Arial"/>
        </w:rPr>
      </w:pPr>
      <w:r w:rsidRPr="00721D9E">
        <w:rPr>
          <w:rFonts w:ascii="Arial" w:hAnsi="Arial" w:cs="Arial"/>
        </w:rPr>
        <w:t>okolí návesního rybníka v</w:t>
      </w:r>
      <w:r w:rsidR="007F5ECC" w:rsidRPr="00721D9E">
        <w:rPr>
          <w:rFonts w:ascii="Arial" w:hAnsi="Arial" w:cs="Arial"/>
        </w:rPr>
        <w:t> </w:t>
      </w:r>
      <w:r w:rsidRPr="00721D9E">
        <w:rPr>
          <w:rFonts w:ascii="Arial" w:hAnsi="Arial" w:cs="Arial"/>
        </w:rPr>
        <w:t>Budíkově</w:t>
      </w:r>
      <w:r w:rsidR="007F5ECC" w:rsidRPr="00721D9E">
        <w:rPr>
          <w:rFonts w:ascii="Arial" w:hAnsi="Arial" w:cs="Arial"/>
        </w:rPr>
        <w:t xml:space="preserve">, </w:t>
      </w:r>
      <w:proofErr w:type="spellStart"/>
      <w:r w:rsidR="007F5ECC" w:rsidRPr="00721D9E">
        <w:rPr>
          <w:rFonts w:ascii="Arial" w:hAnsi="Arial" w:cs="Arial"/>
        </w:rPr>
        <w:t>parc</w:t>
      </w:r>
      <w:proofErr w:type="spellEnd"/>
      <w:r w:rsidR="007F5ECC" w:rsidRPr="00721D9E">
        <w:rPr>
          <w:rFonts w:ascii="Arial" w:hAnsi="Arial" w:cs="Arial"/>
        </w:rPr>
        <w:t>. č. 1102/1</w:t>
      </w:r>
    </w:p>
    <w:p w14:paraId="47C98818" w14:textId="77777777" w:rsidR="00084C1B" w:rsidRPr="00721D9E" w:rsidRDefault="00084C1B" w:rsidP="00084C1B">
      <w:pPr>
        <w:pStyle w:val="Odstavecseseznamem"/>
        <w:numPr>
          <w:ilvl w:val="0"/>
          <w:numId w:val="8"/>
        </w:numPr>
        <w:ind w:left="284" w:hanging="284"/>
        <w:contextualSpacing/>
        <w:rPr>
          <w:rFonts w:ascii="Arial" w:hAnsi="Arial" w:cs="Arial"/>
        </w:rPr>
      </w:pPr>
      <w:r w:rsidRPr="00721D9E">
        <w:rPr>
          <w:rFonts w:ascii="Arial" w:hAnsi="Arial" w:cs="Arial"/>
        </w:rPr>
        <w:t>květinové a keřové záhony na území obce Budíkov</w:t>
      </w:r>
    </w:p>
    <w:p w14:paraId="1976CD13" w14:textId="77777777" w:rsidR="00084C1B" w:rsidRPr="00721D9E" w:rsidRDefault="00084C1B" w:rsidP="00084C1B">
      <w:pPr>
        <w:pStyle w:val="Odstavecseseznamem"/>
        <w:numPr>
          <w:ilvl w:val="0"/>
          <w:numId w:val="8"/>
        </w:numPr>
        <w:ind w:left="284" w:hanging="284"/>
        <w:contextualSpacing/>
        <w:rPr>
          <w:rFonts w:ascii="Arial" w:hAnsi="Arial" w:cs="Arial"/>
        </w:rPr>
      </w:pPr>
      <w:r w:rsidRPr="00721D9E">
        <w:rPr>
          <w:rFonts w:ascii="Arial" w:hAnsi="Arial" w:cs="Arial"/>
        </w:rPr>
        <w:t xml:space="preserve">odpočinkové sezení u rybníka na Pustém </w:t>
      </w:r>
      <w:proofErr w:type="spellStart"/>
      <w:r w:rsidRPr="00721D9E">
        <w:rPr>
          <w:rFonts w:ascii="Arial" w:hAnsi="Arial" w:cs="Arial"/>
        </w:rPr>
        <w:t>Lhotsku</w:t>
      </w:r>
      <w:proofErr w:type="spellEnd"/>
    </w:p>
    <w:p w14:paraId="7DA608E5" w14:textId="01B42FEE" w:rsidR="00084C1B" w:rsidRPr="00721D9E" w:rsidRDefault="00187576" w:rsidP="00084C1B">
      <w:pPr>
        <w:pStyle w:val="Odstavecseseznamem"/>
        <w:numPr>
          <w:ilvl w:val="0"/>
          <w:numId w:val="8"/>
        </w:numPr>
        <w:ind w:left="284" w:hanging="284"/>
        <w:contextualSpacing/>
        <w:rPr>
          <w:rFonts w:ascii="Arial" w:hAnsi="Arial" w:cs="Arial"/>
        </w:rPr>
      </w:pPr>
      <w:r w:rsidRPr="00721D9E">
        <w:rPr>
          <w:rFonts w:ascii="Arial" w:hAnsi="Arial" w:cs="Arial"/>
        </w:rPr>
        <w:t>dětské hřiště</w:t>
      </w:r>
      <w:r w:rsidR="00084C1B" w:rsidRPr="00721D9E">
        <w:rPr>
          <w:rFonts w:ascii="Arial" w:hAnsi="Arial" w:cs="Arial"/>
        </w:rPr>
        <w:t xml:space="preserve"> v Malém Budíkově</w:t>
      </w:r>
    </w:p>
    <w:p w14:paraId="32DD61CA" w14:textId="77777777" w:rsidR="00084C1B" w:rsidRPr="009556D6" w:rsidRDefault="00084C1B" w:rsidP="009556D6">
      <w:pPr>
        <w:jc w:val="both"/>
        <w:rPr>
          <w:rFonts w:ascii="Arial" w:hAnsi="Arial" w:cs="Arial"/>
          <w:sz w:val="22"/>
          <w:szCs w:val="22"/>
        </w:rPr>
      </w:pPr>
    </w:p>
    <w:sectPr w:rsidR="00084C1B" w:rsidRPr="009556D6" w:rsidSect="00CF4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B01B8" w14:textId="77777777" w:rsidR="004B4800" w:rsidRDefault="004B4800" w:rsidP="00F05341">
      <w:r>
        <w:separator/>
      </w:r>
    </w:p>
  </w:endnote>
  <w:endnote w:type="continuationSeparator" w:id="0">
    <w:p w14:paraId="11A43CE8" w14:textId="77777777" w:rsidR="004B4800" w:rsidRDefault="004B4800" w:rsidP="00F05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29E3F" w14:textId="77777777" w:rsidR="004B4800" w:rsidRDefault="004B4800" w:rsidP="00F05341">
      <w:r>
        <w:separator/>
      </w:r>
    </w:p>
  </w:footnote>
  <w:footnote w:type="continuationSeparator" w:id="0">
    <w:p w14:paraId="0DFD610B" w14:textId="77777777" w:rsidR="004B4800" w:rsidRDefault="004B4800" w:rsidP="00F05341">
      <w:r>
        <w:continuationSeparator/>
      </w:r>
    </w:p>
  </w:footnote>
  <w:footnote w:id="1">
    <w:p w14:paraId="47BF9789" w14:textId="77777777" w:rsidR="00F05341" w:rsidRDefault="00F05341" w:rsidP="00F05341">
      <w:pPr>
        <w:jc w:val="both"/>
        <w:rPr>
          <w:sz w:val="20"/>
          <w:szCs w:val="20"/>
        </w:rPr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§ 46 odst. 2 zákona č. 200/1990 Sb., o přestupcích, ve znění pozdějších předpisů.</w:t>
      </w:r>
    </w:p>
    <w:p w14:paraId="1C2536C4" w14:textId="77777777" w:rsidR="00F05341" w:rsidRDefault="00F05341" w:rsidP="00F05341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82062"/>
    <w:multiLevelType w:val="hybridMultilevel"/>
    <w:tmpl w:val="4C14F4BE"/>
    <w:lvl w:ilvl="0" w:tplc="9A52A1F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636054"/>
    <w:multiLevelType w:val="hybridMultilevel"/>
    <w:tmpl w:val="89B425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342F0"/>
    <w:multiLevelType w:val="hybridMultilevel"/>
    <w:tmpl w:val="4B78B6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D15D1"/>
    <w:multiLevelType w:val="hybridMultilevel"/>
    <w:tmpl w:val="4C70FAA4"/>
    <w:lvl w:ilvl="0" w:tplc="69F2C21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63032E47"/>
    <w:multiLevelType w:val="hybridMultilevel"/>
    <w:tmpl w:val="9A2C2CA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CD1978"/>
    <w:multiLevelType w:val="hybridMultilevel"/>
    <w:tmpl w:val="EE4A0B7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FE45BB"/>
    <w:multiLevelType w:val="hybridMultilevel"/>
    <w:tmpl w:val="B2F4D27E"/>
    <w:lvl w:ilvl="0" w:tplc="04050017">
      <w:start w:val="1"/>
      <w:numFmt w:val="lowerLetter"/>
      <w:lvlText w:val="%1)"/>
      <w:lvlJc w:val="left"/>
      <w:pPr>
        <w:ind w:left="1321" w:hanging="360"/>
      </w:pPr>
    </w:lvl>
    <w:lvl w:ilvl="1" w:tplc="04050019">
      <w:start w:val="1"/>
      <w:numFmt w:val="lowerLetter"/>
      <w:lvlText w:val="%2."/>
      <w:lvlJc w:val="left"/>
      <w:pPr>
        <w:ind w:left="2041" w:hanging="360"/>
      </w:pPr>
    </w:lvl>
    <w:lvl w:ilvl="2" w:tplc="0405001B">
      <w:start w:val="1"/>
      <w:numFmt w:val="lowerRoman"/>
      <w:lvlText w:val="%3."/>
      <w:lvlJc w:val="right"/>
      <w:pPr>
        <w:ind w:left="2761" w:hanging="180"/>
      </w:pPr>
    </w:lvl>
    <w:lvl w:ilvl="3" w:tplc="0405000F">
      <w:start w:val="1"/>
      <w:numFmt w:val="decimal"/>
      <w:lvlText w:val="%4."/>
      <w:lvlJc w:val="left"/>
      <w:pPr>
        <w:ind w:left="3481" w:hanging="360"/>
      </w:pPr>
    </w:lvl>
    <w:lvl w:ilvl="4" w:tplc="04050019">
      <w:start w:val="1"/>
      <w:numFmt w:val="lowerLetter"/>
      <w:lvlText w:val="%5."/>
      <w:lvlJc w:val="left"/>
      <w:pPr>
        <w:ind w:left="4201" w:hanging="360"/>
      </w:pPr>
    </w:lvl>
    <w:lvl w:ilvl="5" w:tplc="0405001B">
      <w:start w:val="1"/>
      <w:numFmt w:val="lowerRoman"/>
      <w:lvlText w:val="%6."/>
      <w:lvlJc w:val="right"/>
      <w:pPr>
        <w:ind w:left="4921" w:hanging="180"/>
      </w:pPr>
    </w:lvl>
    <w:lvl w:ilvl="6" w:tplc="0405000F">
      <w:start w:val="1"/>
      <w:numFmt w:val="decimal"/>
      <w:lvlText w:val="%7."/>
      <w:lvlJc w:val="left"/>
      <w:pPr>
        <w:ind w:left="5641" w:hanging="360"/>
      </w:pPr>
    </w:lvl>
    <w:lvl w:ilvl="7" w:tplc="04050019">
      <w:start w:val="1"/>
      <w:numFmt w:val="lowerLetter"/>
      <w:lvlText w:val="%8."/>
      <w:lvlJc w:val="left"/>
      <w:pPr>
        <w:ind w:left="6361" w:hanging="360"/>
      </w:pPr>
    </w:lvl>
    <w:lvl w:ilvl="8" w:tplc="0405001B">
      <w:start w:val="1"/>
      <w:numFmt w:val="lowerRoman"/>
      <w:lvlText w:val="%9."/>
      <w:lvlJc w:val="right"/>
      <w:pPr>
        <w:ind w:left="7081" w:hanging="180"/>
      </w:pPr>
    </w:lvl>
  </w:abstractNum>
  <w:abstractNum w:abstractNumId="8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23F1BB0"/>
    <w:multiLevelType w:val="hybridMultilevel"/>
    <w:tmpl w:val="C980DDDE"/>
    <w:lvl w:ilvl="0" w:tplc="69F2C2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7CB6918"/>
    <w:multiLevelType w:val="hybridMultilevel"/>
    <w:tmpl w:val="16B47FEC"/>
    <w:lvl w:ilvl="0" w:tplc="69F2C2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4711231">
    <w:abstractNumId w:val="0"/>
  </w:num>
  <w:num w:numId="2" w16cid:durableId="15777802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43089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06804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10783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07816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5380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8999238">
    <w:abstractNumId w:val="5"/>
  </w:num>
  <w:num w:numId="9" w16cid:durableId="1865095971">
    <w:abstractNumId w:val="8"/>
  </w:num>
  <w:num w:numId="10" w16cid:durableId="230963339">
    <w:abstractNumId w:val="1"/>
  </w:num>
  <w:num w:numId="11" w16cid:durableId="1938293304">
    <w:abstractNumId w:val="0"/>
  </w:num>
  <w:num w:numId="12" w16cid:durableId="48577181">
    <w:abstractNumId w:val="2"/>
  </w:num>
  <w:num w:numId="13" w16cid:durableId="10148405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5341"/>
    <w:rsid w:val="00017665"/>
    <w:rsid w:val="00084C1B"/>
    <w:rsid w:val="0017430E"/>
    <w:rsid w:val="00176FD3"/>
    <w:rsid w:val="00187576"/>
    <w:rsid w:val="002C2897"/>
    <w:rsid w:val="002C4171"/>
    <w:rsid w:val="002D3C53"/>
    <w:rsid w:val="003233DF"/>
    <w:rsid w:val="0039724E"/>
    <w:rsid w:val="004044B5"/>
    <w:rsid w:val="004114F4"/>
    <w:rsid w:val="00464310"/>
    <w:rsid w:val="0046455C"/>
    <w:rsid w:val="004905DD"/>
    <w:rsid w:val="004A65B3"/>
    <w:rsid w:val="004B4800"/>
    <w:rsid w:val="00560984"/>
    <w:rsid w:val="005700D3"/>
    <w:rsid w:val="005968D7"/>
    <w:rsid w:val="005B7F13"/>
    <w:rsid w:val="0060495D"/>
    <w:rsid w:val="00635B11"/>
    <w:rsid w:val="0066631E"/>
    <w:rsid w:val="00675602"/>
    <w:rsid w:val="00683BD9"/>
    <w:rsid w:val="00721294"/>
    <w:rsid w:val="00721D9E"/>
    <w:rsid w:val="00746A60"/>
    <w:rsid w:val="00750015"/>
    <w:rsid w:val="007A31E3"/>
    <w:rsid w:val="007C4C13"/>
    <w:rsid w:val="007F5ECC"/>
    <w:rsid w:val="00831F7D"/>
    <w:rsid w:val="0093482A"/>
    <w:rsid w:val="009556D6"/>
    <w:rsid w:val="009A19F5"/>
    <w:rsid w:val="00A04B27"/>
    <w:rsid w:val="00A0641D"/>
    <w:rsid w:val="00A2607B"/>
    <w:rsid w:val="00A85BFE"/>
    <w:rsid w:val="00AA68C1"/>
    <w:rsid w:val="00AA7941"/>
    <w:rsid w:val="00B261CA"/>
    <w:rsid w:val="00B40807"/>
    <w:rsid w:val="00BC49B0"/>
    <w:rsid w:val="00C61919"/>
    <w:rsid w:val="00C81EE9"/>
    <w:rsid w:val="00CF440E"/>
    <w:rsid w:val="00D154E5"/>
    <w:rsid w:val="00D86AD4"/>
    <w:rsid w:val="00DD72C6"/>
    <w:rsid w:val="00DF3B2D"/>
    <w:rsid w:val="00DF3E12"/>
    <w:rsid w:val="00E22292"/>
    <w:rsid w:val="00E35E1B"/>
    <w:rsid w:val="00E72AC1"/>
    <w:rsid w:val="00EA3449"/>
    <w:rsid w:val="00F05341"/>
    <w:rsid w:val="00F2748A"/>
    <w:rsid w:val="00F37DE8"/>
    <w:rsid w:val="00FB123A"/>
    <w:rsid w:val="00FC7170"/>
    <w:rsid w:val="00FE3674"/>
    <w:rsid w:val="00FE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4DAD5"/>
  <w15:docId w15:val="{4B3FF060-E5F6-4133-A32A-E16B2F50B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5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0534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0534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534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534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F0534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F0534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05341"/>
    <w:pPr>
      <w:ind w:left="708"/>
    </w:pPr>
  </w:style>
  <w:style w:type="paragraph" w:customStyle="1" w:styleId="NormlnIMP">
    <w:name w:val="Normální_IMP"/>
    <w:basedOn w:val="Normln"/>
    <w:rsid w:val="00F05341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0534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56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56D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416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Váňa Jaromír</dc:creator>
  <cp:lastModifiedBy>Starosta</cp:lastModifiedBy>
  <cp:revision>35</cp:revision>
  <cp:lastPrinted>2025-09-08T08:56:00Z</cp:lastPrinted>
  <dcterms:created xsi:type="dcterms:W3CDTF">2017-04-12T13:58:00Z</dcterms:created>
  <dcterms:modified xsi:type="dcterms:W3CDTF">2025-09-15T11:21:00Z</dcterms:modified>
</cp:coreProperties>
</file>