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8DA2" w14:textId="77777777" w:rsidR="009E6829" w:rsidRDefault="009E6829" w:rsidP="009E6829">
      <w:pPr>
        <w:pStyle w:val="Vnitnadresa"/>
        <w:jc w:val="both"/>
        <w:rPr>
          <w:b w:val="0"/>
          <w:noProof/>
          <w:sz w:val="24"/>
        </w:rPr>
      </w:pPr>
    </w:p>
    <w:p w14:paraId="7FBC9A0F" w14:textId="77777777" w:rsidR="009E6829" w:rsidRDefault="009E6829" w:rsidP="009E6829">
      <w:pPr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99D9F8" wp14:editId="5C4BCE37">
            <wp:simplePos x="0" y="0"/>
            <wp:positionH relativeFrom="column">
              <wp:posOffset>-52070</wp:posOffset>
            </wp:positionH>
            <wp:positionV relativeFrom="paragraph">
              <wp:posOffset>-194944</wp:posOffset>
            </wp:positionV>
            <wp:extent cx="752475" cy="910010"/>
            <wp:effectExtent l="0" t="0" r="0" b="4445"/>
            <wp:wrapNone/>
            <wp:docPr id="2" name="obrázek 2" descr="Obsah obrázku symbol, emblém, erbovní znak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emblém, erbovní znak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11" cy="91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F32EE" w14:textId="77777777" w:rsidR="009E6829" w:rsidRDefault="009E6829" w:rsidP="009E6829">
      <w:pPr>
        <w:jc w:val="right"/>
        <w:rPr>
          <w:b/>
          <w:sz w:val="28"/>
        </w:rPr>
      </w:pPr>
    </w:p>
    <w:p w14:paraId="22018325" w14:textId="77777777" w:rsidR="009E6829" w:rsidRPr="0006724E" w:rsidRDefault="009E6829" w:rsidP="009E6829">
      <w:pPr>
        <w:jc w:val="right"/>
        <w:rPr>
          <w:rFonts w:ascii="Arial" w:hAnsi="Arial" w:cs="Arial"/>
          <w:b/>
        </w:rPr>
      </w:pPr>
      <w:r w:rsidRPr="0006724E">
        <w:rPr>
          <w:rFonts w:ascii="Arial" w:hAnsi="Arial" w:cs="Arial"/>
          <w:b/>
          <w:sz w:val="28"/>
          <w:szCs w:val="28"/>
        </w:rPr>
        <w:t>OBEC ROHOZNICE</w:t>
      </w:r>
      <w:r w:rsidRPr="0006724E">
        <w:rPr>
          <w:rFonts w:ascii="Arial" w:hAnsi="Arial" w:cs="Arial"/>
          <w:b/>
        </w:rPr>
        <w:t>, 533 41 Lázně Bohdaneč, kraj Pardubický</w:t>
      </w:r>
    </w:p>
    <w:p w14:paraId="2F10DC24" w14:textId="77777777" w:rsidR="009E6829" w:rsidRPr="0006724E" w:rsidRDefault="009E6829" w:rsidP="009E6829">
      <w:pPr>
        <w:jc w:val="right"/>
        <w:rPr>
          <w:rFonts w:ascii="Arial" w:hAnsi="Arial" w:cs="Arial"/>
          <w:bCs/>
        </w:rPr>
      </w:pPr>
      <w:r w:rsidRPr="0006724E">
        <w:rPr>
          <w:rFonts w:ascii="Arial" w:hAnsi="Arial" w:cs="Arial"/>
          <w:bCs/>
        </w:rPr>
        <w:t>___________________________________________________________________</w:t>
      </w:r>
    </w:p>
    <w:p w14:paraId="2D46F541" w14:textId="77777777" w:rsidR="00681324" w:rsidRDefault="00681324" w:rsidP="009E682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E1EE300" w14:textId="77777777" w:rsidR="00681324" w:rsidRDefault="00681324" w:rsidP="00681324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Rohoznice</w:t>
      </w:r>
    </w:p>
    <w:p w14:paraId="05A9403F" w14:textId="1BCB7A48" w:rsidR="00681324" w:rsidRDefault="00681324" w:rsidP="00681324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Rohoznice</w:t>
      </w:r>
    </w:p>
    <w:p w14:paraId="377D9E6F" w14:textId="77777777" w:rsidR="00681324" w:rsidRDefault="00681324" w:rsidP="009E682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BDD9276" w14:textId="71F74E24" w:rsidR="009E6829" w:rsidRPr="0006724E" w:rsidRDefault="009E6829" w:rsidP="009E682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24E">
        <w:rPr>
          <w:rFonts w:ascii="Arial" w:hAnsi="Arial" w:cs="Arial"/>
          <w:b/>
          <w:sz w:val="28"/>
          <w:szCs w:val="28"/>
        </w:rPr>
        <w:t xml:space="preserve">Obecně závazná vyhláška obce Rohoznice, </w:t>
      </w:r>
    </w:p>
    <w:p w14:paraId="6E48803C" w14:textId="46AD1DA2" w:rsidR="009E6829" w:rsidRPr="0006724E" w:rsidRDefault="009E6829" w:rsidP="009E682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6724E">
        <w:rPr>
          <w:rFonts w:ascii="Arial" w:hAnsi="Arial" w:cs="Arial"/>
          <w:b/>
          <w:sz w:val="28"/>
          <w:szCs w:val="28"/>
        </w:rPr>
        <w:t xml:space="preserve">kterou se </w:t>
      </w:r>
      <w:r w:rsidRPr="009E6829">
        <w:rPr>
          <w:rFonts w:ascii="Arial" w:hAnsi="Arial" w:cs="Arial"/>
          <w:b/>
          <w:sz w:val="28"/>
          <w:szCs w:val="28"/>
        </w:rPr>
        <w:t>se zrušuje obecně závazná vyhláška č. 02/2009</w:t>
      </w:r>
    </w:p>
    <w:p w14:paraId="6E6C6B4D" w14:textId="77777777" w:rsidR="009E6829" w:rsidRPr="0062486B" w:rsidRDefault="009E6829" w:rsidP="009E6829">
      <w:pPr>
        <w:spacing w:line="276" w:lineRule="auto"/>
        <w:rPr>
          <w:rFonts w:ascii="Arial" w:hAnsi="Arial" w:cs="Arial"/>
        </w:rPr>
      </w:pPr>
    </w:p>
    <w:p w14:paraId="505D67FA" w14:textId="20B29159" w:rsidR="009E6829" w:rsidRPr="0062486B" w:rsidRDefault="009E6829" w:rsidP="009E6829">
      <w:pPr>
        <w:spacing w:line="276" w:lineRule="auto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Rohoznice</w:t>
      </w:r>
      <w:r w:rsidRPr="001D37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681324">
        <w:rPr>
          <w:rFonts w:ascii="Arial" w:hAnsi="Arial" w:cs="Arial"/>
        </w:rPr>
        <w:t>8. září</w:t>
      </w:r>
      <w:r>
        <w:rPr>
          <w:rFonts w:ascii="Arial" w:hAnsi="Arial" w:cs="Arial"/>
        </w:rPr>
        <w:t xml:space="preserve"> 2025 </w:t>
      </w:r>
      <w:r w:rsidRPr="0062486B">
        <w:rPr>
          <w:rFonts w:ascii="Arial" w:hAnsi="Arial" w:cs="Arial"/>
        </w:rPr>
        <w:t>usneslo vydat na základě 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81324">
        <w:rPr>
          <w:rFonts w:ascii="Arial" w:hAnsi="Arial" w:cs="Arial"/>
        </w:rPr>
        <w:t>.</w:t>
      </w:r>
    </w:p>
    <w:p w14:paraId="2A6AB72A" w14:textId="77777777" w:rsidR="009E6829" w:rsidRPr="0062486B" w:rsidRDefault="009E6829" w:rsidP="009E6829">
      <w:pPr>
        <w:spacing w:line="276" w:lineRule="auto"/>
        <w:rPr>
          <w:rFonts w:ascii="Arial" w:hAnsi="Arial" w:cs="Arial"/>
        </w:rPr>
      </w:pPr>
    </w:p>
    <w:p w14:paraId="5B019BD3" w14:textId="77777777" w:rsidR="009E6829" w:rsidRPr="005F7FAE" w:rsidRDefault="009E6829" w:rsidP="009E682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41FBE4E7" w14:textId="77777777" w:rsidR="009E6829" w:rsidRPr="009E6829" w:rsidRDefault="009E6829" w:rsidP="009E6829">
      <w:pPr>
        <w:keepNext/>
        <w:spacing w:line="276" w:lineRule="auto"/>
        <w:jc w:val="center"/>
        <w:rPr>
          <w:rFonts w:ascii="Arial" w:hAnsi="Arial" w:cs="Arial"/>
          <w:b/>
        </w:rPr>
      </w:pPr>
      <w:r w:rsidRPr="009E6829">
        <w:rPr>
          <w:rFonts w:ascii="Arial" w:hAnsi="Arial" w:cs="Arial"/>
          <w:b/>
        </w:rPr>
        <w:t>Zrušovací ustanovení</w:t>
      </w:r>
    </w:p>
    <w:p w14:paraId="2E70BD98" w14:textId="60A7F959" w:rsidR="009E6829" w:rsidRPr="009E6829" w:rsidRDefault="009E6829" w:rsidP="009E6829">
      <w:pPr>
        <w:spacing w:line="276" w:lineRule="auto"/>
        <w:jc w:val="both"/>
        <w:rPr>
          <w:rFonts w:ascii="Arial" w:hAnsi="Arial" w:cs="Arial"/>
        </w:rPr>
      </w:pPr>
      <w:r w:rsidRPr="009E6829">
        <w:rPr>
          <w:rFonts w:ascii="Arial" w:hAnsi="Arial" w:cs="Arial"/>
        </w:rPr>
        <w:t>Zrušuje se obecně závazná vyhláška č. 02/2009, o stanovení místního koeficientu pro výpočet daně</w:t>
      </w:r>
      <w:r>
        <w:rPr>
          <w:rFonts w:ascii="Arial" w:hAnsi="Arial" w:cs="Arial"/>
        </w:rPr>
        <w:t xml:space="preserve"> </w:t>
      </w:r>
      <w:r w:rsidRPr="009E6829">
        <w:rPr>
          <w:rFonts w:ascii="Arial" w:hAnsi="Arial" w:cs="Arial"/>
        </w:rPr>
        <w:t>z nemovitostí, ze dne 21. 10. 2009</w:t>
      </w:r>
      <w:r>
        <w:rPr>
          <w:rFonts w:ascii="Arial" w:hAnsi="Arial" w:cs="Arial"/>
        </w:rPr>
        <w:t>.</w:t>
      </w:r>
    </w:p>
    <w:p w14:paraId="2EBF25FB" w14:textId="77777777" w:rsidR="009E6829" w:rsidRDefault="009E6829" w:rsidP="009E6829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5189158" w14:textId="3F5B5B02" w:rsidR="009E6829" w:rsidRPr="009E6829" w:rsidRDefault="009E6829" w:rsidP="009E6829">
      <w:pPr>
        <w:keepNext/>
        <w:spacing w:line="276" w:lineRule="auto"/>
        <w:jc w:val="center"/>
        <w:rPr>
          <w:rFonts w:ascii="Arial" w:hAnsi="Arial" w:cs="Arial"/>
          <w:b/>
        </w:rPr>
      </w:pPr>
      <w:r w:rsidRPr="009E6829">
        <w:rPr>
          <w:rFonts w:ascii="Arial" w:hAnsi="Arial" w:cs="Arial"/>
          <w:b/>
        </w:rPr>
        <w:t>Čl. 2</w:t>
      </w:r>
    </w:p>
    <w:p w14:paraId="0A8CBEC1" w14:textId="77777777" w:rsidR="009E6829" w:rsidRPr="009E6829" w:rsidRDefault="009E6829" w:rsidP="009E6829">
      <w:pPr>
        <w:keepNext/>
        <w:spacing w:line="276" w:lineRule="auto"/>
        <w:jc w:val="center"/>
        <w:rPr>
          <w:rFonts w:ascii="Arial" w:hAnsi="Arial" w:cs="Arial"/>
          <w:b/>
        </w:rPr>
      </w:pPr>
      <w:r w:rsidRPr="009E6829">
        <w:rPr>
          <w:rFonts w:ascii="Arial" w:hAnsi="Arial" w:cs="Arial"/>
          <w:b/>
        </w:rPr>
        <w:t>Účinnost</w:t>
      </w:r>
    </w:p>
    <w:p w14:paraId="547EA729" w14:textId="5745517C" w:rsidR="009E6829" w:rsidRPr="009E6829" w:rsidRDefault="009E6829" w:rsidP="009E6829">
      <w:pPr>
        <w:spacing w:line="276" w:lineRule="auto"/>
        <w:jc w:val="both"/>
        <w:rPr>
          <w:rFonts w:ascii="Arial" w:hAnsi="Arial" w:cs="Arial"/>
        </w:rPr>
      </w:pPr>
      <w:r w:rsidRPr="009E6829">
        <w:rPr>
          <w:rFonts w:ascii="Arial" w:hAnsi="Arial" w:cs="Arial"/>
        </w:rPr>
        <w:t xml:space="preserve">Tato </w:t>
      </w:r>
      <w:r w:rsidR="00681324">
        <w:rPr>
          <w:rFonts w:ascii="Arial" w:hAnsi="Arial" w:cs="Arial"/>
        </w:rPr>
        <w:t xml:space="preserve">obecně závazná </w:t>
      </w:r>
      <w:r w:rsidRPr="009E6829">
        <w:rPr>
          <w:rFonts w:ascii="Arial" w:hAnsi="Arial" w:cs="Arial"/>
        </w:rPr>
        <w:t>vyhláška nabývá účinnosti dnem 1. ledna 202</w:t>
      </w:r>
      <w:r w:rsidR="00681324">
        <w:rPr>
          <w:rFonts w:ascii="Arial" w:hAnsi="Arial" w:cs="Arial"/>
        </w:rPr>
        <w:t>6</w:t>
      </w:r>
      <w:r w:rsidRPr="009E6829">
        <w:rPr>
          <w:rFonts w:ascii="Arial" w:hAnsi="Arial" w:cs="Arial"/>
        </w:rPr>
        <w:t>.</w:t>
      </w:r>
    </w:p>
    <w:p w14:paraId="1AB10948" w14:textId="77777777" w:rsidR="009E6829" w:rsidRDefault="009E6829" w:rsidP="009E6829">
      <w:pPr>
        <w:pStyle w:val="Vnitnadresa"/>
        <w:jc w:val="both"/>
        <w:rPr>
          <w:b w:val="0"/>
          <w:noProof/>
          <w:sz w:val="24"/>
        </w:rPr>
      </w:pPr>
    </w:p>
    <w:p w14:paraId="582A8D94" w14:textId="77777777" w:rsidR="009E6829" w:rsidRDefault="009E6829" w:rsidP="009E6829">
      <w:pPr>
        <w:spacing w:line="276" w:lineRule="auto"/>
        <w:rPr>
          <w:rFonts w:ascii="Arial" w:hAnsi="Arial" w:cs="Arial"/>
        </w:rPr>
      </w:pPr>
    </w:p>
    <w:p w14:paraId="633690BC" w14:textId="77777777" w:rsidR="009E6829" w:rsidRPr="0062486B" w:rsidRDefault="009E6829" w:rsidP="009E6829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E6829" w14:paraId="299A2B32" w14:textId="77777777" w:rsidTr="00800A3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63B6F" w14:textId="77777777" w:rsidR="009E6829" w:rsidRDefault="009E6829" w:rsidP="00800A31">
            <w:pPr>
              <w:pStyle w:val="PodpisovePole"/>
            </w:pPr>
            <w:r>
              <w:t>Vlastimil Halbich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2F4E6" w14:textId="77777777" w:rsidR="009E6829" w:rsidRDefault="009E6829" w:rsidP="00800A31">
            <w:pPr>
              <w:pStyle w:val="PodpisovePole"/>
            </w:pPr>
            <w:r>
              <w:t>Ing. Luboš Branda v. r.</w:t>
            </w:r>
            <w:r>
              <w:br/>
              <w:t xml:space="preserve"> místostarosta</w:t>
            </w:r>
          </w:p>
        </w:tc>
      </w:tr>
    </w:tbl>
    <w:p w14:paraId="6041D238" w14:textId="77777777" w:rsidR="009E6829" w:rsidRPr="009E6829" w:rsidRDefault="009E6829" w:rsidP="009E6829">
      <w:pPr>
        <w:pStyle w:val="Vnitnadresa"/>
        <w:jc w:val="both"/>
        <w:rPr>
          <w:b w:val="0"/>
          <w:noProof/>
          <w:sz w:val="24"/>
        </w:rPr>
      </w:pPr>
    </w:p>
    <w:sectPr w:rsidR="009E6829" w:rsidRPr="009E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5052" w14:textId="77777777" w:rsidR="009E6829" w:rsidRDefault="009E6829" w:rsidP="009E6829">
      <w:pPr>
        <w:spacing w:after="0" w:line="240" w:lineRule="auto"/>
      </w:pPr>
      <w:r>
        <w:separator/>
      </w:r>
    </w:p>
  </w:endnote>
  <w:endnote w:type="continuationSeparator" w:id="0">
    <w:p w14:paraId="50E1C12C" w14:textId="77777777" w:rsidR="009E6829" w:rsidRDefault="009E6829" w:rsidP="009E6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96B5" w14:textId="77777777" w:rsidR="009E6829" w:rsidRDefault="009E6829" w:rsidP="009E6829">
      <w:pPr>
        <w:spacing w:after="0" w:line="240" w:lineRule="auto"/>
      </w:pPr>
      <w:r>
        <w:separator/>
      </w:r>
    </w:p>
  </w:footnote>
  <w:footnote w:type="continuationSeparator" w:id="0">
    <w:p w14:paraId="42318880" w14:textId="77777777" w:rsidR="009E6829" w:rsidRDefault="009E6829" w:rsidP="009E6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031753">
    <w:abstractNumId w:val="0"/>
  </w:num>
  <w:num w:numId="2" w16cid:durableId="37273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29"/>
    <w:rsid w:val="00010408"/>
    <w:rsid w:val="000570D7"/>
    <w:rsid w:val="00103092"/>
    <w:rsid w:val="00446901"/>
    <w:rsid w:val="00681324"/>
    <w:rsid w:val="009E6829"/>
    <w:rsid w:val="00D9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0773"/>
  <w15:chartTrackingRefBased/>
  <w15:docId w15:val="{5DE9AC5D-A611-4F43-ACE8-4D5249E0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6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6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6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6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6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6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68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68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68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68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68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68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68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9E68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68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68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6829"/>
    <w:rPr>
      <w:b/>
      <w:bCs/>
      <w:smallCaps/>
      <w:color w:val="0F4761" w:themeColor="accent1" w:themeShade="BF"/>
      <w:spacing w:val="5"/>
    </w:rPr>
  </w:style>
  <w:style w:type="paragraph" w:customStyle="1" w:styleId="Vnitnadresa">
    <w:name w:val="Vnitřní adresa"/>
    <w:basedOn w:val="Normln"/>
    <w:rsid w:val="009E6829"/>
    <w:pPr>
      <w:spacing w:after="0" w:line="240" w:lineRule="atLeast"/>
    </w:pPr>
    <w:rPr>
      <w:rFonts w:ascii="Arial Narrow" w:eastAsia="Times New Roman" w:hAnsi="Arial Narrow" w:cs="Times New Roman"/>
      <w:b/>
      <w:kern w:val="18"/>
      <w:sz w:val="28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829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82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E6829"/>
    <w:rPr>
      <w:vertAlign w:val="superscript"/>
    </w:rPr>
  </w:style>
  <w:style w:type="paragraph" w:styleId="Zhlav">
    <w:name w:val="header"/>
    <w:basedOn w:val="Normln"/>
    <w:link w:val="ZhlavChar"/>
    <w:unhideWhenUsed/>
    <w:rsid w:val="009E6829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:sz w:val="22"/>
      <w:szCs w:val="22"/>
      <w14:ligatures w14:val="none"/>
    </w:rPr>
  </w:style>
  <w:style w:type="character" w:customStyle="1" w:styleId="ZhlavChar">
    <w:name w:val="Záhlaví Char"/>
    <w:basedOn w:val="Standardnpsmoodstavce"/>
    <w:link w:val="Zhlav"/>
    <w:rsid w:val="009E6829"/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E6829"/>
    <w:rPr>
      <w:color w:val="467886" w:themeColor="hyperlink"/>
      <w:u w:val="single"/>
    </w:rPr>
  </w:style>
  <w:style w:type="paragraph" w:customStyle="1" w:styleId="PodpisovePole">
    <w:name w:val="PodpisovePole"/>
    <w:basedOn w:val="Normln"/>
    <w:rsid w:val="009E682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dcterms:created xsi:type="dcterms:W3CDTF">2025-09-17T18:51:00Z</dcterms:created>
  <dcterms:modified xsi:type="dcterms:W3CDTF">2025-09-17T19:02:00Z</dcterms:modified>
</cp:coreProperties>
</file>