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D6C8" w14:textId="64BE9C9E" w:rsidR="00B93779" w:rsidRPr="008314E4" w:rsidRDefault="008314E4" w:rsidP="008314E4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314E4">
        <w:rPr>
          <w:rFonts w:ascii="Times New Roman" w:hAnsi="Times New Roman" w:cs="Times New Roman"/>
          <w:b/>
          <w:bCs/>
          <w:noProof/>
          <w:sz w:val="24"/>
          <w:szCs w:val="24"/>
        </w:rPr>
        <w:t>Příloha č.1 k obecně závazné vyhlášce č.4/2023</w:t>
      </w:r>
    </w:p>
    <w:p w14:paraId="39921789" w14:textId="77777777" w:rsidR="003E6AE3" w:rsidRDefault="008314E4" w:rsidP="008314E4">
      <w:pPr>
        <w:jc w:val="both"/>
        <w:rPr>
          <w:rFonts w:ascii="Times New Roman" w:hAnsi="Times New Roman" w:cs="Times New Roman"/>
          <w:noProof/>
        </w:rPr>
      </w:pPr>
      <w:r w:rsidRPr="008314E4">
        <w:rPr>
          <w:rFonts w:ascii="Times New Roman" w:hAnsi="Times New Roman" w:cs="Times New Roman"/>
          <w:noProof/>
        </w:rPr>
        <w:t xml:space="preserve">Přehled veřejných prostranství místní části Opatovice nad </w:t>
      </w:r>
      <w:r>
        <w:rPr>
          <w:rFonts w:ascii="Times New Roman" w:hAnsi="Times New Roman" w:cs="Times New Roman"/>
          <w:noProof/>
        </w:rPr>
        <w:t>L</w:t>
      </w:r>
      <w:r w:rsidRPr="008314E4">
        <w:rPr>
          <w:rFonts w:ascii="Times New Roman" w:hAnsi="Times New Roman" w:cs="Times New Roman"/>
          <w:noProof/>
        </w:rPr>
        <w:t xml:space="preserve">abem, na kterých je zakázáno požívání alkoholických nápojů. </w:t>
      </w:r>
    </w:p>
    <w:p w14:paraId="5A195A77" w14:textId="63B889FA" w:rsidR="00B93779" w:rsidRPr="008314E4" w:rsidRDefault="008314E4" w:rsidP="008314E4">
      <w:pPr>
        <w:jc w:val="both"/>
        <w:rPr>
          <w:rFonts w:ascii="Times New Roman" w:hAnsi="Times New Roman" w:cs="Times New Roman"/>
          <w:noProof/>
        </w:rPr>
      </w:pPr>
      <w:r w:rsidRPr="008314E4">
        <w:rPr>
          <w:rFonts w:ascii="Times New Roman" w:hAnsi="Times New Roman" w:cs="Times New Roman"/>
          <w:noProof/>
        </w:rPr>
        <w:t xml:space="preserve">Areál základní školy včetně přilehlých ulic, areál mateřské školy, autobusové zastávky, park </w:t>
      </w:r>
      <w:r>
        <w:rPr>
          <w:rFonts w:ascii="Times New Roman" w:hAnsi="Times New Roman" w:cs="Times New Roman"/>
          <w:noProof/>
        </w:rPr>
        <w:t>K</w:t>
      </w:r>
      <w:r w:rsidRPr="008314E4">
        <w:rPr>
          <w:rFonts w:ascii="Times New Roman" w:hAnsi="Times New Roman" w:cs="Times New Roman"/>
          <w:noProof/>
        </w:rPr>
        <w:t>arlín, část pozemku p.č. 84/46 a p.č. 1775</w:t>
      </w:r>
      <w:r>
        <w:rPr>
          <w:rFonts w:ascii="Times New Roman" w:hAnsi="Times New Roman" w:cs="Times New Roman"/>
          <w:noProof/>
        </w:rPr>
        <w:t xml:space="preserve"> </w:t>
      </w:r>
      <w:r w:rsidRPr="008314E4">
        <w:rPr>
          <w:rFonts w:ascii="Times New Roman" w:hAnsi="Times New Roman" w:cs="Times New Roman"/>
          <w:noProof/>
        </w:rPr>
        <w:t xml:space="preserve">tvořící spojnice workoutového hřiště, dětského hřiště a přilehlého parku </w:t>
      </w:r>
      <w:r w:rsidR="009302C3">
        <w:rPr>
          <w:rFonts w:ascii="Times New Roman" w:hAnsi="Times New Roman" w:cs="Times New Roman"/>
          <w:noProof/>
        </w:rPr>
        <w:t>(</w:t>
      </w:r>
      <w:r w:rsidRPr="008314E4">
        <w:rPr>
          <w:rFonts w:ascii="Times New Roman" w:hAnsi="Times New Roman" w:cs="Times New Roman"/>
          <w:noProof/>
        </w:rPr>
        <w:t>viz. mapa níže).</w:t>
      </w:r>
    </w:p>
    <w:p w14:paraId="07C91E25" w14:textId="0D5272F6" w:rsidR="00B93779" w:rsidRDefault="008314E4" w:rsidP="00B93779">
      <w:pPr>
        <w:jc w:val="center"/>
      </w:pPr>
      <w:r>
        <w:rPr>
          <w:noProof/>
        </w:rPr>
        <w:drawing>
          <wp:inline distT="0" distB="0" distL="0" distR="0" wp14:anchorId="03B9BA9F" wp14:editId="7BF75BA9">
            <wp:extent cx="5265518" cy="7772078"/>
            <wp:effectExtent l="0" t="0" r="0" b="635"/>
            <wp:docPr id="99277877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75" cy="781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779" w:rsidSect="008314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79"/>
    <w:rsid w:val="003E6AE3"/>
    <w:rsid w:val="008314E4"/>
    <w:rsid w:val="009302C3"/>
    <w:rsid w:val="00B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0ECB"/>
  <w15:chartTrackingRefBased/>
  <w15:docId w15:val="{BAF6E622-B815-4EDF-A214-DCF91C5F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Props1.xml><?xml version="1.0" encoding="utf-8"?>
<ds:datastoreItem xmlns:ds="http://schemas.openxmlformats.org/officeDocument/2006/customXml" ds:itemID="{492FEB5D-8B60-4A79-851E-7FAF5FB4F3BF}"/>
</file>

<file path=customXml/itemProps2.xml><?xml version="1.0" encoding="utf-8"?>
<ds:datastoreItem xmlns:ds="http://schemas.openxmlformats.org/officeDocument/2006/customXml" ds:itemID="{0B803448-1F11-43B6-B091-3614AA715517}"/>
</file>

<file path=customXml/itemProps3.xml><?xml version="1.0" encoding="utf-8"?>
<ds:datastoreItem xmlns:ds="http://schemas.openxmlformats.org/officeDocument/2006/customXml" ds:itemID="{8DF8A344-B341-4A48-957B-CBF611961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Kohout</dc:creator>
  <cp:keywords/>
  <dc:description/>
  <cp:lastModifiedBy>Pavel Kohout</cp:lastModifiedBy>
  <cp:revision>3</cp:revision>
  <dcterms:created xsi:type="dcterms:W3CDTF">2023-08-22T12:11:00Z</dcterms:created>
  <dcterms:modified xsi:type="dcterms:W3CDTF">2023-08-22T12:37:00Z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</Properties>
</file>