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F170" w14:textId="77777777" w:rsidR="00560DED" w:rsidRPr="00FB6AE5" w:rsidRDefault="00560DED">
      <w:pPr>
        <w:pStyle w:val="Zhlav"/>
        <w:tabs>
          <w:tab w:val="clear" w:pos="4536"/>
          <w:tab w:val="clear" w:pos="9072"/>
        </w:tabs>
        <w:rPr>
          <w:rFonts w:ascii="Arial" w:hAnsi="Arial" w:cs="Arial"/>
          <w:bCs/>
          <w:sz w:val="22"/>
          <w:szCs w:val="22"/>
        </w:rPr>
      </w:pPr>
    </w:p>
    <w:p w14:paraId="17A12018" w14:textId="77777777" w:rsidR="00D51D24" w:rsidRPr="002E0EAD" w:rsidRDefault="004B747C" w:rsidP="00D51D24">
      <w:pPr>
        <w:spacing w:line="276" w:lineRule="auto"/>
        <w:jc w:val="center"/>
        <w:rPr>
          <w:rFonts w:ascii="Arial" w:hAnsi="Arial" w:cs="Arial"/>
          <w:b/>
        </w:rPr>
      </w:pPr>
      <w:r>
        <w:rPr>
          <w:rFonts w:ascii="Arial" w:hAnsi="Arial" w:cs="Arial"/>
          <w:b/>
        </w:rPr>
        <w:t>MĚSTO PŘIMDA</w:t>
      </w:r>
    </w:p>
    <w:p w14:paraId="1B58FA5C" w14:textId="77777777" w:rsidR="00D51D24" w:rsidRDefault="00D51D24" w:rsidP="00D51D24">
      <w:pPr>
        <w:spacing w:line="276" w:lineRule="auto"/>
        <w:jc w:val="center"/>
        <w:rPr>
          <w:rFonts w:ascii="Arial" w:hAnsi="Arial" w:cs="Arial"/>
          <w:b/>
        </w:rPr>
      </w:pPr>
      <w:r w:rsidRPr="002E0EAD">
        <w:rPr>
          <w:rFonts w:ascii="Arial" w:hAnsi="Arial" w:cs="Arial"/>
          <w:b/>
        </w:rPr>
        <w:t xml:space="preserve">Zastupitelstvo </w:t>
      </w:r>
      <w:r w:rsidR="004B747C">
        <w:rPr>
          <w:rFonts w:ascii="Arial" w:hAnsi="Arial" w:cs="Arial"/>
          <w:b/>
        </w:rPr>
        <w:t>města Přimda</w:t>
      </w:r>
    </w:p>
    <w:p w14:paraId="3F895365" w14:textId="77777777" w:rsidR="00ED6762" w:rsidRPr="002E0EAD" w:rsidRDefault="00ED6762" w:rsidP="00D51D24">
      <w:pPr>
        <w:spacing w:line="276" w:lineRule="auto"/>
        <w:jc w:val="center"/>
        <w:rPr>
          <w:rFonts w:ascii="Arial" w:hAnsi="Arial" w:cs="Arial"/>
          <w:b/>
        </w:rPr>
      </w:pPr>
    </w:p>
    <w:p w14:paraId="12511778" w14:textId="77777777" w:rsidR="0024722A" w:rsidRPr="00ED6762" w:rsidRDefault="00D51D24" w:rsidP="00ED6762">
      <w:pPr>
        <w:spacing w:line="276" w:lineRule="auto"/>
        <w:jc w:val="center"/>
        <w:rPr>
          <w:rFonts w:ascii="Arial" w:hAnsi="Arial" w:cs="Arial"/>
          <w:b/>
        </w:rPr>
      </w:pPr>
      <w:r w:rsidRPr="002E0EAD">
        <w:rPr>
          <w:rFonts w:ascii="Arial" w:hAnsi="Arial" w:cs="Arial"/>
          <w:b/>
        </w:rPr>
        <w:t xml:space="preserve">Obecně závazná vyhláška </w:t>
      </w:r>
      <w:r w:rsidR="004B747C">
        <w:rPr>
          <w:rFonts w:ascii="Arial" w:hAnsi="Arial" w:cs="Arial"/>
          <w:b/>
        </w:rPr>
        <w:t>města Přimda</w:t>
      </w:r>
      <w:r w:rsidRPr="002E0EAD">
        <w:rPr>
          <w:rFonts w:ascii="Arial" w:hAnsi="Arial" w:cs="Arial"/>
          <w:b/>
        </w:rPr>
        <w:t xml:space="preserve"> č.</w:t>
      </w:r>
      <w:r w:rsidR="004B747C">
        <w:rPr>
          <w:rFonts w:ascii="Arial" w:hAnsi="Arial" w:cs="Arial"/>
          <w:b/>
        </w:rPr>
        <w:t xml:space="preserve"> 2</w:t>
      </w:r>
      <w:r w:rsidRPr="002E0EAD">
        <w:rPr>
          <w:rFonts w:ascii="Arial" w:hAnsi="Arial" w:cs="Arial"/>
          <w:b/>
        </w:rPr>
        <w:t>/20</w:t>
      </w:r>
      <w:r w:rsidR="004B747C">
        <w:rPr>
          <w:rFonts w:ascii="Arial" w:hAnsi="Arial" w:cs="Arial"/>
          <w:b/>
        </w:rPr>
        <w:t>21</w:t>
      </w:r>
      <w:r w:rsidRPr="002E0EAD">
        <w:rPr>
          <w:rFonts w:ascii="Arial" w:hAnsi="Arial" w:cs="Arial"/>
          <w:b/>
        </w:rPr>
        <w:t>,</w:t>
      </w:r>
    </w:p>
    <w:p w14:paraId="4BFE1EE6"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6EF44241" w14:textId="77777777" w:rsidR="0024722A" w:rsidRPr="00FB6AE5" w:rsidRDefault="0024722A">
      <w:pPr>
        <w:jc w:val="both"/>
        <w:rPr>
          <w:rFonts w:ascii="Arial" w:hAnsi="Arial" w:cs="Arial"/>
          <w:sz w:val="22"/>
          <w:szCs w:val="22"/>
        </w:rPr>
      </w:pPr>
    </w:p>
    <w:p w14:paraId="2B9EBC9D"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 xml:space="preserve">Zastupitelstvo </w:t>
      </w:r>
      <w:r w:rsidR="004B747C">
        <w:rPr>
          <w:rFonts w:ascii="Arial" w:hAnsi="Arial" w:cs="Arial"/>
          <w:sz w:val="22"/>
          <w:szCs w:val="22"/>
        </w:rPr>
        <w:t>města Přimda</w:t>
      </w:r>
      <w:r w:rsidR="00E2491F">
        <w:rPr>
          <w:rFonts w:ascii="Arial" w:hAnsi="Arial" w:cs="Arial"/>
          <w:sz w:val="22"/>
          <w:szCs w:val="22"/>
        </w:rPr>
        <w:t xml:space="preserve"> se na svém zasedání dne</w:t>
      </w:r>
      <w:r w:rsidR="004B747C">
        <w:rPr>
          <w:rFonts w:ascii="Arial" w:hAnsi="Arial" w:cs="Arial"/>
          <w:sz w:val="22"/>
          <w:szCs w:val="22"/>
        </w:rPr>
        <w:t xml:space="preserve"> </w:t>
      </w:r>
      <w:r w:rsidR="00C041BA">
        <w:rPr>
          <w:rFonts w:ascii="Arial" w:hAnsi="Arial" w:cs="Arial"/>
          <w:sz w:val="22"/>
          <w:szCs w:val="22"/>
        </w:rPr>
        <w:t xml:space="preserve">12. 5. 2021 </w:t>
      </w:r>
      <w:r w:rsidR="0024722A" w:rsidRPr="00FB6AE5">
        <w:rPr>
          <w:rFonts w:ascii="Arial" w:hAnsi="Arial" w:cs="Arial"/>
          <w:sz w:val="22"/>
          <w:szCs w:val="22"/>
        </w:rPr>
        <w:t xml:space="preserve">usnesením č. </w:t>
      </w:r>
      <w:r w:rsidR="00494A5B">
        <w:rPr>
          <w:rFonts w:ascii="Arial" w:hAnsi="Arial" w:cs="Arial"/>
          <w:sz w:val="22"/>
          <w:szCs w:val="22"/>
        </w:rPr>
        <w:t>2</w:t>
      </w:r>
      <w:r w:rsidR="00897D3F">
        <w:rPr>
          <w:rFonts w:ascii="Arial" w:hAnsi="Arial" w:cs="Arial"/>
          <w:sz w:val="22"/>
          <w:szCs w:val="22"/>
        </w:rPr>
        <w:t>99</w:t>
      </w:r>
      <w:r w:rsidR="004B747C">
        <w:rPr>
          <w:rFonts w:ascii="Arial" w:hAnsi="Arial" w:cs="Arial"/>
          <w:sz w:val="22"/>
          <w:szCs w:val="22"/>
        </w:rPr>
        <w:t>/2021</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03B69666" w14:textId="77777777" w:rsidR="0024722A" w:rsidRPr="00FB6AE5" w:rsidRDefault="0024722A">
      <w:pPr>
        <w:jc w:val="center"/>
        <w:rPr>
          <w:rFonts w:ascii="Arial" w:hAnsi="Arial" w:cs="Arial"/>
          <w:b/>
          <w:sz w:val="22"/>
          <w:szCs w:val="22"/>
        </w:rPr>
      </w:pPr>
    </w:p>
    <w:p w14:paraId="0EB485D9"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3E7F918D"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3EFF9F25" w14:textId="77777777" w:rsidR="00BA2FB8" w:rsidRDefault="00BA2FB8" w:rsidP="00540BAC">
      <w:pPr>
        <w:tabs>
          <w:tab w:val="left" w:pos="567"/>
        </w:tabs>
        <w:jc w:val="both"/>
        <w:rPr>
          <w:rFonts w:ascii="Arial" w:hAnsi="Arial" w:cs="Arial"/>
          <w:sz w:val="22"/>
          <w:szCs w:val="22"/>
        </w:rPr>
      </w:pPr>
    </w:p>
    <w:p w14:paraId="6F892EDF"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 xml:space="preserve">odpadového hospodářství na území </w:t>
      </w:r>
      <w:r w:rsidR="004B747C">
        <w:rPr>
          <w:rFonts w:ascii="Arial" w:hAnsi="Arial" w:cs="Arial"/>
          <w:sz w:val="22"/>
          <w:szCs w:val="22"/>
        </w:rPr>
        <w:t>města Přimda.</w:t>
      </w:r>
    </w:p>
    <w:p w14:paraId="7CD81872" w14:textId="77777777" w:rsidR="00EB486C" w:rsidRPr="00EB486C" w:rsidRDefault="00EB486C" w:rsidP="00540BAC">
      <w:pPr>
        <w:tabs>
          <w:tab w:val="left" w:pos="567"/>
        </w:tabs>
        <w:jc w:val="both"/>
        <w:rPr>
          <w:rFonts w:ascii="Arial" w:hAnsi="Arial" w:cs="Arial"/>
          <w:color w:val="FF0000"/>
          <w:sz w:val="22"/>
          <w:szCs w:val="22"/>
        </w:rPr>
      </w:pPr>
    </w:p>
    <w:p w14:paraId="092EBBF0"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w:t>
      </w:r>
      <w:r w:rsidR="00ED6762">
        <w:rPr>
          <w:rFonts w:ascii="Arial" w:hAnsi="Arial" w:cs="Arial"/>
          <w:sz w:val="22"/>
          <w:szCs w:val="22"/>
        </w:rPr>
        <w:t>městem</w:t>
      </w:r>
      <w:r w:rsidRPr="00BF6EFC">
        <w:rPr>
          <w:rFonts w:ascii="Arial" w:hAnsi="Arial" w:cs="Arial"/>
          <w:sz w:val="22"/>
          <w:szCs w:val="22"/>
        </w:rPr>
        <w:t xml:space="preserve">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60EC96AA"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6F5CE59A"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 xml:space="preserve">s výjimkou výrobků s ukončenou životností, na místě </w:t>
      </w:r>
      <w:r w:rsidR="00ED6762">
        <w:rPr>
          <w:rFonts w:ascii="Arial" w:hAnsi="Arial" w:cs="Arial"/>
          <w:sz w:val="22"/>
          <w:szCs w:val="22"/>
        </w:rPr>
        <w:t>městem</w:t>
      </w:r>
      <w:r w:rsidRPr="00BF6EFC">
        <w:rPr>
          <w:rFonts w:ascii="Arial" w:hAnsi="Arial" w:cs="Arial"/>
          <w:sz w:val="22"/>
          <w:szCs w:val="22"/>
        </w:rPr>
        <w:t xml:space="preserve"> k tomuto účelu určeném, stává se </w:t>
      </w:r>
      <w:r w:rsidR="00ED6762">
        <w:rPr>
          <w:rFonts w:ascii="Arial" w:hAnsi="Arial" w:cs="Arial"/>
          <w:sz w:val="22"/>
          <w:szCs w:val="22"/>
        </w:rPr>
        <w:t>město</w:t>
      </w:r>
      <w:r w:rsidRPr="00BF6EFC">
        <w:rPr>
          <w:rFonts w:ascii="Arial" w:hAnsi="Arial" w:cs="Arial"/>
          <w:sz w:val="22"/>
          <w:szCs w:val="22"/>
        </w:rPr>
        <w:t xml:space="preserve">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59E129B9" w14:textId="77777777" w:rsidR="00D62F8B" w:rsidRDefault="00D62F8B" w:rsidP="00D62F8B">
      <w:pPr>
        <w:tabs>
          <w:tab w:val="left" w:pos="-142"/>
        </w:tabs>
        <w:autoSpaceDE w:val="0"/>
        <w:autoSpaceDN w:val="0"/>
        <w:adjustRightInd w:val="0"/>
        <w:jc w:val="both"/>
        <w:rPr>
          <w:rFonts w:ascii="Arial" w:hAnsi="Arial" w:cs="Arial"/>
          <w:sz w:val="22"/>
          <w:szCs w:val="22"/>
        </w:rPr>
      </w:pPr>
    </w:p>
    <w:p w14:paraId="2E0A83E3"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4726199" w14:textId="77777777" w:rsidR="00D62F8B" w:rsidRDefault="00D62F8B" w:rsidP="00D62F8B">
      <w:pPr>
        <w:tabs>
          <w:tab w:val="left" w:pos="-142"/>
        </w:tabs>
        <w:autoSpaceDE w:val="0"/>
        <w:autoSpaceDN w:val="0"/>
        <w:adjustRightInd w:val="0"/>
        <w:jc w:val="both"/>
        <w:rPr>
          <w:rFonts w:ascii="Arial" w:hAnsi="Arial" w:cs="Arial"/>
          <w:sz w:val="22"/>
          <w:szCs w:val="22"/>
        </w:rPr>
      </w:pPr>
    </w:p>
    <w:p w14:paraId="13170506" w14:textId="77777777" w:rsidR="00012F79" w:rsidRDefault="00012F79">
      <w:pPr>
        <w:jc w:val="center"/>
        <w:rPr>
          <w:rFonts w:ascii="Arial" w:hAnsi="Arial" w:cs="Arial"/>
          <w:b/>
          <w:sz w:val="22"/>
          <w:szCs w:val="22"/>
        </w:rPr>
      </w:pPr>
    </w:p>
    <w:p w14:paraId="752873DE"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2BF210CC"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007B3369" w14:textId="77777777" w:rsidR="00CB5754" w:rsidRDefault="00CB5754" w:rsidP="00CB5754">
      <w:pPr>
        <w:jc w:val="center"/>
        <w:rPr>
          <w:rFonts w:ascii="Arial" w:hAnsi="Arial" w:cs="Arial"/>
          <w:sz w:val="22"/>
          <w:szCs w:val="22"/>
        </w:rPr>
      </w:pPr>
    </w:p>
    <w:p w14:paraId="116FF9B2"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w:t>
      </w:r>
      <w:r w:rsidR="00ED6762">
        <w:rPr>
          <w:rFonts w:ascii="Arial" w:hAnsi="Arial" w:cs="Arial"/>
          <w:sz w:val="22"/>
          <w:szCs w:val="22"/>
        </w:rPr>
        <w:t>městem</w:t>
      </w:r>
      <w:r>
        <w:rPr>
          <w:rFonts w:ascii="Arial" w:hAnsi="Arial" w:cs="Arial"/>
          <w:sz w:val="22"/>
          <w:szCs w:val="22"/>
        </w:rPr>
        <w:t xml:space="preserve">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0FCADE23" w14:textId="77777777" w:rsidR="0024722A" w:rsidRPr="00FB6AE5" w:rsidRDefault="0024722A">
      <w:pPr>
        <w:rPr>
          <w:rFonts w:ascii="Arial" w:hAnsi="Arial" w:cs="Arial"/>
          <w:i/>
          <w:iCs/>
          <w:sz w:val="22"/>
          <w:szCs w:val="22"/>
        </w:rPr>
      </w:pPr>
    </w:p>
    <w:p w14:paraId="74B893BB"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6808592A"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23519BF7"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0CD9284D"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01EBD616"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4F80C1BD"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19954EE6"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100092DE"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010F02CD"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37EB3622" w14:textId="77777777" w:rsidR="007909DA" w:rsidRPr="00431942" w:rsidRDefault="007909DA" w:rsidP="00115451">
      <w:pPr>
        <w:rPr>
          <w:rFonts w:ascii="Arial" w:hAnsi="Arial" w:cs="Arial"/>
          <w:i/>
          <w:sz w:val="22"/>
          <w:szCs w:val="22"/>
        </w:rPr>
      </w:pPr>
    </w:p>
    <w:p w14:paraId="55889104"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4B747C">
        <w:rPr>
          <w:rFonts w:ascii="Arial" w:hAnsi="Arial" w:cs="Arial"/>
          <w:sz w:val="22"/>
          <w:szCs w:val="22"/>
        </w:rPr>
        <w:t xml:space="preserve"> a</w:t>
      </w:r>
      <w:r w:rsidR="006F432E" w:rsidRPr="00122EA8">
        <w:rPr>
          <w:rFonts w:ascii="Arial" w:hAnsi="Arial" w:cs="Arial"/>
          <w:sz w:val="22"/>
          <w:szCs w:val="22"/>
        </w:rPr>
        <w:t xml:space="preserve"> h</w:t>
      </w:r>
      <w:r w:rsidR="00D226C7" w:rsidRPr="00122EA8">
        <w:rPr>
          <w:rFonts w:ascii="Arial" w:hAnsi="Arial" w:cs="Arial"/>
          <w:sz w:val="22"/>
          <w:szCs w:val="22"/>
        </w:rPr>
        <w:t>)</w:t>
      </w:r>
      <w:r w:rsidR="004B747C">
        <w:rPr>
          <w:rFonts w:ascii="Arial" w:hAnsi="Arial" w:cs="Arial"/>
          <w:sz w:val="22"/>
          <w:szCs w:val="22"/>
        </w:rPr>
        <w:t>.</w:t>
      </w:r>
    </w:p>
    <w:p w14:paraId="73302383" w14:textId="77777777" w:rsidR="00262D62" w:rsidRPr="00122EA8" w:rsidRDefault="00262D62" w:rsidP="00262D62">
      <w:pPr>
        <w:pStyle w:val="Zkladntextodsazen"/>
        <w:ind w:left="360" w:firstLine="0"/>
        <w:rPr>
          <w:rFonts w:ascii="Arial" w:hAnsi="Arial" w:cs="Arial"/>
          <w:sz w:val="22"/>
          <w:szCs w:val="22"/>
        </w:rPr>
      </w:pPr>
    </w:p>
    <w:p w14:paraId="18CF495C" w14:textId="77777777" w:rsidR="00262D62" w:rsidRPr="00901D6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 xml:space="preserve">Objemný odpad je takový odpad, který vzhledem ke svým rozměrům nemůže být umístěn do sběrných nádob </w:t>
      </w:r>
      <w:r w:rsidRPr="00901D68">
        <w:rPr>
          <w:rFonts w:ascii="Arial" w:hAnsi="Arial" w:cs="Arial"/>
          <w:sz w:val="22"/>
          <w:szCs w:val="22"/>
        </w:rPr>
        <w:t>(např. koberce, matrace, nábytek,</w:t>
      </w:r>
      <w:r w:rsidR="00901D68">
        <w:rPr>
          <w:rFonts w:ascii="Arial" w:hAnsi="Arial" w:cs="Arial"/>
          <w:sz w:val="22"/>
          <w:szCs w:val="22"/>
        </w:rPr>
        <w:t xml:space="preserve"> apod.</w:t>
      </w:r>
      <w:r w:rsidRPr="00901D68">
        <w:rPr>
          <w:rFonts w:ascii="Arial" w:hAnsi="Arial" w:cs="Arial"/>
          <w:sz w:val="22"/>
          <w:szCs w:val="22"/>
        </w:rPr>
        <w:t>).</w:t>
      </w:r>
    </w:p>
    <w:p w14:paraId="633E1022" w14:textId="77777777" w:rsidR="00262D62" w:rsidRDefault="00262D62" w:rsidP="00262D62">
      <w:pPr>
        <w:pStyle w:val="Zkladntextodsazen"/>
        <w:ind w:left="360" w:firstLine="0"/>
        <w:rPr>
          <w:rFonts w:ascii="Arial" w:hAnsi="Arial" w:cs="Arial"/>
          <w:sz w:val="22"/>
          <w:szCs w:val="22"/>
        </w:rPr>
      </w:pPr>
    </w:p>
    <w:p w14:paraId="5EFDCDA7" w14:textId="77777777" w:rsidR="00553B78" w:rsidRPr="00FB6AE5" w:rsidRDefault="00553B78" w:rsidP="00553B78">
      <w:pPr>
        <w:pStyle w:val="Zkladntextodsazen"/>
        <w:ind w:left="720" w:firstLine="0"/>
        <w:jc w:val="center"/>
        <w:rPr>
          <w:rFonts w:ascii="Arial" w:hAnsi="Arial" w:cs="Arial"/>
          <w:sz w:val="22"/>
          <w:szCs w:val="22"/>
        </w:rPr>
      </w:pPr>
    </w:p>
    <w:p w14:paraId="49C76FAF"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03147B9F"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w:t>
      </w:r>
    </w:p>
    <w:p w14:paraId="43D73D95" w14:textId="77777777" w:rsidR="00223F72" w:rsidRDefault="00223F72" w:rsidP="00223F72">
      <w:pPr>
        <w:tabs>
          <w:tab w:val="num" w:pos="927"/>
        </w:tabs>
        <w:jc w:val="both"/>
        <w:rPr>
          <w:rFonts w:ascii="Arial" w:hAnsi="Arial" w:cs="Arial"/>
          <w:b/>
          <w:sz w:val="22"/>
          <w:szCs w:val="22"/>
          <w:u w:val="single"/>
        </w:rPr>
      </w:pPr>
    </w:p>
    <w:p w14:paraId="33624729" w14:textId="77777777" w:rsidR="0024722A" w:rsidRDefault="0017608F" w:rsidP="00671174">
      <w:pPr>
        <w:numPr>
          <w:ilvl w:val="0"/>
          <w:numId w:val="4"/>
        </w:numPr>
        <w:tabs>
          <w:tab w:val="num" w:pos="540"/>
          <w:tab w:val="num" w:pos="927"/>
        </w:tabs>
        <w:jc w:val="both"/>
        <w:rPr>
          <w:rFonts w:ascii="Arial" w:hAnsi="Arial" w:cs="Arial"/>
          <w:sz w:val="22"/>
          <w:szCs w:val="22"/>
        </w:rPr>
      </w:pPr>
      <w:r w:rsidRPr="004D0806">
        <w:rPr>
          <w:rFonts w:ascii="Arial" w:hAnsi="Arial" w:cs="Arial"/>
          <w:sz w:val="22"/>
          <w:szCs w:val="22"/>
        </w:rPr>
        <w:t>Papír, plasty, sklo, kovy</w:t>
      </w:r>
      <w:r w:rsidR="00E5725E" w:rsidRPr="004D0806">
        <w:rPr>
          <w:rFonts w:ascii="Arial" w:hAnsi="Arial" w:cs="Arial"/>
          <w:sz w:val="22"/>
          <w:szCs w:val="22"/>
        </w:rPr>
        <w:t>, biologické odpady</w:t>
      </w:r>
      <w:r w:rsidR="00181515" w:rsidRPr="004D0806">
        <w:rPr>
          <w:rFonts w:ascii="Arial" w:hAnsi="Arial" w:cs="Arial"/>
          <w:sz w:val="22"/>
          <w:szCs w:val="22"/>
        </w:rPr>
        <w:t>, jedlé oleje a tuky</w:t>
      </w:r>
      <w:r w:rsidR="009D5C19" w:rsidRPr="004D0806">
        <w:rPr>
          <w:rFonts w:ascii="Arial" w:hAnsi="Arial" w:cs="Arial"/>
          <w:sz w:val="22"/>
          <w:szCs w:val="22"/>
        </w:rPr>
        <w:t xml:space="preserve">, </w:t>
      </w:r>
      <w:r w:rsidRPr="004D0806">
        <w:rPr>
          <w:rFonts w:ascii="Arial" w:hAnsi="Arial" w:cs="Arial"/>
          <w:sz w:val="22"/>
          <w:szCs w:val="22"/>
        </w:rPr>
        <w:t>se soustřeďují</w:t>
      </w:r>
      <w:r w:rsidR="0024722A" w:rsidRPr="004D0806">
        <w:rPr>
          <w:rFonts w:ascii="Arial" w:hAnsi="Arial" w:cs="Arial"/>
          <w:sz w:val="22"/>
          <w:szCs w:val="22"/>
        </w:rPr>
        <w:t xml:space="preserve"> do </w:t>
      </w:r>
      <w:r w:rsidR="005F0210" w:rsidRPr="004D0806">
        <w:rPr>
          <w:rFonts w:ascii="Arial" w:hAnsi="Arial" w:cs="Arial"/>
          <w:bCs/>
          <w:sz w:val="22"/>
          <w:szCs w:val="22"/>
        </w:rPr>
        <w:t>zvláštních sběrných nádob</w:t>
      </w:r>
      <w:r w:rsidR="005F0210" w:rsidRPr="004D0806">
        <w:rPr>
          <w:rFonts w:ascii="Arial" w:hAnsi="Arial" w:cs="Arial"/>
          <w:sz w:val="22"/>
          <w:szCs w:val="22"/>
        </w:rPr>
        <w:t xml:space="preserve">, kterými jsou </w:t>
      </w:r>
      <w:r w:rsidR="004D0806">
        <w:rPr>
          <w:rFonts w:ascii="Arial" w:hAnsi="Arial" w:cs="Arial"/>
          <w:sz w:val="22"/>
          <w:szCs w:val="22"/>
        </w:rPr>
        <w:t>barevné kontejnery a velkoobjemové kontejnery.</w:t>
      </w:r>
    </w:p>
    <w:p w14:paraId="5C50CC0E" w14:textId="77777777" w:rsidR="004D0806" w:rsidRPr="004D0806" w:rsidRDefault="004D0806" w:rsidP="004D0806">
      <w:pPr>
        <w:tabs>
          <w:tab w:val="num" w:pos="927"/>
        </w:tabs>
        <w:ind w:left="360"/>
        <w:jc w:val="both"/>
        <w:rPr>
          <w:rFonts w:ascii="Arial" w:hAnsi="Arial" w:cs="Arial"/>
          <w:sz w:val="22"/>
          <w:szCs w:val="22"/>
        </w:rPr>
      </w:pPr>
    </w:p>
    <w:p w14:paraId="22B11EF6"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jsou umístěny na stanovištích</w:t>
      </w:r>
      <w:r w:rsidR="004D0806">
        <w:rPr>
          <w:rFonts w:ascii="Arial" w:hAnsi="Arial" w:cs="Arial"/>
          <w:sz w:val="22"/>
          <w:szCs w:val="22"/>
        </w:rPr>
        <w:t xml:space="preserve">, které jsou vyjmenovány v příloze   </w:t>
      </w:r>
      <w:r w:rsidR="004D0806">
        <w:rPr>
          <w:rFonts w:ascii="Arial" w:hAnsi="Arial" w:cs="Arial"/>
          <w:sz w:val="22"/>
          <w:szCs w:val="22"/>
        </w:rPr>
        <w:br/>
        <w:t xml:space="preserve">      č. 1 této vyhlášky.</w:t>
      </w:r>
      <w:r w:rsidRPr="00857DA0">
        <w:rPr>
          <w:rFonts w:ascii="Arial" w:hAnsi="Arial" w:cs="Arial"/>
          <w:sz w:val="22"/>
          <w:szCs w:val="22"/>
        </w:rPr>
        <w:t xml:space="preserve"> </w:t>
      </w:r>
    </w:p>
    <w:p w14:paraId="7FFD9017" w14:textId="77777777" w:rsidR="0024722A" w:rsidRPr="00FB6AE5" w:rsidRDefault="0024722A">
      <w:pPr>
        <w:jc w:val="both"/>
        <w:rPr>
          <w:rFonts w:ascii="Arial" w:hAnsi="Arial" w:cs="Arial"/>
          <w:sz w:val="22"/>
          <w:szCs w:val="22"/>
        </w:rPr>
      </w:pPr>
    </w:p>
    <w:p w14:paraId="3D8DC28F"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026DB9B3" w14:textId="77777777" w:rsidR="00223F72" w:rsidRDefault="00223F72" w:rsidP="00223F72">
      <w:pPr>
        <w:jc w:val="both"/>
        <w:rPr>
          <w:rFonts w:ascii="Arial" w:hAnsi="Arial" w:cs="Arial"/>
          <w:sz w:val="22"/>
          <w:szCs w:val="22"/>
        </w:rPr>
      </w:pPr>
    </w:p>
    <w:p w14:paraId="4679C206"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 xml:space="preserve">odpady, barva </w:t>
      </w:r>
      <w:r w:rsidR="004D0806">
        <w:rPr>
          <w:rFonts w:ascii="Arial" w:hAnsi="Arial" w:cs="Arial"/>
          <w:bCs/>
          <w:i/>
          <w:color w:val="000000"/>
        </w:rPr>
        <w:t>hnědá a velkoobjemový kontejner s nápisem BIOODPAD</w:t>
      </w:r>
    </w:p>
    <w:p w14:paraId="48152A49"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 xml:space="preserve">apír, barva </w:t>
      </w:r>
      <w:r w:rsidR="004D0806">
        <w:rPr>
          <w:rFonts w:ascii="Arial" w:hAnsi="Arial" w:cs="Arial"/>
          <w:bCs/>
          <w:i/>
          <w:color w:val="000000"/>
        </w:rPr>
        <w:t>modrá</w:t>
      </w:r>
      <w:r w:rsidR="0024722A" w:rsidRPr="00AC2295">
        <w:rPr>
          <w:rFonts w:ascii="Arial" w:hAnsi="Arial" w:cs="Arial"/>
          <w:bCs/>
          <w:i/>
          <w:color w:val="000000"/>
        </w:rPr>
        <w:t>,</w:t>
      </w:r>
    </w:p>
    <w:p w14:paraId="6F0415A6"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4D0806">
        <w:rPr>
          <w:rFonts w:ascii="Arial" w:hAnsi="Arial" w:cs="Arial"/>
          <w:bCs/>
          <w:i/>
          <w:color w:val="000000"/>
        </w:rPr>
        <w:t>žlutá,</w:t>
      </w:r>
    </w:p>
    <w:p w14:paraId="0ABF6710"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barva </w:t>
      </w:r>
      <w:r w:rsidR="004D0806">
        <w:rPr>
          <w:rFonts w:ascii="Arial" w:hAnsi="Arial" w:cs="Arial"/>
          <w:bCs/>
          <w:i/>
          <w:color w:val="000000"/>
        </w:rPr>
        <w:t>zelená</w:t>
      </w:r>
      <w:r w:rsidR="0024722A" w:rsidRPr="00AC2295">
        <w:rPr>
          <w:rFonts w:ascii="Arial" w:hAnsi="Arial" w:cs="Arial"/>
          <w:bCs/>
          <w:i/>
          <w:color w:val="000000"/>
        </w:rPr>
        <w:t>,</w:t>
      </w:r>
    </w:p>
    <w:p w14:paraId="6BE177B3" w14:textId="77777777" w:rsidR="004D0806" w:rsidRPr="004D0806" w:rsidRDefault="000332D7" w:rsidP="00671174">
      <w:pPr>
        <w:pStyle w:val="Odstavecseseznamem"/>
        <w:numPr>
          <w:ilvl w:val="0"/>
          <w:numId w:val="18"/>
        </w:numPr>
        <w:autoSpaceDE w:val="0"/>
        <w:autoSpaceDN w:val="0"/>
        <w:adjustRightInd w:val="0"/>
        <w:spacing w:after="0" w:line="240" w:lineRule="auto"/>
        <w:rPr>
          <w:rFonts w:ascii="Arial" w:hAnsi="Arial" w:cs="Arial"/>
          <w:i/>
          <w:iCs/>
        </w:rPr>
      </w:pPr>
      <w:r w:rsidRPr="004D0806">
        <w:rPr>
          <w:rFonts w:ascii="Arial" w:hAnsi="Arial" w:cs="Arial"/>
          <w:bCs/>
          <w:i/>
          <w:color w:val="000000"/>
        </w:rPr>
        <w:t>K</w:t>
      </w:r>
      <w:r w:rsidR="00745703" w:rsidRPr="004D0806">
        <w:rPr>
          <w:rFonts w:ascii="Arial" w:hAnsi="Arial" w:cs="Arial"/>
          <w:bCs/>
          <w:i/>
          <w:color w:val="000000"/>
        </w:rPr>
        <w:t xml:space="preserve">ovy, barva </w:t>
      </w:r>
      <w:r w:rsidR="004D0806" w:rsidRPr="004D0806">
        <w:rPr>
          <w:rFonts w:ascii="Arial" w:hAnsi="Arial" w:cs="Arial"/>
          <w:bCs/>
          <w:i/>
          <w:color w:val="000000"/>
        </w:rPr>
        <w:t>šedá</w:t>
      </w:r>
      <w:r w:rsidRPr="004D0806">
        <w:rPr>
          <w:rFonts w:ascii="Arial" w:hAnsi="Arial" w:cs="Arial"/>
          <w:bCs/>
          <w:i/>
          <w:color w:val="000000"/>
        </w:rPr>
        <w:t>,</w:t>
      </w:r>
      <w:r w:rsidR="002A3581" w:rsidRPr="004D0806">
        <w:rPr>
          <w:rFonts w:ascii="Arial" w:hAnsi="Arial" w:cs="Arial"/>
          <w:bCs/>
          <w:i/>
          <w:color w:val="000000"/>
        </w:rPr>
        <w:t xml:space="preserve"> </w:t>
      </w:r>
    </w:p>
    <w:p w14:paraId="43B9F248" w14:textId="77777777" w:rsidR="00A342C0" w:rsidRPr="004D0806" w:rsidRDefault="00547890" w:rsidP="004D0806">
      <w:pPr>
        <w:pStyle w:val="Odstavecseseznamem"/>
        <w:numPr>
          <w:ilvl w:val="0"/>
          <w:numId w:val="18"/>
        </w:numPr>
        <w:autoSpaceDE w:val="0"/>
        <w:autoSpaceDN w:val="0"/>
        <w:adjustRightInd w:val="0"/>
        <w:spacing w:after="0" w:line="240" w:lineRule="auto"/>
        <w:rPr>
          <w:rFonts w:ascii="Arial" w:hAnsi="Arial" w:cs="Arial"/>
          <w:i/>
          <w:iCs/>
        </w:rPr>
      </w:pPr>
      <w:r w:rsidRPr="004D0806">
        <w:rPr>
          <w:rFonts w:ascii="Arial" w:hAnsi="Arial" w:cs="Arial"/>
          <w:i/>
          <w:iCs/>
        </w:rPr>
        <w:t>Jedlé oleje a tuky</w:t>
      </w:r>
      <w:r w:rsidR="00D226C7" w:rsidRPr="004D0806">
        <w:rPr>
          <w:rFonts w:ascii="Arial" w:hAnsi="Arial" w:cs="Arial"/>
          <w:i/>
          <w:iCs/>
        </w:rPr>
        <w:t>, barva</w:t>
      </w:r>
      <w:r w:rsidR="004D0806">
        <w:rPr>
          <w:rFonts w:ascii="Arial" w:hAnsi="Arial" w:cs="Arial"/>
          <w:i/>
          <w:iCs/>
        </w:rPr>
        <w:t xml:space="preserve"> černá s oranžovým víkem.</w:t>
      </w:r>
    </w:p>
    <w:p w14:paraId="4F908F7E" w14:textId="77777777" w:rsidR="0024722A" w:rsidRDefault="0024722A">
      <w:pPr>
        <w:ind w:left="360"/>
        <w:rPr>
          <w:rFonts w:ascii="Arial" w:hAnsi="Arial" w:cs="Arial"/>
          <w:i/>
          <w:iCs/>
          <w:sz w:val="22"/>
          <w:szCs w:val="22"/>
        </w:rPr>
      </w:pPr>
    </w:p>
    <w:p w14:paraId="77DDBEB8"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10EA92E8" w14:textId="77777777" w:rsidR="009007DD" w:rsidRDefault="009007DD" w:rsidP="009007DD">
      <w:pPr>
        <w:jc w:val="both"/>
        <w:rPr>
          <w:rFonts w:ascii="Arial" w:hAnsi="Arial" w:cs="Arial"/>
          <w:sz w:val="22"/>
          <w:szCs w:val="22"/>
        </w:rPr>
      </w:pPr>
    </w:p>
    <w:p w14:paraId="12127DB7"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6A6D8821" w14:textId="77777777" w:rsidR="003A0DB1" w:rsidRPr="003A0DB1" w:rsidRDefault="003A0DB1" w:rsidP="003A0DB1">
      <w:pPr>
        <w:pStyle w:val="Default"/>
        <w:ind w:left="360"/>
      </w:pPr>
    </w:p>
    <w:p w14:paraId="070C521A" w14:textId="77777777" w:rsidR="00FB298C" w:rsidRDefault="006101FB" w:rsidP="00FB298C">
      <w:pPr>
        <w:numPr>
          <w:ilvl w:val="0"/>
          <w:numId w:val="4"/>
        </w:numPr>
        <w:jc w:val="both"/>
        <w:rPr>
          <w:rFonts w:ascii="Arial" w:hAnsi="Arial" w:cs="Arial"/>
          <w:sz w:val="22"/>
          <w:szCs w:val="22"/>
        </w:rPr>
      </w:pPr>
      <w:r>
        <w:rPr>
          <w:rFonts w:ascii="Arial" w:hAnsi="Arial" w:cs="Arial"/>
          <w:sz w:val="22"/>
          <w:szCs w:val="22"/>
        </w:rPr>
        <w:t>Papír, plasty, sklo, kovy</w:t>
      </w:r>
      <w:r w:rsidR="004D0806">
        <w:rPr>
          <w:rFonts w:ascii="Arial" w:hAnsi="Arial" w:cs="Arial"/>
          <w:sz w:val="22"/>
          <w:szCs w:val="22"/>
        </w:rPr>
        <w:t>, jedlé oleje a tuky, oděvy a biologický odpad</w:t>
      </w:r>
      <w:r w:rsidR="00FB298C" w:rsidRPr="00AC2295">
        <w:rPr>
          <w:rFonts w:ascii="Arial" w:hAnsi="Arial" w:cs="Arial"/>
          <w:sz w:val="22"/>
          <w:szCs w:val="22"/>
        </w:rPr>
        <w:t xml:space="preserve"> lze také odevzdávat ve sběrném dvoře, který je umístěn</w:t>
      </w:r>
      <w:r w:rsidR="005F1B23">
        <w:rPr>
          <w:rFonts w:ascii="Arial" w:hAnsi="Arial" w:cs="Arial"/>
          <w:sz w:val="22"/>
          <w:szCs w:val="22"/>
        </w:rPr>
        <w:t xml:space="preserve"> naproti hřbitovu,</w:t>
      </w:r>
      <w:r w:rsidR="004D0806">
        <w:rPr>
          <w:rFonts w:ascii="Arial" w:hAnsi="Arial" w:cs="Arial"/>
          <w:sz w:val="22"/>
          <w:szCs w:val="22"/>
        </w:rPr>
        <w:t xml:space="preserve"> </w:t>
      </w:r>
      <w:r w:rsidR="005F1B23">
        <w:rPr>
          <w:rFonts w:ascii="Arial" w:hAnsi="Arial" w:cs="Arial"/>
          <w:sz w:val="22"/>
          <w:szCs w:val="22"/>
        </w:rPr>
        <w:t>v </w:t>
      </w:r>
      <w:r w:rsidR="004D0806">
        <w:rPr>
          <w:rFonts w:ascii="Arial" w:hAnsi="Arial" w:cs="Arial"/>
          <w:sz w:val="22"/>
          <w:szCs w:val="22"/>
        </w:rPr>
        <w:t>Borsk</w:t>
      </w:r>
      <w:r w:rsidR="005F1B23">
        <w:rPr>
          <w:rFonts w:ascii="Arial" w:hAnsi="Arial" w:cs="Arial"/>
          <w:sz w:val="22"/>
          <w:szCs w:val="22"/>
        </w:rPr>
        <w:t>é ulici</w:t>
      </w:r>
      <w:r w:rsidR="004D0806">
        <w:rPr>
          <w:rFonts w:ascii="Arial" w:hAnsi="Arial" w:cs="Arial"/>
          <w:sz w:val="22"/>
          <w:szCs w:val="22"/>
        </w:rPr>
        <w:t xml:space="preserve"> na p.p.č. 770/10 a 770/8</w:t>
      </w:r>
      <w:r w:rsidR="005F1B23">
        <w:rPr>
          <w:rFonts w:ascii="Arial" w:hAnsi="Arial" w:cs="Arial"/>
          <w:sz w:val="22"/>
          <w:szCs w:val="22"/>
        </w:rPr>
        <w:t xml:space="preserve"> v k. ú. Přimda.</w:t>
      </w:r>
    </w:p>
    <w:p w14:paraId="7EB66970" w14:textId="77777777" w:rsidR="003A0DB1" w:rsidRDefault="003A0DB1" w:rsidP="003A0DB1">
      <w:pPr>
        <w:pStyle w:val="Default"/>
        <w:ind w:left="360"/>
      </w:pPr>
    </w:p>
    <w:p w14:paraId="36F7DE28"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5E1270BB"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047BABBA" w14:textId="77777777" w:rsidR="0024722A" w:rsidRPr="00FB6AE5" w:rsidRDefault="0024722A">
      <w:pPr>
        <w:ind w:left="360"/>
        <w:jc w:val="center"/>
        <w:rPr>
          <w:rFonts w:ascii="Arial" w:hAnsi="Arial" w:cs="Arial"/>
          <w:b/>
          <w:sz w:val="22"/>
          <w:szCs w:val="22"/>
        </w:rPr>
      </w:pPr>
    </w:p>
    <w:p w14:paraId="1777A05E" w14:textId="77777777" w:rsidR="0024722A" w:rsidRPr="005F1B23" w:rsidRDefault="006101FB" w:rsidP="00223F72">
      <w:pPr>
        <w:numPr>
          <w:ilvl w:val="0"/>
          <w:numId w:val="15"/>
        </w:numPr>
        <w:jc w:val="both"/>
        <w:rPr>
          <w:rFonts w:ascii="Arial" w:hAnsi="Arial" w:cs="Arial"/>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24722A" w:rsidRPr="00FB6AE5">
        <w:rPr>
          <w:rFonts w:ascii="Arial" w:hAnsi="Arial" w:cs="Arial"/>
          <w:sz w:val="22"/>
          <w:szCs w:val="22"/>
        </w:rPr>
        <w:t>jejich odebíráním</w:t>
      </w:r>
      <w:r w:rsidR="005F1B23">
        <w:rPr>
          <w:rFonts w:ascii="Arial" w:hAnsi="Arial" w:cs="Arial"/>
          <w:sz w:val="22"/>
          <w:szCs w:val="22"/>
        </w:rPr>
        <w:t xml:space="preserve"> dle potřeby</w:t>
      </w:r>
      <w:r w:rsidR="0024722A" w:rsidRPr="00FB6AE5">
        <w:rPr>
          <w:rFonts w:ascii="Arial" w:hAnsi="Arial" w:cs="Arial"/>
          <w:sz w:val="22"/>
          <w:szCs w:val="22"/>
        </w:rPr>
        <w:t xml:space="preserve">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24722A" w:rsidRPr="005F1B23">
        <w:rPr>
          <w:rFonts w:ascii="Arial" w:hAnsi="Arial" w:cs="Arial"/>
          <w:sz w:val="22"/>
          <w:szCs w:val="22"/>
        </w:rPr>
        <w:t xml:space="preserve">na úřední desce </w:t>
      </w:r>
      <w:r w:rsidR="005F1B23" w:rsidRPr="005F1B23">
        <w:rPr>
          <w:rFonts w:ascii="Arial" w:hAnsi="Arial" w:cs="Arial"/>
          <w:sz w:val="22"/>
          <w:szCs w:val="22"/>
        </w:rPr>
        <w:t>městského</w:t>
      </w:r>
      <w:r w:rsidR="0024722A" w:rsidRPr="005F1B23">
        <w:rPr>
          <w:rFonts w:ascii="Arial" w:hAnsi="Arial" w:cs="Arial"/>
          <w:sz w:val="22"/>
          <w:szCs w:val="22"/>
        </w:rPr>
        <w:t xml:space="preserve"> úřadu, </w:t>
      </w:r>
      <w:r w:rsidR="005F1B23">
        <w:rPr>
          <w:rFonts w:ascii="Arial" w:hAnsi="Arial" w:cs="Arial"/>
          <w:sz w:val="22"/>
          <w:szCs w:val="22"/>
        </w:rPr>
        <w:t xml:space="preserve">na vývěsních deskách v jednotlivých spádových obcích, </w:t>
      </w:r>
      <w:r w:rsidR="0024722A" w:rsidRPr="005F1B23">
        <w:rPr>
          <w:rFonts w:ascii="Arial" w:hAnsi="Arial" w:cs="Arial"/>
          <w:sz w:val="22"/>
          <w:szCs w:val="22"/>
        </w:rPr>
        <w:t xml:space="preserve">výlepových plochách, </w:t>
      </w:r>
      <w:r w:rsidR="005F1B23" w:rsidRPr="005F1B23">
        <w:rPr>
          <w:rFonts w:ascii="Arial" w:hAnsi="Arial" w:cs="Arial"/>
          <w:sz w:val="22"/>
          <w:szCs w:val="22"/>
        </w:rPr>
        <w:t xml:space="preserve">v </w:t>
      </w:r>
      <w:r w:rsidR="0024722A" w:rsidRPr="005F1B23">
        <w:rPr>
          <w:rFonts w:ascii="Arial" w:hAnsi="Arial" w:cs="Arial"/>
          <w:sz w:val="22"/>
          <w:szCs w:val="22"/>
        </w:rPr>
        <w:t xml:space="preserve">místním </w:t>
      </w:r>
      <w:r w:rsidR="005F1B23" w:rsidRPr="005F1B23">
        <w:rPr>
          <w:rFonts w:ascii="Arial" w:hAnsi="Arial" w:cs="Arial"/>
          <w:sz w:val="22"/>
          <w:szCs w:val="22"/>
        </w:rPr>
        <w:t>zpravodaji</w:t>
      </w:r>
      <w:r w:rsidR="0024722A" w:rsidRPr="005F1B23">
        <w:rPr>
          <w:rFonts w:ascii="Arial" w:hAnsi="Arial" w:cs="Arial"/>
          <w:sz w:val="22"/>
          <w:szCs w:val="22"/>
        </w:rPr>
        <w:t>, v místním rozhlase</w:t>
      </w:r>
      <w:r w:rsidR="00A94551" w:rsidRPr="005F1B23">
        <w:rPr>
          <w:rFonts w:ascii="Arial" w:hAnsi="Arial" w:cs="Arial"/>
          <w:sz w:val="22"/>
          <w:szCs w:val="22"/>
        </w:rPr>
        <w:t xml:space="preserve">, </w:t>
      </w:r>
      <w:r w:rsidR="005F1B23" w:rsidRPr="005F1B23">
        <w:rPr>
          <w:rFonts w:ascii="Arial" w:hAnsi="Arial" w:cs="Arial"/>
          <w:sz w:val="22"/>
          <w:szCs w:val="22"/>
        </w:rPr>
        <w:t>na webových stránkách města.</w:t>
      </w:r>
    </w:p>
    <w:p w14:paraId="634FE68D" w14:textId="77777777" w:rsidR="0024722A" w:rsidRPr="00FB6AE5" w:rsidRDefault="0024722A" w:rsidP="00223F72">
      <w:pPr>
        <w:rPr>
          <w:rFonts w:ascii="Arial" w:hAnsi="Arial" w:cs="Arial"/>
          <w:sz w:val="22"/>
          <w:szCs w:val="22"/>
        </w:rPr>
      </w:pPr>
    </w:p>
    <w:p w14:paraId="0B4C961A" w14:textId="77777777" w:rsidR="00C94283" w:rsidRDefault="00C94283" w:rsidP="00223F72">
      <w:pPr>
        <w:numPr>
          <w:ilvl w:val="0"/>
          <w:numId w:val="15"/>
        </w:num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lze také odevzdávat ve sběrném dvoře, který je umístěn</w:t>
      </w:r>
      <w:r w:rsidR="005F1B23">
        <w:rPr>
          <w:rFonts w:ascii="Arial" w:hAnsi="Arial" w:cs="Arial"/>
          <w:sz w:val="22"/>
          <w:szCs w:val="22"/>
        </w:rPr>
        <w:t xml:space="preserve"> naproti hřbitovu,</w:t>
      </w:r>
      <w:r w:rsidRPr="00641107">
        <w:rPr>
          <w:rFonts w:ascii="Arial" w:hAnsi="Arial" w:cs="Arial"/>
          <w:sz w:val="22"/>
          <w:szCs w:val="22"/>
        </w:rPr>
        <w:t xml:space="preserve"> </w:t>
      </w:r>
      <w:r w:rsidR="005F1B23">
        <w:rPr>
          <w:rFonts w:ascii="Arial" w:hAnsi="Arial" w:cs="Arial"/>
          <w:sz w:val="22"/>
          <w:szCs w:val="22"/>
        </w:rPr>
        <w:t>v Borské ulici na p.p.č. 770/10 a 770/8 v k. ú. Přimda.</w:t>
      </w:r>
    </w:p>
    <w:p w14:paraId="142725FC" w14:textId="77777777" w:rsidR="00C94283" w:rsidRDefault="00C94283" w:rsidP="00C94283">
      <w:pPr>
        <w:ind w:left="360"/>
        <w:jc w:val="both"/>
        <w:rPr>
          <w:rFonts w:ascii="Arial" w:hAnsi="Arial" w:cs="Arial"/>
          <w:sz w:val="22"/>
          <w:szCs w:val="22"/>
        </w:rPr>
      </w:pPr>
    </w:p>
    <w:p w14:paraId="3CE8F36A" w14:textId="77777777" w:rsidR="005F1B23" w:rsidRPr="00901D68" w:rsidRDefault="00A94551" w:rsidP="0076505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4FCEEC31" w14:textId="77777777" w:rsidR="001E2867" w:rsidRDefault="001E2867" w:rsidP="00765052">
      <w:pPr>
        <w:rPr>
          <w:rFonts w:ascii="Arial" w:hAnsi="Arial" w:cs="Arial"/>
          <w:b/>
          <w:sz w:val="22"/>
          <w:szCs w:val="22"/>
        </w:rPr>
      </w:pPr>
    </w:p>
    <w:p w14:paraId="504806F7" w14:textId="77777777" w:rsidR="005F1B23" w:rsidRDefault="005F1B23" w:rsidP="00765052">
      <w:pPr>
        <w:rPr>
          <w:rFonts w:ascii="Arial" w:hAnsi="Arial" w:cs="Arial"/>
          <w:b/>
          <w:sz w:val="22"/>
          <w:szCs w:val="22"/>
        </w:rPr>
      </w:pPr>
    </w:p>
    <w:p w14:paraId="76401289"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131405B0"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022AE46B" w14:textId="77777777" w:rsidR="000F645D" w:rsidRPr="00641107" w:rsidRDefault="000F645D" w:rsidP="000F645D">
      <w:pPr>
        <w:ind w:left="360"/>
        <w:jc w:val="center"/>
        <w:rPr>
          <w:rFonts w:ascii="Arial" w:hAnsi="Arial" w:cs="Arial"/>
          <w:b/>
          <w:sz w:val="22"/>
          <w:szCs w:val="22"/>
          <w:u w:val="single"/>
        </w:rPr>
      </w:pPr>
    </w:p>
    <w:p w14:paraId="4289882E" w14:textId="77777777" w:rsidR="00560DED" w:rsidRPr="00901D68" w:rsidRDefault="006101FB" w:rsidP="00560DED">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voz objemného odpadu je zajišťován</w:t>
      </w:r>
      <w:r w:rsidR="005F1B23">
        <w:rPr>
          <w:rFonts w:ascii="Arial" w:hAnsi="Arial" w:cs="Arial"/>
          <w:sz w:val="22"/>
          <w:szCs w:val="22"/>
        </w:rPr>
        <w:t xml:space="preserve"> </w:t>
      </w:r>
      <w:r w:rsidR="000F645D" w:rsidRPr="009743BA">
        <w:rPr>
          <w:rFonts w:ascii="Arial" w:hAnsi="Arial" w:cs="Arial"/>
          <w:sz w:val="22"/>
          <w:szCs w:val="22"/>
        </w:rPr>
        <w:t>jeho odebíráním</w:t>
      </w:r>
      <w:r w:rsidR="005F1B23">
        <w:rPr>
          <w:rFonts w:ascii="Arial" w:hAnsi="Arial" w:cs="Arial"/>
          <w:sz w:val="22"/>
          <w:szCs w:val="22"/>
        </w:rPr>
        <w:t xml:space="preserve"> dle potřeby</w:t>
      </w:r>
      <w:r w:rsidR="000F645D" w:rsidRPr="009743BA">
        <w:rPr>
          <w:rFonts w:ascii="Arial" w:hAnsi="Arial" w:cs="Arial"/>
          <w:sz w:val="22"/>
          <w:szCs w:val="22"/>
        </w:rPr>
        <w:t xml:space="preserve">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w:t>
      </w:r>
      <w:r w:rsidR="001E2867">
        <w:rPr>
          <w:rFonts w:ascii="Arial" w:hAnsi="Arial" w:cs="Arial"/>
          <w:sz w:val="22"/>
          <w:szCs w:val="22"/>
        </w:rPr>
        <w:t xml:space="preserve"> na úřední desce městského úřadu, na </w:t>
      </w:r>
      <w:r w:rsidR="001E2867">
        <w:rPr>
          <w:rFonts w:ascii="Arial" w:hAnsi="Arial" w:cs="Arial"/>
          <w:sz w:val="22"/>
          <w:szCs w:val="22"/>
        </w:rPr>
        <w:lastRenderedPageBreak/>
        <w:t>vývěsních deskách v jednotlivých spádových obcích, výlepových plochách, v místním zpravodaji, v místním rozhlase, na webových stránkách města.</w:t>
      </w:r>
    </w:p>
    <w:p w14:paraId="313A261B" w14:textId="77777777" w:rsidR="001476FD" w:rsidRPr="009743BA" w:rsidRDefault="000F645D" w:rsidP="00560DED">
      <w:pPr>
        <w:numPr>
          <w:ilvl w:val="0"/>
          <w:numId w:val="7"/>
        </w:numPr>
        <w:jc w:val="both"/>
        <w:rPr>
          <w:rFonts w:ascii="Arial" w:hAnsi="Arial" w:cs="Arial"/>
          <w:color w:val="00B0F0"/>
          <w:sz w:val="22"/>
          <w:szCs w:val="22"/>
        </w:rPr>
      </w:pPr>
      <w:r w:rsidRPr="009743BA">
        <w:rPr>
          <w:rFonts w:ascii="Arial" w:hAnsi="Arial" w:cs="Arial"/>
          <w:sz w:val="22"/>
          <w:szCs w:val="22"/>
        </w:rPr>
        <w:t>Objemný odpad lze také odevzdávat ve sběrném dvoře, který je umístěn</w:t>
      </w:r>
      <w:r w:rsidR="001E2867">
        <w:rPr>
          <w:rFonts w:ascii="Arial" w:hAnsi="Arial" w:cs="Arial"/>
          <w:sz w:val="22"/>
          <w:szCs w:val="22"/>
        </w:rPr>
        <w:t xml:space="preserve"> naproti hřbitovu,</w:t>
      </w:r>
      <w:r w:rsidR="001E2867" w:rsidRPr="00641107">
        <w:rPr>
          <w:rFonts w:ascii="Arial" w:hAnsi="Arial" w:cs="Arial"/>
          <w:sz w:val="22"/>
          <w:szCs w:val="22"/>
        </w:rPr>
        <w:t xml:space="preserve"> </w:t>
      </w:r>
      <w:r w:rsidR="001E2867">
        <w:rPr>
          <w:rFonts w:ascii="Arial" w:hAnsi="Arial" w:cs="Arial"/>
          <w:sz w:val="22"/>
          <w:szCs w:val="22"/>
        </w:rPr>
        <w:t>v Borské ulici na p.p.č. 770/10 a 770/8 v k. ú. Přimda.</w:t>
      </w:r>
      <w:r w:rsidRPr="009743BA">
        <w:rPr>
          <w:rFonts w:ascii="Arial" w:hAnsi="Arial" w:cs="Arial"/>
          <w:sz w:val="22"/>
          <w:szCs w:val="22"/>
        </w:rPr>
        <w:t xml:space="preserve"> </w:t>
      </w:r>
    </w:p>
    <w:p w14:paraId="1ED498AD"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5CF1E788"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474C3F92" w14:textId="77777777" w:rsidR="00F71191" w:rsidRDefault="00F71191" w:rsidP="00A773EE">
      <w:pPr>
        <w:rPr>
          <w:rFonts w:ascii="Arial" w:hAnsi="Arial" w:cs="Arial"/>
          <w:b/>
          <w:sz w:val="22"/>
          <w:szCs w:val="22"/>
        </w:rPr>
      </w:pPr>
    </w:p>
    <w:p w14:paraId="532FA4D8" w14:textId="77777777" w:rsidR="001E2867" w:rsidRDefault="001E2867" w:rsidP="00A773EE">
      <w:pPr>
        <w:rPr>
          <w:rFonts w:ascii="Arial" w:hAnsi="Arial" w:cs="Arial"/>
          <w:b/>
          <w:sz w:val="22"/>
          <w:szCs w:val="22"/>
        </w:rPr>
      </w:pPr>
    </w:p>
    <w:p w14:paraId="65D3E661"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0D3A175E"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089F3BDB" w14:textId="77777777" w:rsidR="0024722A" w:rsidRPr="00FB6AE5" w:rsidRDefault="0024722A">
      <w:pPr>
        <w:jc w:val="center"/>
        <w:rPr>
          <w:rFonts w:ascii="Arial" w:hAnsi="Arial" w:cs="Arial"/>
          <w:b/>
          <w:sz w:val="22"/>
          <w:szCs w:val="22"/>
        </w:rPr>
      </w:pPr>
    </w:p>
    <w:p w14:paraId="5FC7F7B4"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1E2867">
        <w:rPr>
          <w:rFonts w:ascii="Arial" w:hAnsi="Arial" w:cs="Arial"/>
          <w:sz w:val="22"/>
          <w:szCs w:val="22"/>
        </w:rPr>
        <w:t>:</w:t>
      </w:r>
    </w:p>
    <w:p w14:paraId="1576A89B" w14:textId="77777777" w:rsidR="0025354B" w:rsidRPr="001E2867" w:rsidRDefault="001E2867" w:rsidP="00211D36">
      <w:pPr>
        <w:numPr>
          <w:ilvl w:val="0"/>
          <w:numId w:val="2"/>
        </w:numPr>
        <w:ind w:firstLine="66"/>
        <w:jc w:val="both"/>
        <w:rPr>
          <w:rFonts w:ascii="Arial" w:hAnsi="Arial" w:cs="Arial"/>
          <w:iCs/>
          <w:sz w:val="22"/>
          <w:szCs w:val="22"/>
        </w:rPr>
      </w:pPr>
      <w:r>
        <w:rPr>
          <w:rFonts w:ascii="Arial" w:hAnsi="Arial" w:cs="Arial"/>
          <w:bCs/>
          <w:iCs/>
          <w:sz w:val="22"/>
          <w:szCs w:val="22"/>
        </w:rPr>
        <w:t>p</w:t>
      </w:r>
      <w:r w:rsidR="005F0210" w:rsidRPr="001E2867">
        <w:rPr>
          <w:rFonts w:ascii="Arial" w:hAnsi="Arial" w:cs="Arial"/>
          <w:bCs/>
          <w:iCs/>
          <w:sz w:val="22"/>
          <w:szCs w:val="22"/>
        </w:rPr>
        <w:t>opelnice</w:t>
      </w:r>
      <w:r>
        <w:rPr>
          <w:rFonts w:ascii="Arial" w:hAnsi="Arial" w:cs="Arial"/>
          <w:bCs/>
          <w:iCs/>
          <w:sz w:val="22"/>
          <w:szCs w:val="22"/>
        </w:rPr>
        <w:t xml:space="preserve"> o objemu 120 a 240 litrů</w:t>
      </w:r>
    </w:p>
    <w:p w14:paraId="042F1196" w14:textId="77777777" w:rsidR="0025354B" w:rsidRPr="001E2867" w:rsidRDefault="001E2867" w:rsidP="001E2867">
      <w:pPr>
        <w:numPr>
          <w:ilvl w:val="0"/>
          <w:numId w:val="2"/>
        </w:numPr>
        <w:ind w:firstLine="66"/>
        <w:jc w:val="both"/>
        <w:rPr>
          <w:rFonts w:ascii="Arial" w:hAnsi="Arial" w:cs="Arial"/>
          <w:iCs/>
          <w:sz w:val="22"/>
          <w:szCs w:val="22"/>
        </w:rPr>
      </w:pPr>
      <w:r>
        <w:rPr>
          <w:rFonts w:ascii="Arial" w:hAnsi="Arial" w:cs="Arial"/>
          <w:bCs/>
          <w:iCs/>
          <w:sz w:val="22"/>
          <w:szCs w:val="22"/>
        </w:rPr>
        <w:t>p</w:t>
      </w:r>
      <w:r w:rsidRPr="001E2867">
        <w:rPr>
          <w:rFonts w:ascii="Arial" w:hAnsi="Arial" w:cs="Arial"/>
          <w:bCs/>
          <w:iCs/>
          <w:sz w:val="22"/>
          <w:szCs w:val="22"/>
        </w:rPr>
        <w:t>lastové kontejnery o objemu 1 100 litrů</w:t>
      </w:r>
    </w:p>
    <w:p w14:paraId="1CC261B7" w14:textId="77777777" w:rsidR="00CF5BE8" w:rsidRPr="001E2867" w:rsidRDefault="005F0210" w:rsidP="00CF5BE8">
      <w:pPr>
        <w:numPr>
          <w:ilvl w:val="0"/>
          <w:numId w:val="2"/>
        </w:numPr>
        <w:ind w:firstLine="66"/>
        <w:jc w:val="both"/>
        <w:rPr>
          <w:rFonts w:ascii="Arial" w:hAnsi="Arial" w:cs="Arial"/>
          <w:iCs/>
          <w:sz w:val="22"/>
          <w:szCs w:val="22"/>
        </w:rPr>
      </w:pPr>
      <w:r w:rsidRPr="001E2867">
        <w:rPr>
          <w:rFonts w:ascii="Arial" w:hAnsi="Arial" w:cs="Arial"/>
          <w:iCs/>
          <w:sz w:val="22"/>
          <w:szCs w:val="22"/>
        </w:rPr>
        <w:t>odpadkové koše</w:t>
      </w:r>
      <w:r w:rsidR="0025354B" w:rsidRPr="001E2867">
        <w:rPr>
          <w:rFonts w:ascii="Arial" w:hAnsi="Arial" w:cs="Arial"/>
          <w:iCs/>
          <w:sz w:val="22"/>
          <w:szCs w:val="22"/>
        </w:rPr>
        <w:t>, které jsou umístěny na veřejných prostranstvích v</w:t>
      </w:r>
      <w:r w:rsidR="001E2867">
        <w:rPr>
          <w:rFonts w:ascii="Arial" w:hAnsi="Arial" w:cs="Arial"/>
          <w:iCs/>
          <w:sz w:val="22"/>
          <w:szCs w:val="22"/>
        </w:rPr>
        <w:t> městě,</w:t>
      </w:r>
      <w:r w:rsidR="0025354B" w:rsidRPr="001E2867">
        <w:rPr>
          <w:rFonts w:ascii="Arial" w:hAnsi="Arial" w:cs="Arial"/>
          <w:iCs/>
          <w:sz w:val="22"/>
          <w:szCs w:val="22"/>
        </w:rPr>
        <w:t xml:space="preserve"> sloužící </w:t>
      </w:r>
      <w:r w:rsidR="001E2867">
        <w:rPr>
          <w:rFonts w:ascii="Arial" w:hAnsi="Arial" w:cs="Arial"/>
          <w:iCs/>
          <w:sz w:val="22"/>
          <w:szCs w:val="22"/>
        </w:rPr>
        <w:t xml:space="preserve"> </w:t>
      </w:r>
      <w:r w:rsidR="001E2867">
        <w:rPr>
          <w:rFonts w:ascii="Arial" w:hAnsi="Arial" w:cs="Arial"/>
          <w:iCs/>
          <w:sz w:val="22"/>
          <w:szCs w:val="22"/>
        </w:rPr>
        <w:br/>
        <w:t xml:space="preserve">      </w:t>
      </w:r>
      <w:r w:rsidR="0025354B" w:rsidRPr="001E2867">
        <w:rPr>
          <w:rFonts w:ascii="Arial" w:hAnsi="Arial" w:cs="Arial"/>
          <w:iCs/>
          <w:sz w:val="22"/>
          <w:szCs w:val="22"/>
        </w:rPr>
        <w:t>pro odkládání drobného směsného komunálního odpadu.</w:t>
      </w:r>
    </w:p>
    <w:p w14:paraId="682B6220" w14:textId="77777777" w:rsidR="00012F79" w:rsidRPr="00901D68" w:rsidRDefault="00CF5BE8" w:rsidP="00F51CE4">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63604BC0" w14:textId="77777777" w:rsidR="007F3823" w:rsidRDefault="007F3823" w:rsidP="007F3823">
      <w:pPr>
        <w:ind w:left="360"/>
        <w:jc w:val="both"/>
        <w:rPr>
          <w:rFonts w:ascii="Arial" w:hAnsi="Arial" w:cs="Arial"/>
          <w:sz w:val="22"/>
          <w:szCs w:val="22"/>
        </w:rPr>
      </w:pPr>
    </w:p>
    <w:p w14:paraId="0046F4B2"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F51CE4">
        <w:rPr>
          <w:rFonts w:ascii="Arial" w:hAnsi="Arial" w:cs="Arial"/>
          <w:b/>
          <w:sz w:val="22"/>
          <w:szCs w:val="22"/>
        </w:rPr>
        <w:t>7</w:t>
      </w:r>
    </w:p>
    <w:p w14:paraId="3D261260"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789BD22D"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0CDB06C1" w14:textId="77777777" w:rsidR="00F67C91" w:rsidRDefault="00F67C91" w:rsidP="00F67C91">
      <w:pPr>
        <w:ind w:left="426"/>
        <w:jc w:val="both"/>
        <w:rPr>
          <w:rFonts w:ascii="Arial" w:hAnsi="Arial" w:cs="Arial"/>
          <w:sz w:val="22"/>
          <w:szCs w:val="22"/>
        </w:rPr>
      </w:pPr>
    </w:p>
    <w:p w14:paraId="499EDE13" w14:textId="77777777" w:rsidR="0024722A" w:rsidRPr="00F45D43" w:rsidRDefault="00C45BF9" w:rsidP="0031415A">
      <w:pPr>
        <w:numPr>
          <w:ilvl w:val="0"/>
          <w:numId w:val="31"/>
        </w:numPr>
        <w:ind w:left="426"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940656">
        <w:rPr>
          <w:rFonts w:ascii="Arial" w:hAnsi="Arial" w:cs="Arial"/>
          <w:sz w:val="22"/>
          <w:szCs w:val="22"/>
        </w:rPr>
        <w:t>lze</w:t>
      </w:r>
      <w:r w:rsidR="0024722A" w:rsidRPr="00FB6AE5">
        <w:rPr>
          <w:rFonts w:ascii="Arial" w:hAnsi="Arial" w:cs="Arial"/>
          <w:sz w:val="22"/>
          <w:szCs w:val="22"/>
        </w:rPr>
        <w:t xml:space="preserve"> </w:t>
      </w:r>
      <w:r w:rsidR="0031415A">
        <w:rPr>
          <w:rFonts w:ascii="Arial" w:hAnsi="Arial" w:cs="Arial"/>
          <w:sz w:val="22"/>
          <w:szCs w:val="22"/>
        </w:rPr>
        <w:t>předávat</w:t>
      </w:r>
      <w:r w:rsidR="00F51CE4">
        <w:rPr>
          <w:rFonts w:ascii="Arial" w:hAnsi="Arial" w:cs="Arial"/>
          <w:sz w:val="22"/>
          <w:szCs w:val="22"/>
        </w:rPr>
        <w:t xml:space="preserve"> ve sběrném dvoře odpadů v Přimdě.</w:t>
      </w:r>
      <w:r w:rsidRPr="00843541">
        <w:rPr>
          <w:rFonts w:ascii="Arial" w:hAnsi="Arial" w:cs="Arial"/>
          <w:i/>
          <w:color w:val="00B0F0"/>
          <w:sz w:val="22"/>
          <w:szCs w:val="22"/>
        </w:rPr>
        <w:t xml:space="preserve"> </w:t>
      </w:r>
    </w:p>
    <w:p w14:paraId="6EBA4F13" w14:textId="77777777" w:rsidR="00F45D43" w:rsidRDefault="00F45D43" w:rsidP="00F45D43">
      <w:pPr>
        <w:ind w:left="426"/>
        <w:jc w:val="both"/>
        <w:rPr>
          <w:rFonts w:ascii="Arial" w:hAnsi="Arial" w:cs="Arial"/>
          <w:sz w:val="22"/>
          <w:szCs w:val="22"/>
          <w:highlight w:val="yellow"/>
        </w:rPr>
      </w:pPr>
    </w:p>
    <w:p w14:paraId="7C787360" w14:textId="77777777" w:rsidR="00685E93" w:rsidRDefault="00F45D43" w:rsidP="00F45D43">
      <w:pPr>
        <w:numPr>
          <w:ilvl w:val="0"/>
          <w:numId w:val="31"/>
        </w:numPr>
        <w:ind w:left="426" w:hanging="426"/>
        <w:jc w:val="both"/>
        <w:rPr>
          <w:rFonts w:ascii="Arial" w:hAnsi="Arial" w:cs="Arial"/>
          <w:sz w:val="22"/>
          <w:szCs w:val="22"/>
        </w:rPr>
      </w:pPr>
      <w:r w:rsidRPr="00F45D43">
        <w:rPr>
          <w:rFonts w:ascii="Arial" w:hAnsi="Arial" w:cs="Arial"/>
          <w:sz w:val="22"/>
          <w:szCs w:val="22"/>
        </w:rPr>
        <w:t xml:space="preserve">Fyzické osoby mohou předávat stavební a demoliční odpad </w:t>
      </w:r>
      <w:r w:rsidR="00F51CE4">
        <w:rPr>
          <w:rFonts w:ascii="Arial" w:hAnsi="Arial" w:cs="Arial"/>
          <w:sz w:val="22"/>
          <w:szCs w:val="22"/>
        </w:rPr>
        <w:t>ve sběrném dvoře</w:t>
      </w:r>
      <w:r w:rsidRPr="00F45D43">
        <w:rPr>
          <w:rFonts w:ascii="Arial" w:hAnsi="Arial" w:cs="Arial"/>
          <w:sz w:val="22"/>
          <w:szCs w:val="22"/>
        </w:rPr>
        <w:t>.</w:t>
      </w:r>
      <w:r w:rsidR="00685E93">
        <w:rPr>
          <w:rFonts w:ascii="Arial" w:hAnsi="Arial" w:cs="Arial"/>
          <w:sz w:val="22"/>
          <w:szCs w:val="22"/>
        </w:rPr>
        <w:t xml:space="preserve"> Maximální hmotnost přebíraného stavebního a demoličního odpadu je stanovena takto:</w:t>
      </w:r>
    </w:p>
    <w:p w14:paraId="33EF243C" w14:textId="77777777" w:rsidR="00685E93" w:rsidRDefault="00685E93" w:rsidP="00685E93">
      <w:pPr>
        <w:ind w:left="426"/>
        <w:jc w:val="both"/>
        <w:rPr>
          <w:rFonts w:ascii="Arial" w:hAnsi="Arial" w:cs="Arial"/>
          <w:sz w:val="22"/>
          <w:szCs w:val="22"/>
        </w:rPr>
      </w:pPr>
      <w:r>
        <w:rPr>
          <w:rFonts w:ascii="Arial" w:hAnsi="Arial" w:cs="Arial"/>
          <w:sz w:val="22"/>
          <w:szCs w:val="22"/>
        </w:rPr>
        <w:t>a) sádrokarton – max. 50 kg na číslo popisné za rok</w:t>
      </w:r>
    </w:p>
    <w:p w14:paraId="784DDD19" w14:textId="77777777" w:rsidR="00685E93" w:rsidRDefault="00685E93" w:rsidP="00685E93">
      <w:pPr>
        <w:ind w:left="426"/>
        <w:jc w:val="both"/>
        <w:rPr>
          <w:rFonts w:ascii="Arial" w:hAnsi="Arial" w:cs="Arial"/>
          <w:sz w:val="22"/>
          <w:szCs w:val="22"/>
        </w:rPr>
      </w:pPr>
      <w:r>
        <w:rPr>
          <w:rFonts w:ascii="Arial" w:hAnsi="Arial" w:cs="Arial"/>
          <w:sz w:val="22"/>
          <w:szCs w:val="22"/>
        </w:rPr>
        <w:t>b) stavební suť – max 1 m</w:t>
      </w:r>
      <w:r w:rsidRPr="00901D68">
        <w:rPr>
          <w:rFonts w:ascii="Arial" w:hAnsi="Arial" w:cs="Arial"/>
          <w:sz w:val="22"/>
          <w:szCs w:val="22"/>
          <w:vertAlign w:val="superscript"/>
        </w:rPr>
        <w:t>3</w:t>
      </w:r>
      <w:r>
        <w:rPr>
          <w:rFonts w:ascii="Arial" w:hAnsi="Arial" w:cs="Arial"/>
          <w:sz w:val="22"/>
          <w:szCs w:val="22"/>
        </w:rPr>
        <w:t xml:space="preserve"> na číslo popisné za rok</w:t>
      </w:r>
    </w:p>
    <w:p w14:paraId="5E27F6F9" w14:textId="77777777" w:rsidR="00685E93" w:rsidRDefault="00685E93" w:rsidP="00685E93">
      <w:pPr>
        <w:ind w:left="426"/>
        <w:jc w:val="both"/>
        <w:rPr>
          <w:rFonts w:ascii="Arial" w:hAnsi="Arial" w:cs="Arial"/>
          <w:sz w:val="22"/>
          <w:szCs w:val="22"/>
        </w:rPr>
      </w:pPr>
      <w:r>
        <w:rPr>
          <w:rFonts w:ascii="Arial" w:hAnsi="Arial" w:cs="Arial"/>
          <w:sz w:val="22"/>
          <w:szCs w:val="22"/>
        </w:rPr>
        <w:t>c) odpad s obsahem azbestu – max. 50 kg na číslo popisné za rok</w:t>
      </w:r>
      <w:r w:rsidR="00C041BA">
        <w:rPr>
          <w:rFonts w:ascii="Arial" w:hAnsi="Arial" w:cs="Arial"/>
          <w:sz w:val="22"/>
          <w:szCs w:val="22"/>
        </w:rPr>
        <w:t>.</w:t>
      </w:r>
    </w:p>
    <w:p w14:paraId="3E3AA811" w14:textId="77777777" w:rsidR="00A81D11" w:rsidRPr="00685E93" w:rsidRDefault="00F45D43" w:rsidP="00685E93">
      <w:pPr>
        <w:ind w:left="426"/>
        <w:jc w:val="both"/>
        <w:rPr>
          <w:rFonts w:ascii="Arial" w:hAnsi="Arial" w:cs="Arial"/>
          <w:i/>
          <w:color w:val="00B0F0"/>
          <w:sz w:val="22"/>
          <w:szCs w:val="22"/>
        </w:rPr>
      </w:pPr>
      <w:r w:rsidRPr="00F45D43">
        <w:rPr>
          <w:rFonts w:ascii="Arial" w:hAnsi="Arial" w:cs="Arial"/>
          <w:sz w:val="22"/>
          <w:szCs w:val="22"/>
        </w:rPr>
        <w:t xml:space="preserve"> </w:t>
      </w:r>
    </w:p>
    <w:p w14:paraId="6B4E6672" w14:textId="77777777" w:rsidR="00A81D11" w:rsidRDefault="00A81D11">
      <w:pPr>
        <w:jc w:val="center"/>
        <w:rPr>
          <w:rFonts w:ascii="Arial" w:hAnsi="Arial" w:cs="Arial"/>
          <w:b/>
          <w:sz w:val="22"/>
          <w:szCs w:val="22"/>
        </w:rPr>
      </w:pPr>
    </w:p>
    <w:p w14:paraId="39BD0E30"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E9475D">
        <w:rPr>
          <w:rFonts w:ascii="Arial" w:hAnsi="Arial" w:cs="Arial"/>
          <w:b/>
          <w:sz w:val="22"/>
          <w:szCs w:val="22"/>
        </w:rPr>
        <w:t>8</w:t>
      </w:r>
    </w:p>
    <w:p w14:paraId="24D61B22"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44DBBD12" w14:textId="77777777" w:rsidR="0024722A" w:rsidRPr="00FB6AE5" w:rsidRDefault="0024722A">
      <w:pPr>
        <w:ind w:left="360"/>
        <w:jc w:val="center"/>
        <w:rPr>
          <w:rFonts w:ascii="Arial" w:hAnsi="Arial" w:cs="Arial"/>
          <w:b/>
          <w:sz w:val="22"/>
          <w:szCs w:val="22"/>
          <w:u w:val="single"/>
        </w:rPr>
      </w:pPr>
    </w:p>
    <w:p w14:paraId="3CF12D96" w14:textId="77777777" w:rsidR="0024722A" w:rsidRPr="00901D68" w:rsidRDefault="00901D68" w:rsidP="00223F72">
      <w:pPr>
        <w:numPr>
          <w:ilvl w:val="0"/>
          <w:numId w:val="8"/>
        </w:numPr>
        <w:jc w:val="both"/>
        <w:rPr>
          <w:rFonts w:ascii="Arial" w:hAnsi="Arial" w:cs="Arial"/>
          <w:sz w:val="22"/>
          <w:szCs w:val="22"/>
        </w:rPr>
      </w:pPr>
      <w:r w:rsidRPr="00901D68">
        <w:rPr>
          <w:rFonts w:ascii="Arial" w:hAnsi="Arial" w:cs="Arial"/>
          <w:sz w:val="22"/>
          <w:szCs w:val="22"/>
        </w:rPr>
        <w:t>Z</w:t>
      </w:r>
      <w:r w:rsidR="0024722A" w:rsidRPr="00901D68">
        <w:rPr>
          <w:rFonts w:ascii="Arial" w:hAnsi="Arial" w:cs="Arial"/>
          <w:sz w:val="22"/>
          <w:szCs w:val="22"/>
        </w:rPr>
        <w:t>rušuje</w:t>
      </w:r>
      <w:r w:rsidRPr="00901D68">
        <w:rPr>
          <w:rFonts w:ascii="Arial" w:hAnsi="Arial" w:cs="Arial"/>
          <w:sz w:val="22"/>
          <w:szCs w:val="22"/>
        </w:rPr>
        <w:t xml:space="preserve"> se</w:t>
      </w:r>
      <w:r w:rsidR="0024722A" w:rsidRPr="00901D68">
        <w:rPr>
          <w:rFonts w:ascii="Arial" w:hAnsi="Arial" w:cs="Arial"/>
          <w:sz w:val="22"/>
          <w:szCs w:val="22"/>
        </w:rPr>
        <w:t xml:space="preserve"> </w:t>
      </w:r>
      <w:r>
        <w:rPr>
          <w:rFonts w:ascii="Arial" w:hAnsi="Arial" w:cs="Arial"/>
          <w:sz w:val="22"/>
          <w:szCs w:val="22"/>
        </w:rPr>
        <w:t>O</w:t>
      </w:r>
      <w:r w:rsidR="0024722A" w:rsidRPr="00901D68">
        <w:rPr>
          <w:rFonts w:ascii="Arial" w:hAnsi="Arial" w:cs="Arial"/>
          <w:sz w:val="22"/>
          <w:szCs w:val="22"/>
        </w:rPr>
        <w:t xml:space="preserve">becně závazná vyhláška </w:t>
      </w:r>
      <w:r w:rsidRPr="00901D68">
        <w:rPr>
          <w:rFonts w:ascii="Arial" w:hAnsi="Arial" w:cs="Arial"/>
          <w:sz w:val="22"/>
          <w:szCs w:val="22"/>
        </w:rPr>
        <w:t>města Přimdy</w:t>
      </w:r>
      <w:r w:rsidR="0024722A" w:rsidRPr="00901D68">
        <w:rPr>
          <w:rFonts w:ascii="Arial" w:hAnsi="Arial" w:cs="Arial"/>
          <w:sz w:val="22"/>
          <w:szCs w:val="22"/>
        </w:rPr>
        <w:t xml:space="preserve"> č.</w:t>
      </w:r>
      <w:r w:rsidR="00685E93" w:rsidRPr="00901D68">
        <w:rPr>
          <w:rFonts w:ascii="Arial" w:hAnsi="Arial" w:cs="Arial"/>
          <w:sz w:val="22"/>
          <w:szCs w:val="22"/>
        </w:rPr>
        <w:t xml:space="preserve"> 4</w:t>
      </w:r>
      <w:r w:rsidR="0024722A" w:rsidRPr="00901D68">
        <w:rPr>
          <w:rFonts w:ascii="Arial" w:hAnsi="Arial" w:cs="Arial"/>
          <w:sz w:val="22"/>
          <w:szCs w:val="22"/>
        </w:rPr>
        <w:t>/</w:t>
      </w:r>
      <w:r w:rsidR="00685E93" w:rsidRPr="00901D68">
        <w:rPr>
          <w:rFonts w:ascii="Arial" w:hAnsi="Arial" w:cs="Arial"/>
          <w:sz w:val="22"/>
          <w:szCs w:val="22"/>
        </w:rPr>
        <w:t>2019</w:t>
      </w:r>
      <w:r w:rsidR="0024722A" w:rsidRPr="00901D68">
        <w:rPr>
          <w:rFonts w:ascii="Arial" w:hAnsi="Arial" w:cs="Arial"/>
          <w:sz w:val="22"/>
          <w:szCs w:val="22"/>
        </w:rPr>
        <w:t xml:space="preserve">, </w:t>
      </w:r>
      <w:r w:rsidR="00A47650" w:rsidRPr="00901D68">
        <w:rPr>
          <w:rFonts w:ascii="Arial" w:hAnsi="Arial" w:cs="Arial"/>
          <w:sz w:val="22"/>
          <w:szCs w:val="22"/>
        </w:rPr>
        <w:t>o stanovení systému shromažďování, sběru, přepravy, třídění, využívání a odstraňování komunálních odpadů a nakládání se stavebním odpadem</w:t>
      </w:r>
      <w:r w:rsidR="00685E93" w:rsidRPr="00901D68">
        <w:rPr>
          <w:rFonts w:ascii="Arial" w:hAnsi="Arial" w:cs="Arial"/>
          <w:sz w:val="22"/>
          <w:szCs w:val="22"/>
        </w:rPr>
        <w:t xml:space="preserve"> na území města Přimd</w:t>
      </w:r>
      <w:r>
        <w:rPr>
          <w:rFonts w:ascii="Arial" w:hAnsi="Arial" w:cs="Arial"/>
          <w:sz w:val="22"/>
          <w:szCs w:val="22"/>
        </w:rPr>
        <w:t>y ze dne 11.12.2019</w:t>
      </w:r>
      <w:r w:rsidR="0024722A" w:rsidRPr="00901D68">
        <w:rPr>
          <w:rFonts w:ascii="Arial" w:hAnsi="Arial" w:cs="Arial"/>
          <w:sz w:val="22"/>
          <w:szCs w:val="22"/>
        </w:rPr>
        <w:t xml:space="preserve">. </w:t>
      </w:r>
    </w:p>
    <w:p w14:paraId="0B6EA95D" w14:textId="77777777" w:rsidR="00012F79" w:rsidRPr="00FB6AE5" w:rsidRDefault="00012F79">
      <w:pPr>
        <w:jc w:val="both"/>
        <w:rPr>
          <w:rFonts w:ascii="Arial" w:hAnsi="Arial" w:cs="Arial"/>
          <w:sz w:val="22"/>
          <w:szCs w:val="22"/>
        </w:rPr>
      </w:pPr>
    </w:p>
    <w:p w14:paraId="2F640E68" w14:textId="77777777"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w:t>
      </w:r>
      <w:r w:rsidR="0025354B" w:rsidRPr="00901D68">
        <w:rPr>
          <w:rFonts w:ascii="Arial" w:hAnsi="Arial" w:cs="Arial"/>
          <w:iCs/>
          <w:sz w:val="22"/>
          <w:szCs w:val="22"/>
        </w:rPr>
        <w:t>patnáctým dnem po dni vyhlášení</w:t>
      </w:r>
      <w:r w:rsidR="00D736CB" w:rsidRPr="00765052">
        <w:rPr>
          <w:rFonts w:ascii="Arial" w:hAnsi="Arial" w:cs="Arial"/>
          <w:i/>
          <w:sz w:val="22"/>
          <w:szCs w:val="22"/>
        </w:rPr>
        <w:t>.</w:t>
      </w:r>
    </w:p>
    <w:p w14:paraId="2C897969" w14:textId="77777777" w:rsidR="0024722A" w:rsidRPr="00FB6AE5" w:rsidRDefault="0024722A" w:rsidP="0025354B">
      <w:pPr>
        <w:tabs>
          <w:tab w:val="num" w:pos="540"/>
        </w:tabs>
        <w:ind w:left="540"/>
        <w:jc w:val="both"/>
        <w:rPr>
          <w:rFonts w:ascii="Arial" w:hAnsi="Arial" w:cs="Arial"/>
          <w:sz w:val="22"/>
          <w:szCs w:val="22"/>
        </w:rPr>
      </w:pPr>
    </w:p>
    <w:p w14:paraId="31036B84" w14:textId="77777777" w:rsidR="00901D68" w:rsidRDefault="00901D68" w:rsidP="00E2491F">
      <w:pPr>
        <w:ind w:left="708"/>
        <w:rPr>
          <w:rFonts w:ascii="Arial" w:hAnsi="Arial" w:cs="Arial"/>
          <w:bCs/>
          <w:sz w:val="22"/>
          <w:szCs w:val="22"/>
        </w:rPr>
      </w:pPr>
    </w:p>
    <w:p w14:paraId="6B406D89" w14:textId="77777777" w:rsidR="00901D68" w:rsidRDefault="00901D68" w:rsidP="004D5E6A">
      <w:pPr>
        <w:rPr>
          <w:rFonts w:ascii="Arial" w:hAnsi="Arial" w:cs="Arial"/>
          <w:bCs/>
          <w:sz w:val="22"/>
          <w:szCs w:val="22"/>
        </w:rPr>
      </w:pPr>
    </w:p>
    <w:p w14:paraId="21B6FEA8" w14:textId="25740384"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897D3F">
        <w:rPr>
          <w:rFonts w:ascii="Arial" w:hAnsi="Arial" w:cs="Arial"/>
          <w:bCs/>
          <w:sz w:val="22"/>
          <w:szCs w:val="22"/>
        </w:rPr>
        <w:t xml:space="preserve">        </w:t>
      </w:r>
      <w:r w:rsidR="00897D3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r w:rsidR="00901D68">
        <w:rPr>
          <w:rFonts w:ascii="Arial" w:hAnsi="Arial" w:cs="Arial"/>
          <w:bCs/>
          <w:sz w:val="22"/>
          <w:szCs w:val="22"/>
        </w:rPr>
        <w:t>……..</w:t>
      </w:r>
    </w:p>
    <w:p w14:paraId="04543D70" w14:textId="2F6088FC" w:rsidR="0024722A" w:rsidRPr="00901D68" w:rsidRDefault="00901D68" w:rsidP="00D736CB">
      <w:pPr>
        <w:ind w:firstLine="708"/>
        <w:rPr>
          <w:rFonts w:ascii="Arial" w:hAnsi="Arial" w:cs="Arial"/>
          <w:b/>
          <w:iCs/>
          <w:sz w:val="22"/>
          <w:szCs w:val="22"/>
        </w:rPr>
      </w:pPr>
      <w:r w:rsidRPr="00901D68">
        <w:rPr>
          <w:rFonts w:ascii="Arial" w:hAnsi="Arial" w:cs="Arial"/>
          <w:b/>
          <w:iCs/>
          <w:sz w:val="22"/>
          <w:szCs w:val="22"/>
        </w:rPr>
        <w:t>Ing. Jiří Kadera</w:t>
      </w:r>
      <w:r w:rsidR="00DB66E1">
        <w:rPr>
          <w:rFonts w:ascii="Arial" w:hAnsi="Arial" w:cs="Arial"/>
          <w:b/>
          <w:iCs/>
          <w:sz w:val="22"/>
          <w:szCs w:val="22"/>
        </w:rPr>
        <w:t>, v. r.</w:t>
      </w:r>
      <w:r w:rsidR="00E2491F" w:rsidRPr="00901D68">
        <w:rPr>
          <w:rFonts w:ascii="Arial" w:hAnsi="Arial" w:cs="Arial"/>
          <w:bCs/>
          <w:iCs/>
          <w:sz w:val="22"/>
          <w:szCs w:val="22"/>
        </w:rPr>
        <w:tab/>
      </w:r>
      <w:r w:rsidR="00E2491F" w:rsidRPr="00901D68">
        <w:rPr>
          <w:rFonts w:ascii="Arial" w:hAnsi="Arial" w:cs="Arial"/>
          <w:bCs/>
          <w:iCs/>
          <w:sz w:val="22"/>
          <w:szCs w:val="22"/>
        </w:rPr>
        <w:tab/>
      </w:r>
      <w:r w:rsidR="00E2491F" w:rsidRPr="00901D68">
        <w:rPr>
          <w:rFonts w:ascii="Arial" w:hAnsi="Arial" w:cs="Arial"/>
          <w:bCs/>
          <w:iCs/>
          <w:sz w:val="22"/>
          <w:szCs w:val="22"/>
        </w:rPr>
        <w:tab/>
      </w:r>
      <w:r w:rsidR="00E2491F" w:rsidRPr="00901D68">
        <w:rPr>
          <w:rFonts w:ascii="Arial" w:hAnsi="Arial" w:cs="Arial"/>
          <w:bCs/>
          <w:iCs/>
          <w:sz w:val="22"/>
          <w:szCs w:val="22"/>
        </w:rPr>
        <w:tab/>
      </w:r>
      <w:r w:rsidR="00E2491F" w:rsidRPr="00901D68">
        <w:rPr>
          <w:rFonts w:ascii="Arial" w:hAnsi="Arial" w:cs="Arial"/>
          <w:bCs/>
          <w:iCs/>
          <w:sz w:val="22"/>
          <w:szCs w:val="22"/>
        </w:rPr>
        <w:tab/>
      </w:r>
      <w:r w:rsidR="00E2491F" w:rsidRPr="00901D68">
        <w:rPr>
          <w:rFonts w:ascii="Arial" w:hAnsi="Arial" w:cs="Arial"/>
          <w:bCs/>
          <w:iCs/>
          <w:sz w:val="22"/>
          <w:szCs w:val="22"/>
        </w:rPr>
        <w:tab/>
      </w:r>
      <w:r w:rsidRPr="00901D68">
        <w:rPr>
          <w:rFonts w:ascii="Arial" w:hAnsi="Arial" w:cs="Arial"/>
          <w:b/>
          <w:iCs/>
          <w:sz w:val="22"/>
          <w:szCs w:val="22"/>
        </w:rPr>
        <w:t>Marie Šperková</w:t>
      </w:r>
      <w:r w:rsidR="00DB66E1">
        <w:rPr>
          <w:rFonts w:ascii="Arial" w:hAnsi="Arial" w:cs="Arial"/>
          <w:b/>
          <w:iCs/>
          <w:sz w:val="22"/>
          <w:szCs w:val="22"/>
        </w:rPr>
        <w:t>, v. r.</w:t>
      </w:r>
    </w:p>
    <w:p w14:paraId="2EC5B353" w14:textId="6EB79BDE" w:rsidR="0024722A" w:rsidRPr="00FB6AE5" w:rsidRDefault="0024722A" w:rsidP="00E2491F">
      <w:pPr>
        <w:ind w:left="708"/>
        <w:rPr>
          <w:rFonts w:ascii="Arial" w:hAnsi="Arial" w:cs="Arial"/>
          <w:bCs/>
          <w:sz w:val="22"/>
          <w:szCs w:val="22"/>
        </w:rPr>
      </w:pPr>
      <w:r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w:t>
      </w:r>
      <w:r w:rsidR="00901D68">
        <w:rPr>
          <w:rFonts w:ascii="Arial" w:hAnsi="Arial" w:cs="Arial"/>
          <w:bCs/>
          <w:sz w:val="22"/>
          <w:szCs w:val="22"/>
        </w:rPr>
        <w:t>k</w:t>
      </w:r>
      <w:r w:rsidR="00E2491F">
        <w:rPr>
          <w:rFonts w:ascii="Arial" w:hAnsi="Arial" w:cs="Arial"/>
          <w:bCs/>
          <w:sz w:val="22"/>
          <w:szCs w:val="22"/>
        </w:rPr>
        <w:t>a</w:t>
      </w:r>
    </w:p>
    <w:p w14:paraId="717D557C" w14:textId="77777777" w:rsidR="004D5A15" w:rsidRDefault="004D5A15">
      <w:pPr>
        <w:rPr>
          <w:rFonts w:ascii="Arial" w:hAnsi="Arial" w:cs="Arial"/>
          <w:sz w:val="22"/>
          <w:szCs w:val="22"/>
        </w:rPr>
      </w:pPr>
    </w:p>
    <w:p w14:paraId="70456A2F" w14:textId="77777777" w:rsidR="00901D68" w:rsidRDefault="00901D68" w:rsidP="00901D68">
      <w:pPr>
        <w:spacing w:line="276" w:lineRule="auto"/>
        <w:rPr>
          <w:rFonts w:ascii="Arial" w:hAnsi="Arial" w:cs="Arial"/>
          <w:sz w:val="22"/>
          <w:szCs w:val="22"/>
        </w:rPr>
      </w:pPr>
    </w:p>
    <w:p w14:paraId="32077BE5" w14:textId="3FE59358" w:rsidR="0024722A" w:rsidRPr="00FB6AE5" w:rsidRDefault="0024722A" w:rsidP="00901D68">
      <w:pPr>
        <w:spacing w:line="276" w:lineRule="auto"/>
        <w:rPr>
          <w:rFonts w:ascii="Arial" w:hAnsi="Arial" w:cs="Arial"/>
          <w:sz w:val="22"/>
          <w:szCs w:val="22"/>
        </w:rPr>
      </w:pPr>
      <w:r w:rsidRPr="00FB6AE5">
        <w:rPr>
          <w:rFonts w:ascii="Arial" w:hAnsi="Arial" w:cs="Arial"/>
          <w:sz w:val="22"/>
          <w:szCs w:val="22"/>
        </w:rPr>
        <w:t>Vyvěšeno na úřední desce</w:t>
      </w:r>
      <w:r w:rsidR="00D736CB">
        <w:rPr>
          <w:rFonts w:ascii="Arial" w:hAnsi="Arial" w:cs="Arial"/>
          <w:sz w:val="22"/>
          <w:szCs w:val="22"/>
        </w:rPr>
        <w:t xml:space="preserve"> </w:t>
      </w:r>
      <w:r w:rsidR="00901D68">
        <w:rPr>
          <w:rFonts w:ascii="Arial" w:hAnsi="Arial" w:cs="Arial"/>
          <w:sz w:val="22"/>
          <w:szCs w:val="22"/>
        </w:rPr>
        <w:t>městského</w:t>
      </w:r>
      <w:r w:rsidR="00D736CB">
        <w:rPr>
          <w:rFonts w:ascii="Arial" w:hAnsi="Arial" w:cs="Arial"/>
          <w:sz w:val="22"/>
          <w:szCs w:val="22"/>
        </w:rPr>
        <w:t xml:space="preserve"> úřadu dne: </w:t>
      </w:r>
      <w:r w:rsidR="00F27E75">
        <w:rPr>
          <w:rFonts w:ascii="Arial" w:hAnsi="Arial" w:cs="Arial"/>
          <w:sz w:val="22"/>
          <w:szCs w:val="22"/>
        </w:rPr>
        <w:t>14.05.2021</w:t>
      </w:r>
    </w:p>
    <w:p w14:paraId="482BA970" w14:textId="77777777" w:rsidR="00F27E75" w:rsidRDefault="0024722A" w:rsidP="00C041BA">
      <w:pPr>
        <w:spacing w:line="276" w:lineRule="auto"/>
        <w:rPr>
          <w:rFonts w:ascii="Arial" w:hAnsi="Arial" w:cs="Arial"/>
          <w:sz w:val="22"/>
          <w:szCs w:val="22"/>
        </w:rPr>
      </w:pPr>
      <w:r w:rsidRPr="00FB6AE5">
        <w:rPr>
          <w:rFonts w:ascii="Arial" w:hAnsi="Arial" w:cs="Arial"/>
          <w:sz w:val="22"/>
          <w:szCs w:val="22"/>
        </w:rPr>
        <w:t xml:space="preserve">Sejmuto z úřední desky </w:t>
      </w:r>
      <w:r w:rsidR="00901D68">
        <w:rPr>
          <w:rFonts w:ascii="Arial" w:hAnsi="Arial" w:cs="Arial"/>
          <w:sz w:val="22"/>
          <w:szCs w:val="22"/>
        </w:rPr>
        <w:t>městského úřadu</w:t>
      </w:r>
      <w:r w:rsidRPr="00FB6AE5">
        <w:rPr>
          <w:rFonts w:ascii="Arial" w:hAnsi="Arial" w:cs="Arial"/>
          <w:sz w:val="22"/>
          <w:szCs w:val="22"/>
        </w:rPr>
        <w:t xml:space="preserve"> dne: </w:t>
      </w:r>
      <w:r w:rsidR="00F27E75">
        <w:rPr>
          <w:rFonts w:ascii="Arial" w:hAnsi="Arial" w:cs="Arial"/>
          <w:sz w:val="22"/>
          <w:szCs w:val="22"/>
        </w:rPr>
        <w:t>04.06.2021</w:t>
      </w:r>
    </w:p>
    <w:p w14:paraId="0C3BCDDC" w14:textId="1B6D38E0" w:rsidR="00C041BA" w:rsidRDefault="00901D68" w:rsidP="00C041BA">
      <w:pPr>
        <w:spacing w:line="276" w:lineRule="auto"/>
        <w:rPr>
          <w:rFonts w:ascii="Arial" w:hAnsi="Arial" w:cs="Arial"/>
          <w:sz w:val="22"/>
          <w:szCs w:val="22"/>
        </w:rPr>
      </w:pPr>
      <w:r>
        <w:rPr>
          <w:rFonts w:ascii="Arial" w:hAnsi="Arial" w:cs="Arial"/>
          <w:sz w:val="22"/>
          <w:szCs w:val="22"/>
        </w:rPr>
        <w:t>Zveřejnění obecně závazné vyhlášky bylo shodně provedeno způsobem umožňující dálkový přístup.</w:t>
      </w:r>
    </w:p>
    <w:p w14:paraId="6D5530D5" w14:textId="77777777" w:rsidR="000D3C86" w:rsidRPr="00C041BA" w:rsidRDefault="000D3C86" w:rsidP="00C041BA">
      <w:pPr>
        <w:spacing w:line="276" w:lineRule="auto"/>
        <w:rPr>
          <w:rFonts w:ascii="Arial" w:hAnsi="Arial" w:cs="Arial"/>
          <w:sz w:val="22"/>
          <w:szCs w:val="22"/>
        </w:rPr>
      </w:pPr>
      <w:r w:rsidRPr="00632F8C">
        <w:rPr>
          <w:rFonts w:ascii="Arial" w:hAnsi="Arial" w:cs="Arial"/>
          <w:b/>
          <w:bCs/>
        </w:rPr>
        <w:lastRenderedPageBreak/>
        <w:t>Příloha č. 1 k OZV č. 2/2021, o stanovení obecního systému odpadového hospodářství</w:t>
      </w:r>
    </w:p>
    <w:p w14:paraId="783F5941" w14:textId="77777777" w:rsidR="000D3C86" w:rsidRDefault="000D3C86" w:rsidP="000D3C86">
      <w:pPr>
        <w:pStyle w:val="Bezmezer"/>
        <w:rPr>
          <w:rFonts w:ascii="Arial" w:hAnsi="Arial" w:cs="Arial"/>
          <w:b/>
          <w:bCs/>
        </w:rPr>
      </w:pPr>
    </w:p>
    <w:p w14:paraId="315018D0" w14:textId="77777777" w:rsidR="000D3C86" w:rsidRPr="00632F8C" w:rsidRDefault="000D3C86" w:rsidP="000D3C86">
      <w:pPr>
        <w:pStyle w:val="Bezmezer"/>
        <w:rPr>
          <w:rFonts w:ascii="Arial" w:hAnsi="Arial" w:cs="Arial"/>
          <w:b/>
          <w:bCs/>
        </w:rPr>
      </w:pPr>
    </w:p>
    <w:p w14:paraId="68D4A353" w14:textId="77777777" w:rsidR="000D3C86" w:rsidRDefault="000D3C86" w:rsidP="000D3C86">
      <w:pPr>
        <w:pStyle w:val="Bezmezer"/>
        <w:rPr>
          <w:rFonts w:ascii="Arial" w:hAnsi="Arial" w:cs="Arial"/>
        </w:rPr>
      </w:pPr>
    </w:p>
    <w:p w14:paraId="408A9718" w14:textId="77777777" w:rsidR="000D3C86" w:rsidRPr="00632F8C" w:rsidRDefault="000D3C86" w:rsidP="000D3C86">
      <w:pPr>
        <w:pStyle w:val="Bezmezer"/>
        <w:rPr>
          <w:rFonts w:ascii="Arial" w:hAnsi="Arial" w:cs="Arial"/>
          <w:b/>
          <w:bCs/>
          <w:u w:val="single"/>
        </w:rPr>
      </w:pPr>
      <w:r w:rsidRPr="00632F8C">
        <w:rPr>
          <w:rFonts w:ascii="Arial" w:hAnsi="Arial" w:cs="Arial"/>
          <w:b/>
          <w:bCs/>
          <w:u w:val="single"/>
        </w:rPr>
        <w:t>Zvláštní sběrné nádoby na tříděný odpad jsou umístěny na těchto místech:</w:t>
      </w:r>
    </w:p>
    <w:p w14:paraId="1FD35BCC" w14:textId="77777777" w:rsidR="000D3C86" w:rsidRDefault="000D3C86" w:rsidP="000D3C86">
      <w:pPr>
        <w:pStyle w:val="Bezmezer"/>
        <w:rPr>
          <w:rFonts w:ascii="Arial" w:hAnsi="Arial" w:cs="Arial"/>
        </w:rPr>
      </w:pPr>
    </w:p>
    <w:p w14:paraId="0A75600E" w14:textId="77777777" w:rsidR="000D3C86" w:rsidRPr="00632F8C" w:rsidRDefault="000D3C86" w:rsidP="000D3C86">
      <w:pPr>
        <w:pStyle w:val="Bezmezer"/>
        <w:rPr>
          <w:rFonts w:ascii="Arial" w:hAnsi="Arial" w:cs="Arial"/>
          <w:b/>
          <w:bCs/>
        </w:rPr>
      </w:pPr>
      <w:r w:rsidRPr="00632F8C">
        <w:rPr>
          <w:rFonts w:ascii="Arial" w:hAnsi="Arial" w:cs="Arial"/>
          <w:b/>
          <w:bCs/>
        </w:rPr>
        <w:t>Sběrná místa na Přimdě:</w:t>
      </w:r>
    </w:p>
    <w:p w14:paraId="53F29C60" w14:textId="77777777" w:rsidR="000D3C86" w:rsidRDefault="000D3C86" w:rsidP="000D3C86">
      <w:pPr>
        <w:pStyle w:val="Bezmezer"/>
        <w:numPr>
          <w:ilvl w:val="0"/>
          <w:numId w:val="32"/>
        </w:numPr>
        <w:rPr>
          <w:rFonts w:ascii="Arial" w:hAnsi="Arial" w:cs="Arial"/>
        </w:rPr>
      </w:pPr>
      <w:r>
        <w:rPr>
          <w:rFonts w:ascii="Arial" w:hAnsi="Arial" w:cs="Arial"/>
          <w:b/>
          <w:bCs/>
        </w:rPr>
        <w:t>K</w:t>
      </w:r>
      <w:r w:rsidRPr="00632F8C">
        <w:rPr>
          <w:rFonts w:ascii="Arial" w:hAnsi="Arial" w:cs="Arial"/>
          <w:b/>
          <w:bCs/>
        </w:rPr>
        <w:t>asino</w:t>
      </w:r>
      <w:r>
        <w:rPr>
          <w:rFonts w:ascii="Arial" w:hAnsi="Arial" w:cs="Arial"/>
        </w:rPr>
        <w:t xml:space="preserve"> - kontejnery na plasty, papír, sklo, kov, biologické odpady rostlinného původu </w:t>
      </w:r>
    </w:p>
    <w:p w14:paraId="1D65FDEC" w14:textId="77777777" w:rsidR="000D3C86" w:rsidRDefault="000D3C86" w:rsidP="000D3C86">
      <w:pPr>
        <w:pStyle w:val="Bezmezer"/>
        <w:numPr>
          <w:ilvl w:val="0"/>
          <w:numId w:val="32"/>
        </w:numPr>
        <w:rPr>
          <w:rFonts w:ascii="Arial" w:hAnsi="Arial" w:cs="Arial"/>
        </w:rPr>
      </w:pPr>
      <w:r w:rsidRPr="00632F8C">
        <w:rPr>
          <w:rFonts w:ascii="Arial" w:hAnsi="Arial" w:cs="Arial"/>
          <w:b/>
          <w:bCs/>
        </w:rPr>
        <w:t>Nová ulice – bytové domy:</w:t>
      </w:r>
      <w:r>
        <w:rPr>
          <w:rFonts w:ascii="Arial" w:hAnsi="Arial" w:cs="Arial"/>
        </w:rPr>
        <w:t xml:space="preserve"> kontejnery na plasty, papír, sklo</w:t>
      </w:r>
    </w:p>
    <w:p w14:paraId="6CCB018D" w14:textId="77777777" w:rsidR="000D3C86" w:rsidRDefault="000D3C86" w:rsidP="000D3C86">
      <w:pPr>
        <w:pStyle w:val="Bezmezer"/>
        <w:numPr>
          <w:ilvl w:val="0"/>
          <w:numId w:val="32"/>
        </w:numPr>
        <w:rPr>
          <w:rFonts w:ascii="Arial" w:hAnsi="Arial" w:cs="Arial"/>
        </w:rPr>
      </w:pPr>
      <w:r>
        <w:rPr>
          <w:rFonts w:ascii="Arial" w:hAnsi="Arial" w:cs="Arial"/>
          <w:b/>
          <w:bCs/>
        </w:rPr>
        <w:t>U</w:t>
      </w:r>
      <w:r w:rsidRPr="00632F8C">
        <w:rPr>
          <w:rFonts w:ascii="Arial" w:hAnsi="Arial" w:cs="Arial"/>
          <w:b/>
          <w:bCs/>
        </w:rPr>
        <w:t>lice Na Výsluní</w:t>
      </w:r>
      <w:r>
        <w:rPr>
          <w:rFonts w:ascii="Arial" w:hAnsi="Arial" w:cs="Arial"/>
        </w:rPr>
        <w:t xml:space="preserve"> - kontejnery na plasty, papír, sklo a biologické odpady rostlinného původu</w:t>
      </w:r>
    </w:p>
    <w:p w14:paraId="43076E9D" w14:textId="77777777" w:rsidR="000D3C86" w:rsidRDefault="000D3C86" w:rsidP="000D3C86">
      <w:pPr>
        <w:pStyle w:val="Bezmezer"/>
        <w:numPr>
          <w:ilvl w:val="0"/>
          <w:numId w:val="32"/>
        </w:numPr>
        <w:rPr>
          <w:rFonts w:ascii="Arial" w:hAnsi="Arial" w:cs="Arial"/>
        </w:rPr>
      </w:pPr>
      <w:r>
        <w:rPr>
          <w:rFonts w:ascii="Arial" w:hAnsi="Arial" w:cs="Arial"/>
          <w:b/>
          <w:bCs/>
        </w:rPr>
        <w:t>Z</w:t>
      </w:r>
      <w:r w:rsidRPr="00632F8C">
        <w:rPr>
          <w:rFonts w:ascii="Arial" w:hAnsi="Arial" w:cs="Arial"/>
          <w:b/>
          <w:bCs/>
        </w:rPr>
        <w:t>ákladní škola:</w:t>
      </w:r>
      <w:r>
        <w:rPr>
          <w:rFonts w:ascii="Arial" w:hAnsi="Arial" w:cs="Arial"/>
        </w:rPr>
        <w:t xml:space="preserve"> kontejnery na plasty, papír, sklo</w:t>
      </w:r>
    </w:p>
    <w:p w14:paraId="0F2B6890" w14:textId="77777777" w:rsidR="000D3C86" w:rsidRDefault="000D3C86" w:rsidP="000D3C86">
      <w:pPr>
        <w:pStyle w:val="Bezmezer"/>
        <w:numPr>
          <w:ilvl w:val="0"/>
          <w:numId w:val="32"/>
        </w:numPr>
        <w:rPr>
          <w:rFonts w:ascii="Arial" w:hAnsi="Arial" w:cs="Arial"/>
        </w:rPr>
      </w:pPr>
      <w:r w:rsidRPr="00632F8C">
        <w:rPr>
          <w:rFonts w:ascii="Arial" w:hAnsi="Arial" w:cs="Arial"/>
          <w:b/>
          <w:bCs/>
        </w:rPr>
        <w:t>Mílov</w:t>
      </w:r>
      <w:r>
        <w:rPr>
          <w:rFonts w:ascii="Arial" w:hAnsi="Arial" w:cs="Arial"/>
        </w:rPr>
        <w:t xml:space="preserve"> – kontejnery na plasty, papír, sklo a biologické odpady rostlinného původu</w:t>
      </w:r>
    </w:p>
    <w:p w14:paraId="0F570287" w14:textId="77777777" w:rsidR="000D3C86" w:rsidRDefault="000D3C86" w:rsidP="000D3C86">
      <w:pPr>
        <w:pStyle w:val="Bezmezer"/>
        <w:numPr>
          <w:ilvl w:val="0"/>
          <w:numId w:val="32"/>
        </w:numPr>
        <w:rPr>
          <w:rFonts w:ascii="Arial" w:hAnsi="Arial" w:cs="Arial"/>
        </w:rPr>
      </w:pPr>
      <w:r>
        <w:rPr>
          <w:rFonts w:ascii="Arial" w:hAnsi="Arial" w:cs="Arial"/>
          <w:b/>
          <w:bCs/>
        </w:rPr>
        <w:t xml:space="preserve">Sběrný dvůr </w:t>
      </w:r>
      <w:r>
        <w:rPr>
          <w:rFonts w:ascii="Arial" w:hAnsi="Arial" w:cs="Arial"/>
        </w:rPr>
        <w:t>– jedlé oleje a tuky</w:t>
      </w:r>
    </w:p>
    <w:p w14:paraId="1808C0F3" w14:textId="77777777" w:rsidR="000D3C86" w:rsidRDefault="000D3C86" w:rsidP="000D3C86">
      <w:pPr>
        <w:pStyle w:val="Bezmezer"/>
        <w:rPr>
          <w:rFonts w:ascii="Arial" w:hAnsi="Arial" w:cs="Arial"/>
        </w:rPr>
      </w:pPr>
    </w:p>
    <w:p w14:paraId="22DEDDD5" w14:textId="77777777" w:rsidR="000D3C86" w:rsidRPr="00632F8C" w:rsidRDefault="000D3C86" w:rsidP="000D3C86">
      <w:pPr>
        <w:pStyle w:val="Bezmezer"/>
        <w:rPr>
          <w:rFonts w:ascii="Arial" w:hAnsi="Arial" w:cs="Arial"/>
          <w:b/>
          <w:bCs/>
        </w:rPr>
      </w:pPr>
      <w:r w:rsidRPr="00632F8C">
        <w:rPr>
          <w:rFonts w:ascii="Arial" w:hAnsi="Arial" w:cs="Arial"/>
          <w:b/>
          <w:bCs/>
        </w:rPr>
        <w:t>Sběrná místa v Újezdě pod Přimdou:</w:t>
      </w:r>
    </w:p>
    <w:p w14:paraId="5AF0E6A8" w14:textId="77777777" w:rsidR="000D3C86" w:rsidRDefault="000D3C86" w:rsidP="000D3C86">
      <w:pPr>
        <w:pStyle w:val="Bezmezer"/>
        <w:numPr>
          <w:ilvl w:val="0"/>
          <w:numId w:val="33"/>
        </w:numPr>
        <w:rPr>
          <w:rFonts w:ascii="Arial" w:hAnsi="Arial" w:cs="Arial"/>
        </w:rPr>
      </w:pPr>
      <w:r w:rsidRPr="00632F8C">
        <w:rPr>
          <w:rFonts w:ascii="Arial" w:hAnsi="Arial" w:cs="Arial"/>
          <w:b/>
          <w:bCs/>
        </w:rPr>
        <w:t>U dětského hřiště</w:t>
      </w:r>
      <w:r>
        <w:rPr>
          <w:rFonts w:ascii="Arial" w:hAnsi="Arial" w:cs="Arial"/>
        </w:rPr>
        <w:t xml:space="preserve"> – kontejnery na plasty, papír a biologické odpady rostlinného původu</w:t>
      </w:r>
    </w:p>
    <w:p w14:paraId="66CD904C" w14:textId="77777777" w:rsidR="000D3C86" w:rsidRDefault="000D3C86" w:rsidP="000D3C86">
      <w:pPr>
        <w:pStyle w:val="Bezmezer"/>
        <w:numPr>
          <w:ilvl w:val="0"/>
          <w:numId w:val="33"/>
        </w:numPr>
        <w:rPr>
          <w:rFonts w:ascii="Arial" w:hAnsi="Arial" w:cs="Arial"/>
        </w:rPr>
      </w:pPr>
      <w:r w:rsidRPr="00632F8C">
        <w:rPr>
          <w:rFonts w:ascii="Arial" w:hAnsi="Arial" w:cs="Arial"/>
          <w:b/>
          <w:bCs/>
        </w:rPr>
        <w:t>Váha</w:t>
      </w:r>
      <w:r>
        <w:rPr>
          <w:rFonts w:ascii="Arial" w:hAnsi="Arial" w:cs="Arial"/>
        </w:rPr>
        <w:t xml:space="preserve"> – kontejnery na plasty, papír, sklo, kov a biologické odpady rostlinného původu</w:t>
      </w:r>
    </w:p>
    <w:p w14:paraId="7725A892" w14:textId="77777777" w:rsidR="000D3C86" w:rsidRDefault="000D3C86" w:rsidP="000D3C86">
      <w:pPr>
        <w:pStyle w:val="Bezmezer"/>
        <w:rPr>
          <w:rFonts w:ascii="Arial" w:hAnsi="Arial" w:cs="Arial"/>
        </w:rPr>
      </w:pPr>
    </w:p>
    <w:p w14:paraId="7AC0D7A1" w14:textId="77777777" w:rsidR="000D3C86" w:rsidRPr="00632F8C" w:rsidRDefault="000D3C86" w:rsidP="000D3C86">
      <w:pPr>
        <w:pStyle w:val="Bezmezer"/>
        <w:rPr>
          <w:rFonts w:ascii="Arial" w:hAnsi="Arial" w:cs="Arial"/>
          <w:b/>
          <w:bCs/>
        </w:rPr>
      </w:pPr>
      <w:r w:rsidRPr="00632F8C">
        <w:rPr>
          <w:rFonts w:ascii="Arial" w:hAnsi="Arial" w:cs="Arial"/>
          <w:b/>
          <w:bCs/>
        </w:rPr>
        <w:t>Sběrné místo v Mlýnci:</w:t>
      </w:r>
    </w:p>
    <w:p w14:paraId="531D3F96" w14:textId="77777777" w:rsidR="000D3C86" w:rsidRDefault="000D3C86" w:rsidP="000D3C86">
      <w:pPr>
        <w:pStyle w:val="Bezmezer"/>
        <w:numPr>
          <w:ilvl w:val="0"/>
          <w:numId w:val="34"/>
        </w:numPr>
        <w:rPr>
          <w:rFonts w:ascii="Arial" w:hAnsi="Arial" w:cs="Arial"/>
        </w:rPr>
      </w:pPr>
      <w:r w:rsidRPr="00632F8C">
        <w:rPr>
          <w:rFonts w:ascii="Arial" w:hAnsi="Arial" w:cs="Arial"/>
          <w:b/>
          <w:bCs/>
        </w:rPr>
        <w:t>Náves</w:t>
      </w:r>
      <w:r>
        <w:rPr>
          <w:rFonts w:ascii="Arial" w:hAnsi="Arial" w:cs="Arial"/>
        </w:rPr>
        <w:t xml:space="preserve"> – kontejnery na plasty, papír, sklo, kov a biologické odpady rostlinného původu</w:t>
      </w:r>
    </w:p>
    <w:p w14:paraId="241D4053" w14:textId="77777777" w:rsidR="000D3C86" w:rsidRDefault="000D3C86" w:rsidP="000D3C86">
      <w:pPr>
        <w:pStyle w:val="Bezmezer"/>
        <w:rPr>
          <w:rFonts w:ascii="Arial" w:hAnsi="Arial" w:cs="Arial"/>
        </w:rPr>
      </w:pPr>
    </w:p>
    <w:p w14:paraId="11397A09" w14:textId="77777777" w:rsidR="000D3C86" w:rsidRPr="00632F8C" w:rsidRDefault="000D3C86" w:rsidP="000D3C86">
      <w:pPr>
        <w:pStyle w:val="Bezmezer"/>
        <w:rPr>
          <w:rFonts w:ascii="Arial" w:hAnsi="Arial" w:cs="Arial"/>
          <w:b/>
          <w:bCs/>
        </w:rPr>
      </w:pPr>
      <w:r w:rsidRPr="00632F8C">
        <w:rPr>
          <w:rFonts w:ascii="Arial" w:hAnsi="Arial" w:cs="Arial"/>
          <w:b/>
          <w:bCs/>
        </w:rPr>
        <w:t>Sběrná místa ve Velkých Dvorcích:</w:t>
      </w:r>
    </w:p>
    <w:p w14:paraId="650B627D" w14:textId="77777777" w:rsidR="000D3C86" w:rsidRDefault="000D3C86" w:rsidP="000D3C86">
      <w:pPr>
        <w:pStyle w:val="Bezmezer"/>
        <w:numPr>
          <w:ilvl w:val="0"/>
          <w:numId w:val="34"/>
        </w:numPr>
        <w:rPr>
          <w:rFonts w:ascii="Arial" w:hAnsi="Arial" w:cs="Arial"/>
        </w:rPr>
      </w:pPr>
      <w:r w:rsidRPr="00632F8C">
        <w:rPr>
          <w:rFonts w:ascii="Arial" w:hAnsi="Arial" w:cs="Arial"/>
          <w:b/>
          <w:bCs/>
        </w:rPr>
        <w:t>Bývalá prodejna Jednoty</w:t>
      </w:r>
      <w:r>
        <w:rPr>
          <w:rFonts w:ascii="Arial" w:hAnsi="Arial" w:cs="Arial"/>
        </w:rPr>
        <w:t xml:space="preserve"> – kontejnery na plasty, papír, sklo a biologické odpady rostlinného původu</w:t>
      </w:r>
    </w:p>
    <w:p w14:paraId="00CE5099" w14:textId="77777777" w:rsidR="000D3C86" w:rsidRDefault="000D3C86" w:rsidP="000D3C86">
      <w:pPr>
        <w:pStyle w:val="Bezmezer"/>
        <w:numPr>
          <w:ilvl w:val="0"/>
          <w:numId w:val="34"/>
        </w:numPr>
        <w:rPr>
          <w:rFonts w:ascii="Arial" w:hAnsi="Arial" w:cs="Arial"/>
        </w:rPr>
      </w:pPr>
      <w:r w:rsidRPr="00632F8C">
        <w:rPr>
          <w:rFonts w:ascii="Arial" w:hAnsi="Arial" w:cs="Arial"/>
          <w:b/>
          <w:bCs/>
        </w:rPr>
        <w:t>Dolní bytovky</w:t>
      </w:r>
      <w:r>
        <w:rPr>
          <w:rFonts w:ascii="Arial" w:hAnsi="Arial" w:cs="Arial"/>
        </w:rPr>
        <w:t xml:space="preserve"> – kontejnery na plasty, papír, sklo, kov a biologické odpady rostlinného původu</w:t>
      </w:r>
    </w:p>
    <w:p w14:paraId="05F6A260" w14:textId="77777777" w:rsidR="000D3C86" w:rsidRDefault="000D3C86" w:rsidP="000D3C86">
      <w:pPr>
        <w:pStyle w:val="Bezmezer"/>
        <w:numPr>
          <w:ilvl w:val="0"/>
          <w:numId w:val="34"/>
        </w:numPr>
        <w:rPr>
          <w:rFonts w:ascii="Arial" w:hAnsi="Arial" w:cs="Arial"/>
        </w:rPr>
      </w:pPr>
      <w:r w:rsidRPr="00632F8C">
        <w:rPr>
          <w:rFonts w:ascii="Arial" w:hAnsi="Arial" w:cs="Arial"/>
          <w:b/>
          <w:bCs/>
        </w:rPr>
        <w:t>V aleji k zámku</w:t>
      </w:r>
      <w:r>
        <w:rPr>
          <w:rFonts w:ascii="Arial" w:hAnsi="Arial" w:cs="Arial"/>
        </w:rPr>
        <w:t xml:space="preserve"> – kontejnery na plasty, papír a biologické odpady rostlinného původu</w:t>
      </w:r>
    </w:p>
    <w:p w14:paraId="61BFF778" w14:textId="77777777" w:rsidR="000D3C86" w:rsidRDefault="000D3C86" w:rsidP="000D3C86">
      <w:pPr>
        <w:pStyle w:val="Bezmezer"/>
        <w:rPr>
          <w:rFonts w:ascii="Arial" w:hAnsi="Arial" w:cs="Arial"/>
        </w:rPr>
      </w:pPr>
    </w:p>
    <w:p w14:paraId="1C859D95" w14:textId="77777777" w:rsidR="000D3C86" w:rsidRPr="00632F8C" w:rsidRDefault="000D3C86" w:rsidP="000D3C86">
      <w:pPr>
        <w:pStyle w:val="Bezmezer"/>
        <w:rPr>
          <w:rFonts w:ascii="Arial" w:hAnsi="Arial" w:cs="Arial"/>
          <w:b/>
          <w:bCs/>
        </w:rPr>
      </w:pPr>
      <w:r w:rsidRPr="00632F8C">
        <w:rPr>
          <w:rFonts w:ascii="Arial" w:hAnsi="Arial" w:cs="Arial"/>
          <w:b/>
          <w:bCs/>
        </w:rPr>
        <w:t>Sběrné místo v Kundraticích:</w:t>
      </w:r>
    </w:p>
    <w:p w14:paraId="4CFB0F55" w14:textId="77777777" w:rsidR="000D3C86" w:rsidRDefault="000D3C86" w:rsidP="000D3C86">
      <w:pPr>
        <w:pStyle w:val="Bezmezer"/>
        <w:numPr>
          <w:ilvl w:val="0"/>
          <w:numId w:val="35"/>
        </w:numPr>
        <w:rPr>
          <w:rFonts w:ascii="Arial" w:hAnsi="Arial" w:cs="Arial"/>
        </w:rPr>
      </w:pPr>
      <w:r w:rsidRPr="00632F8C">
        <w:rPr>
          <w:rFonts w:ascii="Arial" w:hAnsi="Arial" w:cs="Arial"/>
          <w:b/>
          <w:bCs/>
        </w:rPr>
        <w:t>Náves</w:t>
      </w:r>
      <w:r>
        <w:rPr>
          <w:rFonts w:ascii="Arial" w:hAnsi="Arial" w:cs="Arial"/>
        </w:rPr>
        <w:t xml:space="preserve"> – kontejnery na plasty, papír, sklo, kov a biologické odpady rostlinného původu</w:t>
      </w:r>
    </w:p>
    <w:p w14:paraId="5687FE2E" w14:textId="77777777" w:rsidR="000D3C86" w:rsidRDefault="000D3C86" w:rsidP="000D3C86">
      <w:pPr>
        <w:pStyle w:val="Bezmezer"/>
        <w:rPr>
          <w:rFonts w:ascii="Arial" w:hAnsi="Arial" w:cs="Arial"/>
        </w:rPr>
      </w:pPr>
    </w:p>
    <w:p w14:paraId="3A2EFD6F" w14:textId="77777777" w:rsidR="000D3C86" w:rsidRPr="00632F8C" w:rsidRDefault="000D3C86" w:rsidP="000D3C86">
      <w:pPr>
        <w:pStyle w:val="Bezmezer"/>
        <w:rPr>
          <w:rFonts w:ascii="Arial" w:hAnsi="Arial" w:cs="Arial"/>
          <w:b/>
          <w:bCs/>
        </w:rPr>
      </w:pPr>
      <w:r w:rsidRPr="00632F8C">
        <w:rPr>
          <w:rFonts w:ascii="Arial" w:hAnsi="Arial" w:cs="Arial"/>
          <w:b/>
          <w:bCs/>
        </w:rPr>
        <w:t>Sběrné místo v Malých Dvorcích:</w:t>
      </w:r>
    </w:p>
    <w:p w14:paraId="37BD532E" w14:textId="77777777" w:rsidR="000D3C86" w:rsidRDefault="000D3C86" w:rsidP="000D3C86">
      <w:pPr>
        <w:pStyle w:val="Bezmezer"/>
        <w:numPr>
          <w:ilvl w:val="0"/>
          <w:numId w:val="35"/>
        </w:numPr>
        <w:rPr>
          <w:rFonts w:ascii="Arial" w:hAnsi="Arial" w:cs="Arial"/>
        </w:rPr>
      </w:pPr>
      <w:r w:rsidRPr="00632F8C">
        <w:rPr>
          <w:rFonts w:ascii="Arial" w:hAnsi="Arial" w:cs="Arial"/>
          <w:b/>
          <w:bCs/>
        </w:rPr>
        <w:t>Náves</w:t>
      </w:r>
      <w:r>
        <w:rPr>
          <w:rFonts w:ascii="Arial" w:hAnsi="Arial" w:cs="Arial"/>
        </w:rPr>
        <w:t xml:space="preserve"> – kontejnery na plasty, papír, sklo, kov a biologické odpady rostlinného původu</w:t>
      </w:r>
    </w:p>
    <w:p w14:paraId="752CECF7" w14:textId="77777777" w:rsidR="000D3C86" w:rsidRDefault="000D3C86" w:rsidP="000D3C86">
      <w:pPr>
        <w:pStyle w:val="Bezmezer"/>
        <w:rPr>
          <w:rFonts w:ascii="Arial" w:hAnsi="Arial" w:cs="Arial"/>
        </w:rPr>
      </w:pPr>
    </w:p>
    <w:p w14:paraId="578BB717" w14:textId="77777777" w:rsidR="000D3C86" w:rsidRPr="00632F8C" w:rsidRDefault="000D3C86" w:rsidP="000D3C86">
      <w:pPr>
        <w:pStyle w:val="Bezmezer"/>
        <w:rPr>
          <w:rFonts w:ascii="Arial" w:hAnsi="Arial" w:cs="Arial"/>
          <w:b/>
          <w:bCs/>
        </w:rPr>
      </w:pPr>
      <w:r w:rsidRPr="00632F8C">
        <w:rPr>
          <w:rFonts w:ascii="Arial" w:hAnsi="Arial" w:cs="Arial"/>
          <w:b/>
          <w:bCs/>
        </w:rPr>
        <w:t>Sběrné místo v Třískolupech:</w:t>
      </w:r>
    </w:p>
    <w:p w14:paraId="25FBD4D5" w14:textId="77777777" w:rsidR="000D3C86" w:rsidRDefault="000D3C86" w:rsidP="000D3C86">
      <w:pPr>
        <w:pStyle w:val="Bezmezer"/>
        <w:numPr>
          <w:ilvl w:val="0"/>
          <w:numId w:val="35"/>
        </w:numPr>
        <w:rPr>
          <w:rFonts w:ascii="Arial" w:hAnsi="Arial" w:cs="Arial"/>
        </w:rPr>
      </w:pPr>
      <w:r w:rsidRPr="00632F8C">
        <w:rPr>
          <w:rFonts w:ascii="Arial" w:hAnsi="Arial" w:cs="Arial"/>
          <w:b/>
          <w:bCs/>
        </w:rPr>
        <w:t>Za bývalou prodejnou Jednoty</w:t>
      </w:r>
      <w:r>
        <w:rPr>
          <w:rFonts w:ascii="Arial" w:hAnsi="Arial" w:cs="Arial"/>
        </w:rPr>
        <w:t xml:space="preserve"> – kontejnery na plasty, papír, sklo, kov a biologické odpady rostlinného původu</w:t>
      </w:r>
    </w:p>
    <w:p w14:paraId="4920C34C" w14:textId="77777777" w:rsidR="000D3C86" w:rsidRDefault="000D3C86" w:rsidP="000D3C86">
      <w:pPr>
        <w:pStyle w:val="Bezmezer"/>
        <w:rPr>
          <w:rFonts w:ascii="Arial" w:hAnsi="Arial" w:cs="Arial"/>
        </w:rPr>
      </w:pPr>
    </w:p>
    <w:p w14:paraId="08F1253C" w14:textId="77777777" w:rsidR="000D3C86" w:rsidRPr="00632F8C" w:rsidRDefault="000D3C86" w:rsidP="000D3C86">
      <w:pPr>
        <w:pStyle w:val="Bezmezer"/>
        <w:rPr>
          <w:rFonts w:ascii="Arial" w:hAnsi="Arial" w:cs="Arial"/>
          <w:b/>
          <w:bCs/>
        </w:rPr>
      </w:pPr>
      <w:r w:rsidRPr="00632F8C">
        <w:rPr>
          <w:rFonts w:ascii="Arial" w:hAnsi="Arial" w:cs="Arial"/>
          <w:b/>
          <w:bCs/>
        </w:rPr>
        <w:t>Sběrné místo v Rájově:</w:t>
      </w:r>
    </w:p>
    <w:p w14:paraId="262E347B" w14:textId="77777777" w:rsidR="000D3C86" w:rsidRDefault="000D3C86" w:rsidP="000D3C86">
      <w:pPr>
        <w:pStyle w:val="Bezmezer"/>
        <w:numPr>
          <w:ilvl w:val="0"/>
          <w:numId w:val="35"/>
        </w:numPr>
        <w:rPr>
          <w:rFonts w:ascii="Arial" w:hAnsi="Arial" w:cs="Arial"/>
        </w:rPr>
      </w:pPr>
      <w:r w:rsidRPr="00632F8C">
        <w:rPr>
          <w:rFonts w:ascii="Arial" w:hAnsi="Arial" w:cs="Arial"/>
          <w:b/>
          <w:bCs/>
        </w:rPr>
        <w:t>Náves</w:t>
      </w:r>
      <w:r>
        <w:rPr>
          <w:rFonts w:ascii="Arial" w:hAnsi="Arial" w:cs="Arial"/>
        </w:rPr>
        <w:t xml:space="preserve"> – kontejnery na plasty, papír, sklo</w:t>
      </w:r>
      <w:r w:rsidR="00C041BA">
        <w:rPr>
          <w:rFonts w:ascii="Arial" w:hAnsi="Arial" w:cs="Arial"/>
        </w:rPr>
        <w:t>, kov</w:t>
      </w:r>
      <w:r>
        <w:rPr>
          <w:rFonts w:ascii="Arial" w:hAnsi="Arial" w:cs="Arial"/>
        </w:rPr>
        <w:t xml:space="preserve"> a biologické odpady rostlinného původu</w:t>
      </w:r>
    </w:p>
    <w:p w14:paraId="55A029AD" w14:textId="77777777" w:rsidR="000D3C86" w:rsidRDefault="000D3C86" w:rsidP="000D3C86">
      <w:pPr>
        <w:pStyle w:val="Bezmezer"/>
        <w:rPr>
          <w:rFonts w:ascii="Arial" w:hAnsi="Arial" w:cs="Arial"/>
        </w:rPr>
      </w:pPr>
    </w:p>
    <w:p w14:paraId="7C6BA743" w14:textId="77777777" w:rsidR="000D3C86" w:rsidRPr="00632F8C" w:rsidRDefault="000D3C86" w:rsidP="000D3C86">
      <w:pPr>
        <w:pStyle w:val="Bezmezer"/>
        <w:rPr>
          <w:rFonts w:ascii="Arial" w:hAnsi="Arial" w:cs="Arial"/>
          <w:b/>
          <w:bCs/>
        </w:rPr>
      </w:pPr>
      <w:r w:rsidRPr="00632F8C">
        <w:rPr>
          <w:rFonts w:ascii="Arial" w:hAnsi="Arial" w:cs="Arial"/>
          <w:b/>
          <w:bCs/>
        </w:rPr>
        <w:t>Sběrné místo v Málkově:</w:t>
      </w:r>
    </w:p>
    <w:p w14:paraId="48FCB83D" w14:textId="77777777" w:rsidR="000D3C86" w:rsidRPr="00A21987" w:rsidRDefault="000D3C86" w:rsidP="000D3C86">
      <w:pPr>
        <w:pStyle w:val="Bezmezer"/>
        <w:numPr>
          <w:ilvl w:val="0"/>
          <w:numId w:val="35"/>
        </w:numPr>
        <w:rPr>
          <w:rFonts w:ascii="Arial" w:hAnsi="Arial" w:cs="Arial"/>
        </w:rPr>
      </w:pPr>
      <w:r w:rsidRPr="00632F8C">
        <w:rPr>
          <w:rFonts w:ascii="Arial" w:hAnsi="Arial" w:cs="Arial"/>
          <w:b/>
          <w:bCs/>
        </w:rPr>
        <w:t>Náves</w:t>
      </w:r>
      <w:r>
        <w:rPr>
          <w:rFonts w:ascii="Arial" w:hAnsi="Arial" w:cs="Arial"/>
        </w:rPr>
        <w:t xml:space="preserve"> – kontejnery na plasty, papír, sklo a biologické odpady rostlinného původu</w:t>
      </w:r>
    </w:p>
    <w:p w14:paraId="2234E297" w14:textId="77777777" w:rsidR="000D3C86" w:rsidRPr="00CB5754" w:rsidRDefault="000D3C86" w:rsidP="00901D68">
      <w:pPr>
        <w:spacing w:line="276" w:lineRule="auto"/>
        <w:rPr>
          <w:rFonts w:ascii="Arial" w:hAnsi="Arial" w:cs="Arial"/>
          <w:sz w:val="22"/>
          <w:szCs w:val="22"/>
        </w:rPr>
      </w:pPr>
    </w:p>
    <w:sectPr w:rsidR="000D3C86" w:rsidRPr="00CB5754" w:rsidSect="00901D68">
      <w:footerReference w:type="default" r:id="rId8"/>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E4C8" w14:textId="77777777" w:rsidR="009D531E" w:rsidRDefault="009D531E">
      <w:r>
        <w:separator/>
      </w:r>
    </w:p>
  </w:endnote>
  <w:endnote w:type="continuationSeparator" w:id="0">
    <w:p w14:paraId="52848969" w14:textId="77777777" w:rsidR="009D531E" w:rsidRDefault="009D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028B"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552379DE"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5842E" w14:textId="77777777" w:rsidR="009D531E" w:rsidRDefault="009D531E">
      <w:r>
        <w:separator/>
      </w:r>
    </w:p>
  </w:footnote>
  <w:footnote w:type="continuationSeparator" w:id="0">
    <w:p w14:paraId="055195B6" w14:textId="77777777" w:rsidR="009D531E" w:rsidRDefault="009D531E">
      <w:r>
        <w:continuationSeparator/>
      </w:r>
    </w:p>
  </w:footnote>
  <w:footnote w:id="1">
    <w:p w14:paraId="224B2E9F"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39484375"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53A771B"/>
    <w:multiLevelType w:val="hybridMultilevel"/>
    <w:tmpl w:val="6204C1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B17D14"/>
    <w:multiLevelType w:val="hybridMultilevel"/>
    <w:tmpl w:val="888CDC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DAD4D4C"/>
    <w:multiLevelType w:val="hybridMultilevel"/>
    <w:tmpl w:val="C95418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902306"/>
    <w:multiLevelType w:val="hybridMultilevel"/>
    <w:tmpl w:val="CC602FF6"/>
    <w:lvl w:ilvl="0" w:tplc="3F0E5DA4">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B920D2"/>
    <w:multiLevelType w:val="hybridMultilevel"/>
    <w:tmpl w:val="BB6CD7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018384666">
    <w:abstractNumId w:val="8"/>
  </w:num>
  <w:num w:numId="2" w16cid:durableId="1765031465">
    <w:abstractNumId w:val="34"/>
  </w:num>
  <w:num w:numId="3" w16cid:durableId="1677532654">
    <w:abstractNumId w:val="4"/>
  </w:num>
  <w:num w:numId="4" w16cid:durableId="1609699309">
    <w:abstractNumId w:val="23"/>
  </w:num>
  <w:num w:numId="5" w16cid:durableId="418986825">
    <w:abstractNumId w:val="20"/>
  </w:num>
  <w:num w:numId="6" w16cid:durableId="378239695">
    <w:abstractNumId w:val="28"/>
  </w:num>
  <w:num w:numId="7" w16cid:durableId="679048869">
    <w:abstractNumId w:val="9"/>
  </w:num>
  <w:num w:numId="8" w16cid:durableId="2038851223">
    <w:abstractNumId w:val="1"/>
  </w:num>
  <w:num w:numId="9" w16cid:durableId="2014644429">
    <w:abstractNumId w:val="27"/>
  </w:num>
  <w:num w:numId="10" w16cid:durableId="1614558289">
    <w:abstractNumId w:val="22"/>
  </w:num>
  <w:num w:numId="11" w16cid:durableId="1243369938">
    <w:abstractNumId w:val="21"/>
  </w:num>
  <w:num w:numId="12" w16cid:durableId="557740198">
    <w:abstractNumId w:val="11"/>
  </w:num>
  <w:num w:numId="13" w16cid:durableId="1641810547">
    <w:abstractNumId w:val="24"/>
  </w:num>
  <w:num w:numId="14" w16cid:durableId="149713801">
    <w:abstractNumId w:val="32"/>
  </w:num>
  <w:num w:numId="15" w16cid:durableId="299458913">
    <w:abstractNumId w:val="14"/>
  </w:num>
  <w:num w:numId="16" w16cid:durableId="477263243">
    <w:abstractNumId w:val="31"/>
  </w:num>
  <w:num w:numId="17" w16cid:durableId="793864797">
    <w:abstractNumId w:val="5"/>
  </w:num>
  <w:num w:numId="18" w16cid:durableId="761923996">
    <w:abstractNumId w:val="0"/>
  </w:num>
  <w:num w:numId="19" w16cid:durableId="1497762127">
    <w:abstractNumId w:val="17"/>
  </w:num>
  <w:num w:numId="20" w16cid:durableId="1147164834">
    <w:abstractNumId w:val="25"/>
  </w:num>
  <w:num w:numId="21" w16cid:durableId="148981929">
    <w:abstractNumId w:val="18"/>
  </w:num>
  <w:num w:numId="22" w16cid:durableId="1370185565">
    <w:abstractNumId w:val="19"/>
  </w:num>
  <w:num w:numId="23" w16cid:durableId="1158613458">
    <w:abstractNumId w:val="13"/>
  </w:num>
  <w:num w:numId="24" w16cid:durableId="1950502996">
    <w:abstractNumId w:val="7"/>
  </w:num>
  <w:num w:numId="25" w16cid:durableId="2072459858">
    <w:abstractNumId w:val="2"/>
  </w:num>
  <w:num w:numId="26" w16cid:durableId="586117056">
    <w:abstractNumId w:val="16"/>
  </w:num>
  <w:num w:numId="27" w16cid:durableId="1958950656">
    <w:abstractNumId w:val="3"/>
  </w:num>
  <w:num w:numId="28" w16cid:durableId="1156140987">
    <w:abstractNumId w:val="15"/>
  </w:num>
  <w:num w:numId="29" w16cid:durableId="118495564">
    <w:abstractNumId w:val="10"/>
  </w:num>
  <w:num w:numId="30" w16cid:durableId="583220152">
    <w:abstractNumId w:val="12"/>
  </w:num>
  <w:num w:numId="31" w16cid:durableId="834103493">
    <w:abstractNumId w:val="30"/>
  </w:num>
  <w:num w:numId="32" w16cid:durableId="345986156">
    <w:abstractNumId w:val="26"/>
  </w:num>
  <w:num w:numId="33" w16cid:durableId="139856202">
    <w:abstractNumId w:val="33"/>
  </w:num>
  <w:num w:numId="34" w16cid:durableId="183789167">
    <w:abstractNumId w:val="6"/>
  </w:num>
  <w:num w:numId="35" w16cid:durableId="19232939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356A"/>
    <w:rsid w:val="000D3C86"/>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D6549"/>
    <w:rsid w:val="001E0DF7"/>
    <w:rsid w:val="001E2867"/>
    <w:rsid w:val="001E5FBF"/>
    <w:rsid w:val="00200839"/>
    <w:rsid w:val="00202C4A"/>
    <w:rsid w:val="00203799"/>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64B8"/>
    <w:rsid w:val="002D7DAC"/>
    <w:rsid w:val="002F6C9F"/>
    <w:rsid w:val="003029FE"/>
    <w:rsid w:val="0031415A"/>
    <w:rsid w:val="00320CF7"/>
    <w:rsid w:val="0032634F"/>
    <w:rsid w:val="00341B9B"/>
    <w:rsid w:val="00342E22"/>
    <w:rsid w:val="0034317B"/>
    <w:rsid w:val="00343C2D"/>
    <w:rsid w:val="00344369"/>
    <w:rsid w:val="00352DD8"/>
    <w:rsid w:val="00373576"/>
    <w:rsid w:val="0037455E"/>
    <w:rsid w:val="003746ED"/>
    <w:rsid w:val="003934B6"/>
    <w:rsid w:val="003958E7"/>
    <w:rsid w:val="003A0DB1"/>
    <w:rsid w:val="003A7FC0"/>
    <w:rsid w:val="003D0279"/>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4A5B"/>
    <w:rsid w:val="004966EB"/>
    <w:rsid w:val="004B018B"/>
    <w:rsid w:val="004B747C"/>
    <w:rsid w:val="004C5CD8"/>
    <w:rsid w:val="004D0009"/>
    <w:rsid w:val="004D0806"/>
    <w:rsid w:val="004D30A2"/>
    <w:rsid w:val="004D3973"/>
    <w:rsid w:val="004D5A15"/>
    <w:rsid w:val="004D5E6A"/>
    <w:rsid w:val="00502A5D"/>
    <w:rsid w:val="00503F10"/>
    <w:rsid w:val="00505735"/>
    <w:rsid w:val="0051226B"/>
    <w:rsid w:val="0052041F"/>
    <w:rsid w:val="00525ABF"/>
    <w:rsid w:val="005345DD"/>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B23"/>
    <w:rsid w:val="005F1D1F"/>
    <w:rsid w:val="006025AC"/>
    <w:rsid w:val="006101FB"/>
    <w:rsid w:val="00617D61"/>
    <w:rsid w:val="00617FE8"/>
    <w:rsid w:val="00620481"/>
    <w:rsid w:val="006277AF"/>
    <w:rsid w:val="00632F39"/>
    <w:rsid w:val="00641107"/>
    <w:rsid w:val="006511C7"/>
    <w:rsid w:val="00667683"/>
    <w:rsid w:val="00671174"/>
    <w:rsid w:val="00671A01"/>
    <w:rsid w:val="00675B4F"/>
    <w:rsid w:val="006814CB"/>
    <w:rsid w:val="00685E93"/>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4543"/>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12DEA"/>
    <w:rsid w:val="0082290B"/>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8283F"/>
    <w:rsid w:val="00897D3F"/>
    <w:rsid w:val="008A0526"/>
    <w:rsid w:val="008A20A1"/>
    <w:rsid w:val="008A2FC7"/>
    <w:rsid w:val="008A4009"/>
    <w:rsid w:val="008B4493"/>
    <w:rsid w:val="008C3A2A"/>
    <w:rsid w:val="008D3350"/>
    <w:rsid w:val="008E10CD"/>
    <w:rsid w:val="008E4005"/>
    <w:rsid w:val="008F1E1D"/>
    <w:rsid w:val="009007DD"/>
    <w:rsid w:val="00901D68"/>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31E"/>
    <w:rsid w:val="009D5C19"/>
    <w:rsid w:val="009E4450"/>
    <w:rsid w:val="009E5176"/>
    <w:rsid w:val="009F5BB9"/>
    <w:rsid w:val="00A07653"/>
    <w:rsid w:val="00A11DFF"/>
    <w:rsid w:val="00A23FF9"/>
    <w:rsid w:val="00A25B5E"/>
    <w:rsid w:val="00A33FDC"/>
    <w:rsid w:val="00A342C0"/>
    <w:rsid w:val="00A4195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A5"/>
    <w:rsid w:val="00B7787C"/>
    <w:rsid w:val="00B77C52"/>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41BA"/>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B2051"/>
    <w:rsid w:val="00DB66E1"/>
    <w:rsid w:val="00DC3C0A"/>
    <w:rsid w:val="00DE0A5F"/>
    <w:rsid w:val="00DE54A3"/>
    <w:rsid w:val="00DF28D8"/>
    <w:rsid w:val="00E04C79"/>
    <w:rsid w:val="00E11050"/>
    <w:rsid w:val="00E117FD"/>
    <w:rsid w:val="00E2491F"/>
    <w:rsid w:val="00E318DB"/>
    <w:rsid w:val="00E42543"/>
    <w:rsid w:val="00E428C5"/>
    <w:rsid w:val="00E527A3"/>
    <w:rsid w:val="00E555A1"/>
    <w:rsid w:val="00E5685C"/>
    <w:rsid w:val="00E5725E"/>
    <w:rsid w:val="00E66B2E"/>
    <w:rsid w:val="00E72053"/>
    <w:rsid w:val="00E8031C"/>
    <w:rsid w:val="00E87A75"/>
    <w:rsid w:val="00E87B0B"/>
    <w:rsid w:val="00E92D8B"/>
    <w:rsid w:val="00E9475D"/>
    <w:rsid w:val="00EA1B4D"/>
    <w:rsid w:val="00EB2DCF"/>
    <w:rsid w:val="00EB4815"/>
    <w:rsid w:val="00EB486C"/>
    <w:rsid w:val="00EB7D8D"/>
    <w:rsid w:val="00ED6762"/>
    <w:rsid w:val="00EF0F4E"/>
    <w:rsid w:val="00F00E31"/>
    <w:rsid w:val="00F11FC3"/>
    <w:rsid w:val="00F17575"/>
    <w:rsid w:val="00F1773A"/>
    <w:rsid w:val="00F20DEA"/>
    <w:rsid w:val="00F27E75"/>
    <w:rsid w:val="00F301DF"/>
    <w:rsid w:val="00F349F4"/>
    <w:rsid w:val="00F37B51"/>
    <w:rsid w:val="00F40697"/>
    <w:rsid w:val="00F45D43"/>
    <w:rsid w:val="00F47FED"/>
    <w:rsid w:val="00F51A5D"/>
    <w:rsid w:val="00F51CE4"/>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3169F"/>
  <w15:chartTrackingRefBased/>
  <w15:docId w15:val="{79D455C7-2422-4965-A248-3413FE7D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Bezmezer">
    <w:name w:val="No Spacing"/>
    <w:uiPriority w:val="1"/>
    <w:qFormat/>
    <w:rsid w:val="000D3C8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1173</Words>
  <Characters>6922</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Uživatel</cp:lastModifiedBy>
  <cp:revision>3</cp:revision>
  <cp:lastPrinted>2021-05-14T06:40:00Z</cp:lastPrinted>
  <dcterms:created xsi:type="dcterms:W3CDTF">2023-10-20T09:52:00Z</dcterms:created>
  <dcterms:modified xsi:type="dcterms:W3CDTF">2023-10-24T10:36:00Z</dcterms:modified>
</cp:coreProperties>
</file>