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5A2F" w14:textId="77777777" w:rsidR="00510DCE" w:rsidRPr="007972DB" w:rsidRDefault="00510DCE" w:rsidP="00510DCE">
      <w:pPr>
        <w:autoSpaceDE w:val="0"/>
        <w:autoSpaceDN w:val="0"/>
        <w:adjustRightInd w:val="0"/>
        <w:jc w:val="center"/>
      </w:pPr>
      <w:r w:rsidRPr="007972DB">
        <w:fldChar w:fldCharType="begin"/>
      </w:r>
      <w:r w:rsidRPr="007972DB">
        <w:instrText xml:space="preserve"> INCLUDEPICTURE  "http://www.litvinov.cz/html/images/znak.gif" \* MERGEFORMATINET </w:instrText>
      </w:r>
      <w:r w:rsidRPr="007972DB">
        <w:fldChar w:fldCharType="separate"/>
      </w:r>
      <w:r w:rsidR="00CC3810">
        <w:fldChar w:fldCharType="begin"/>
      </w:r>
      <w:r w:rsidR="00CC3810">
        <w:instrText xml:space="preserve"> INCLUDEPICTURE  "http://www.litvinov.cz/html/images/znak.gif" \* MERGEFORMATINET </w:instrText>
      </w:r>
      <w:r w:rsidR="00CC3810">
        <w:fldChar w:fldCharType="separate"/>
      </w:r>
      <w:r w:rsidR="001117AB">
        <w:fldChar w:fldCharType="begin"/>
      </w:r>
      <w:r w:rsidR="001117AB">
        <w:instrText xml:space="preserve"> INCLUDEPICTURE  "http://www.litvinov.cz/html/images/znak.gif" \* MERGEFORMATINET </w:instrText>
      </w:r>
      <w:r w:rsidR="001117AB">
        <w:fldChar w:fldCharType="separate"/>
      </w:r>
      <w:r w:rsidR="00E651EA">
        <w:fldChar w:fldCharType="begin"/>
      </w:r>
      <w:r w:rsidR="00E651EA">
        <w:instrText xml:space="preserve"> </w:instrText>
      </w:r>
      <w:r w:rsidR="00E651EA">
        <w:instrText>INCLUDEPICTURE  "http://www.litvinov.cz/html/images/znak.gif" \* MERGEFORMATINET</w:instrText>
      </w:r>
      <w:r w:rsidR="00E651EA">
        <w:instrText xml:space="preserve"> </w:instrText>
      </w:r>
      <w:r w:rsidR="00E651EA">
        <w:fldChar w:fldCharType="separate"/>
      </w:r>
      <w:r w:rsidR="00E651EA">
        <w:pict w14:anchorId="2241B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znak" o:spid="_x0000_i1025" type="#_x0000_t75" alt="Znak města Litvínova" style="width:45pt;height:54pt">
            <v:imagedata r:id="rId8" r:href="rId9"/>
          </v:shape>
        </w:pict>
      </w:r>
      <w:r w:rsidR="00E651EA">
        <w:fldChar w:fldCharType="end"/>
      </w:r>
      <w:r w:rsidR="001117AB">
        <w:fldChar w:fldCharType="end"/>
      </w:r>
      <w:r w:rsidR="00CC3810">
        <w:fldChar w:fldCharType="end"/>
      </w:r>
      <w:r w:rsidRPr="007972DB">
        <w:fldChar w:fldCharType="end"/>
      </w:r>
    </w:p>
    <w:p w14:paraId="6BC7A705" w14:textId="77777777" w:rsidR="00510DCE" w:rsidRPr="007972DB" w:rsidRDefault="00510DCE" w:rsidP="00510DCE">
      <w:pPr>
        <w:autoSpaceDE w:val="0"/>
        <w:autoSpaceDN w:val="0"/>
        <w:adjustRightInd w:val="0"/>
        <w:jc w:val="center"/>
        <w:rPr>
          <w:b/>
          <w:bCs/>
          <w:sz w:val="16"/>
          <w:szCs w:val="16"/>
        </w:rPr>
      </w:pPr>
    </w:p>
    <w:p w14:paraId="655F64DF" w14:textId="77777777" w:rsidR="00510DCE" w:rsidRPr="007972DB" w:rsidRDefault="00510DCE" w:rsidP="00510DCE">
      <w:pPr>
        <w:autoSpaceDE w:val="0"/>
        <w:autoSpaceDN w:val="0"/>
        <w:adjustRightInd w:val="0"/>
        <w:jc w:val="center"/>
        <w:rPr>
          <w:b/>
          <w:bCs/>
          <w:sz w:val="40"/>
          <w:szCs w:val="40"/>
        </w:rPr>
      </w:pPr>
      <w:r w:rsidRPr="007972DB">
        <w:rPr>
          <w:b/>
          <w:bCs/>
          <w:sz w:val="40"/>
          <w:szCs w:val="40"/>
        </w:rPr>
        <w:t>M Ě S T O   L I T V Í N O V</w:t>
      </w:r>
    </w:p>
    <w:p w14:paraId="17ADBB2C" w14:textId="77777777" w:rsidR="00510DCE" w:rsidRDefault="00510DCE" w:rsidP="00510DCE">
      <w:pPr>
        <w:jc w:val="center"/>
        <w:rPr>
          <w:b/>
          <w:bCs/>
        </w:rPr>
      </w:pPr>
    </w:p>
    <w:p w14:paraId="7EF239A2" w14:textId="77777777" w:rsidR="00510DCE" w:rsidRPr="007C6FFF" w:rsidRDefault="00510DCE" w:rsidP="00510DCE">
      <w:pPr>
        <w:jc w:val="center"/>
        <w:rPr>
          <w:b/>
          <w:bCs/>
          <w:sz w:val="32"/>
          <w:szCs w:val="32"/>
        </w:rPr>
      </w:pPr>
      <w:r w:rsidRPr="007C6FFF">
        <w:rPr>
          <w:b/>
          <w:bCs/>
          <w:sz w:val="32"/>
          <w:szCs w:val="32"/>
        </w:rPr>
        <w:t>ZASTUPITELSTVO MĚSTA LITVÍNOV</w:t>
      </w:r>
    </w:p>
    <w:p w14:paraId="1A11BC49" w14:textId="77777777" w:rsidR="007A33DE" w:rsidRPr="000F09B9" w:rsidRDefault="007A33DE" w:rsidP="007A33DE">
      <w:pPr>
        <w:jc w:val="center"/>
        <w:rPr>
          <w:b/>
          <w:bCs/>
        </w:rPr>
      </w:pPr>
    </w:p>
    <w:p w14:paraId="3570FEAF" w14:textId="77777777" w:rsidR="007A33DE" w:rsidRPr="00A0241C" w:rsidRDefault="007A33DE" w:rsidP="007A33DE">
      <w:pPr>
        <w:jc w:val="center"/>
        <w:rPr>
          <w:b/>
          <w:bCs/>
          <w:sz w:val="32"/>
          <w:szCs w:val="32"/>
        </w:rPr>
      </w:pPr>
      <w:r w:rsidRPr="00A0241C">
        <w:rPr>
          <w:b/>
          <w:bCs/>
          <w:sz w:val="32"/>
          <w:szCs w:val="32"/>
        </w:rPr>
        <w:t>Obecně závazná vyhláška</w:t>
      </w:r>
    </w:p>
    <w:p w14:paraId="4AE741F6" w14:textId="77777777" w:rsidR="00A0241C" w:rsidRPr="00A80AA0" w:rsidRDefault="00A0241C" w:rsidP="001D56FE">
      <w:pPr>
        <w:jc w:val="center"/>
        <w:rPr>
          <w:b/>
          <w:bCs/>
        </w:rPr>
      </w:pPr>
    </w:p>
    <w:p w14:paraId="24DA51A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67B8B52" w14:textId="77777777" w:rsidR="00461FA9" w:rsidRDefault="00461FA9" w:rsidP="00461FA9">
      <w:pPr>
        <w:tabs>
          <w:tab w:val="left" w:pos="5130"/>
        </w:tabs>
        <w:rPr>
          <w:b/>
        </w:rPr>
      </w:pPr>
    </w:p>
    <w:p w14:paraId="2C9CBB35" w14:textId="3A338722" w:rsidR="007A33DE" w:rsidRPr="00895C6E" w:rsidRDefault="007A33DE" w:rsidP="007A33DE">
      <w:pPr>
        <w:pStyle w:val="Zkladntextodsazen"/>
        <w:ind w:left="0" w:firstLine="0"/>
      </w:pPr>
      <w:r w:rsidRPr="00AD642E">
        <w:rPr>
          <w:i/>
        </w:rPr>
        <w:t xml:space="preserve">Zastupitelstvo </w:t>
      </w:r>
      <w:r w:rsidR="00510DCE">
        <w:rPr>
          <w:i/>
        </w:rPr>
        <w:t>města Litvínov</w:t>
      </w:r>
      <w:r w:rsidRPr="00AD642E">
        <w:rPr>
          <w:i/>
        </w:rPr>
        <w:t xml:space="preserve"> se na svém zasedání dne</w:t>
      </w:r>
      <w:r w:rsidR="00E651EA">
        <w:rPr>
          <w:i/>
        </w:rPr>
        <w:t xml:space="preserve"> 23.04.2026</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3C6A1BF" w14:textId="77777777" w:rsidR="009958F0" w:rsidRDefault="009958F0" w:rsidP="009958F0">
      <w:pPr>
        <w:jc w:val="center"/>
        <w:rPr>
          <w:b/>
        </w:rPr>
      </w:pPr>
    </w:p>
    <w:p w14:paraId="4637C66C" w14:textId="77777777" w:rsidR="009958F0" w:rsidRPr="001C02F7" w:rsidRDefault="009958F0" w:rsidP="009958F0">
      <w:pPr>
        <w:jc w:val="center"/>
        <w:rPr>
          <w:b/>
        </w:rPr>
      </w:pPr>
      <w:r>
        <w:rPr>
          <w:b/>
        </w:rPr>
        <w:t>Článek</w:t>
      </w:r>
      <w:r w:rsidRPr="001C02F7">
        <w:rPr>
          <w:b/>
        </w:rPr>
        <w:t xml:space="preserve"> 1</w:t>
      </w:r>
    </w:p>
    <w:p w14:paraId="64C3F340" w14:textId="77777777" w:rsidR="009958F0" w:rsidRPr="001C02F7" w:rsidRDefault="009958F0" w:rsidP="009958F0">
      <w:pPr>
        <w:jc w:val="center"/>
        <w:rPr>
          <w:b/>
        </w:rPr>
      </w:pPr>
      <w:r w:rsidRPr="001C02F7">
        <w:rPr>
          <w:b/>
        </w:rPr>
        <w:t>Úvodní ustanovení</w:t>
      </w:r>
    </w:p>
    <w:p w14:paraId="4C57CC2B" w14:textId="77777777" w:rsidR="009958F0" w:rsidRPr="001C02F7" w:rsidRDefault="009958F0" w:rsidP="009958F0">
      <w:pPr>
        <w:jc w:val="both"/>
      </w:pPr>
    </w:p>
    <w:p w14:paraId="5F40795E" w14:textId="0D4CC444" w:rsidR="00453987" w:rsidRPr="00BE0606" w:rsidRDefault="00510DCE" w:rsidP="00BF3BD3">
      <w:pPr>
        <w:pStyle w:val="Normln1"/>
        <w:widowControl w:val="0"/>
        <w:numPr>
          <w:ilvl w:val="0"/>
          <w:numId w:val="1"/>
        </w:numPr>
        <w:suppressLineNumbers/>
        <w:autoSpaceDE w:val="0"/>
        <w:autoSpaceDN w:val="0"/>
        <w:adjustRightInd w:val="0"/>
        <w:jc w:val="both"/>
        <w:rPr>
          <w:u w:val="single"/>
        </w:rPr>
      </w:pPr>
      <w:r>
        <w:t>Město Litvínov</w:t>
      </w:r>
      <w:r w:rsidR="00453987" w:rsidRPr="00BE0606">
        <w:t xml:space="preserve"> touto vyhláškou zavádí místní poplatek za užívání veřejného prostranství (dále jen „poplatek“).</w:t>
      </w:r>
    </w:p>
    <w:p w14:paraId="477CECA1" w14:textId="56C7F00F" w:rsidR="00563F82" w:rsidRDefault="00563F82" w:rsidP="00BF3BD3">
      <w:pPr>
        <w:numPr>
          <w:ilvl w:val="0"/>
          <w:numId w:val="1"/>
        </w:numPr>
        <w:jc w:val="both"/>
      </w:pPr>
      <w:r w:rsidRPr="004B09AE">
        <w:t xml:space="preserve">Správcem poplatku je </w:t>
      </w:r>
      <w:r w:rsidR="00510DCE">
        <w:t>Městský úřad Litvínov</w:t>
      </w:r>
      <w:r w:rsidRPr="004B09AE">
        <w:t>.</w:t>
      </w:r>
      <w:r w:rsidRPr="004B09AE">
        <w:rPr>
          <w:vertAlign w:val="superscript"/>
        </w:rPr>
        <w:footnoteReference w:id="1"/>
      </w:r>
      <w:r w:rsidRPr="004B09AE">
        <w:rPr>
          <w:vertAlign w:val="superscript"/>
        </w:rPr>
        <w:t>)</w:t>
      </w:r>
    </w:p>
    <w:p w14:paraId="1E8EC265"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65C4515D" w14:textId="77777777" w:rsidR="009958F0" w:rsidRPr="001C02F7" w:rsidRDefault="009958F0" w:rsidP="009958F0">
      <w:pPr>
        <w:jc w:val="both"/>
        <w:rPr>
          <w:sz w:val="20"/>
          <w:szCs w:val="20"/>
        </w:rPr>
      </w:pPr>
    </w:p>
    <w:p w14:paraId="37725139" w14:textId="77777777" w:rsidR="009958F0" w:rsidRPr="00563F82" w:rsidRDefault="009958F0" w:rsidP="00D17A87">
      <w:pPr>
        <w:pStyle w:val="Nadpis1"/>
        <w:keepNext w:val="0"/>
        <w:widowControl w:val="0"/>
      </w:pPr>
      <w:r w:rsidRPr="00563F82">
        <w:t>Článek 2</w:t>
      </w:r>
    </w:p>
    <w:p w14:paraId="37A2DBE3"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7DDA67AE" w14:textId="77777777" w:rsidR="009958F0" w:rsidRPr="00563F82" w:rsidRDefault="009958F0" w:rsidP="009958F0">
      <w:pPr>
        <w:pStyle w:val="Zkladntext"/>
        <w:spacing w:after="0"/>
        <w:rPr>
          <w:sz w:val="20"/>
          <w:szCs w:val="20"/>
        </w:rPr>
      </w:pPr>
    </w:p>
    <w:p w14:paraId="3EC884B5" w14:textId="4C0C9D62" w:rsidR="00563F82" w:rsidRPr="00510DCE" w:rsidRDefault="00563F82" w:rsidP="00BF3BD3">
      <w:pPr>
        <w:numPr>
          <w:ilvl w:val="0"/>
          <w:numId w:val="2"/>
        </w:numPr>
        <w:jc w:val="both"/>
        <w:rPr>
          <w:i/>
        </w:rPr>
      </w:pPr>
      <w:r w:rsidRPr="00510DCE">
        <w:t>Předmět poplatku upravuje zákon.</w:t>
      </w:r>
      <w:r w:rsidRPr="00510DCE">
        <w:rPr>
          <w:rStyle w:val="Znakapoznpodarou"/>
        </w:rPr>
        <w:footnoteReference w:id="3"/>
      </w:r>
      <w:r w:rsidRPr="00510DCE">
        <w:rPr>
          <w:vertAlign w:val="superscript"/>
        </w:rPr>
        <w:t>)</w:t>
      </w:r>
      <w:r w:rsidR="00453987" w:rsidRPr="00510DCE">
        <w:t xml:space="preserve"> </w:t>
      </w:r>
      <w:r w:rsidR="00510DCE" w:rsidRPr="00510DCE">
        <w:rPr>
          <w:iCs/>
        </w:rPr>
        <w:t>Město</w:t>
      </w:r>
      <w:r w:rsidR="00655FC0" w:rsidRPr="00510DCE">
        <w:t xml:space="preserve"> vybírá poplatek za užívání veřejného prostranství způsoby uvedeným</w:t>
      </w:r>
      <w:r w:rsidR="005E1B1F" w:rsidRPr="00510DCE">
        <w:t>i</w:t>
      </w:r>
      <w:r w:rsidR="00655FC0" w:rsidRPr="00510DCE">
        <w:t xml:space="preserve"> v čl. 5 této vyhlášky.</w:t>
      </w:r>
    </w:p>
    <w:p w14:paraId="2D97EF65"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4"/>
      </w:r>
      <w:r w:rsidRPr="004B09AE">
        <w:rPr>
          <w:vertAlign w:val="superscript"/>
        </w:rPr>
        <w:t>)</w:t>
      </w:r>
    </w:p>
    <w:p w14:paraId="38C7AECA" w14:textId="0969A53D" w:rsidR="00510DCE" w:rsidRDefault="00510DCE">
      <w:pPr>
        <w:rPr>
          <w:sz w:val="20"/>
          <w:szCs w:val="20"/>
          <w:highlight w:val="magenta"/>
        </w:rPr>
      </w:pPr>
      <w:r>
        <w:rPr>
          <w:sz w:val="20"/>
          <w:szCs w:val="20"/>
          <w:highlight w:val="magenta"/>
        </w:rPr>
        <w:br w:type="page"/>
      </w:r>
    </w:p>
    <w:p w14:paraId="34F4C231" w14:textId="77777777" w:rsidR="00563F82" w:rsidRDefault="00563F82" w:rsidP="009958F0">
      <w:pPr>
        <w:pStyle w:val="Zkladntext"/>
        <w:spacing w:after="0"/>
        <w:rPr>
          <w:sz w:val="20"/>
          <w:szCs w:val="20"/>
          <w:highlight w:val="magenta"/>
        </w:rPr>
      </w:pPr>
    </w:p>
    <w:p w14:paraId="5F893E98" w14:textId="77777777" w:rsidR="007A4136" w:rsidRPr="00BE0606" w:rsidRDefault="007A4136" w:rsidP="007A4136">
      <w:pPr>
        <w:jc w:val="center"/>
        <w:outlineLvl w:val="0"/>
        <w:rPr>
          <w:b/>
        </w:rPr>
      </w:pPr>
      <w:r w:rsidRPr="00BE0606">
        <w:rPr>
          <w:b/>
        </w:rPr>
        <w:t>Článek 3</w:t>
      </w:r>
    </w:p>
    <w:p w14:paraId="2F332470" w14:textId="77777777" w:rsidR="007A4136" w:rsidRPr="00BE0606" w:rsidRDefault="007A4136" w:rsidP="007A4136">
      <w:pPr>
        <w:jc w:val="center"/>
        <w:rPr>
          <w:b/>
        </w:rPr>
      </w:pPr>
      <w:r w:rsidRPr="00BE0606">
        <w:rPr>
          <w:b/>
        </w:rPr>
        <w:t>Veřejné prostranství</w:t>
      </w:r>
    </w:p>
    <w:p w14:paraId="5809A0A5" w14:textId="77777777" w:rsidR="007A4136" w:rsidRPr="00BE0606" w:rsidRDefault="007A4136" w:rsidP="007A4136">
      <w:pPr>
        <w:jc w:val="center"/>
        <w:rPr>
          <w:b/>
        </w:rPr>
      </w:pPr>
    </w:p>
    <w:p w14:paraId="2BC05556" w14:textId="51A39971" w:rsidR="00510DCE" w:rsidRPr="00EE574A" w:rsidRDefault="00510DCE" w:rsidP="00510DCE">
      <w:pPr>
        <w:pStyle w:val="Odstavecseseznamem"/>
        <w:ind w:left="0"/>
        <w:jc w:val="both"/>
      </w:pPr>
      <w:r w:rsidRPr="000771D7">
        <w:t>Poplatek podle této vyhlášky se platí za užívání těchto veřejných prostranství</w:t>
      </w:r>
      <w:r w:rsidRPr="000771D7">
        <w:rPr>
          <w:rStyle w:val="Znakapoznpodarou"/>
        </w:rPr>
        <w:footnoteReference w:id="5"/>
      </w:r>
      <w:r w:rsidRPr="000771D7">
        <w:rPr>
          <w:vertAlign w:val="superscript"/>
        </w:rPr>
        <w:t>)</w:t>
      </w:r>
      <w:r w:rsidRPr="000771D7">
        <w:t xml:space="preserve">: všechna náměstí, ulice, tržiště, chodníky, veřejná zeleň a parky. Zpoplatněným veřejným prostranstvím není průchod přes pozemek parcelní č. 299/1 v k. </w:t>
      </w:r>
      <w:proofErr w:type="spellStart"/>
      <w:r w:rsidRPr="000771D7">
        <w:t>ú.</w:t>
      </w:r>
      <w:proofErr w:type="spellEnd"/>
      <w:r w:rsidRPr="000771D7">
        <w:t xml:space="preserve"> Horní Litvínov v místní části Horní Litvínov, loubí na pozemku parcelní č. 2142 a 2141/1 v k. </w:t>
      </w:r>
      <w:proofErr w:type="spellStart"/>
      <w:r w:rsidRPr="000771D7">
        <w:t>ú.</w:t>
      </w:r>
      <w:proofErr w:type="spellEnd"/>
      <w:r w:rsidRPr="000771D7">
        <w:t xml:space="preserve"> Horní Litvínov v místní části Horní Litvínov, zastřešený chodník na pozemku parcelní č. 2044/2 v k. </w:t>
      </w:r>
      <w:proofErr w:type="spellStart"/>
      <w:r w:rsidRPr="000771D7">
        <w:t>ú.</w:t>
      </w:r>
      <w:proofErr w:type="spellEnd"/>
      <w:r w:rsidRPr="000771D7">
        <w:t xml:space="preserve"> Horní Litvínov v místní části Horní Litvínov, loubí na pozemku parcelní č. 2207</w:t>
      </w:r>
      <w:r>
        <w:t xml:space="preserve"> v k. </w:t>
      </w:r>
      <w:proofErr w:type="spellStart"/>
      <w:r>
        <w:t>ú.</w:t>
      </w:r>
      <w:proofErr w:type="spellEnd"/>
      <w:r>
        <w:t> Horní Litvínov v místní části Horní Litvínov, loubí na pozemku parcelní č. 1584 v k. </w:t>
      </w:r>
      <w:proofErr w:type="spellStart"/>
      <w:r>
        <w:t>ú.</w:t>
      </w:r>
      <w:proofErr w:type="spellEnd"/>
      <w:r>
        <w:t xml:space="preserve"> Horní Litvínov v místní části Horní Litvínov a loubí na pozemku parcelní č. 2144/1 v k. </w:t>
      </w:r>
      <w:proofErr w:type="spellStart"/>
      <w:r>
        <w:t>ú.</w:t>
      </w:r>
      <w:proofErr w:type="spellEnd"/>
      <w:r>
        <w:t xml:space="preserve"> Horní Litvínov v místní části Horní Litvínov.</w:t>
      </w:r>
    </w:p>
    <w:p w14:paraId="026A8D5A" w14:textId="77777777" w:rsidR="00510DCE" w:rsidRDefault="00510DCE" w:rsidP="007A4136">
      <w:pPr>
        <w:jc w:val="both"/>
      </w:pPr>
    </w:p>
    <w:p w14:paraId="2A9EBFCC" w14:textId="2CCAB203" w:rsidR="009958F0" w:rsidRPr="00D6118C" w:rsidRDefault="009958F0" w:rsidP="009958F0">
      <w:pPr>
        <w:jc w:val="center"/>
        <w:rPr>
          <w:b/>
        </w:rPr>
      </w:pPr>
      <w:r w:rsidRPr="00D6118C">
        <w:rPr>
          <w:b/>
        </w:rPr>
        <w:t xml:space="preserve">Článek </w:t>
      </w:r>
      <w:r w:rsidR="007A4136">
        <w:rPr>
          <w:b/>
        </w:rPr>
        <w:t>4</w:t>
      </w:r>
    </w:p>
    <w:p w14:paraId="2730C908" w14:textId="77777777" w:rsidR="009958F0" w:rsidRPr="00D6118C" w:rsidRDefault="009958F0" w:rsidP="009958F0">
      <w:pPr>
        <w:jc w:val="center"/>
        <w:rPr>
          <w:b/>
          <w:bCs/>
        </w:rPr>
      </w:pPr>
      <w:r w:rsidRPr="00D6118C">
        <w:rPr>
          <w:b/>
          <w:bCs/>
        </w:rPr>
        <w:t>Ohlašovací povinnost</w:t>
      </w:r>
    </w:p>
    <w:p w14:paraId="159CFC2B" w14:textId="77777777" w:rsidR="007A4136" w:rsidRPr="00D6118C" w:rsidRDefault="007A4136" w:rsidP="00D6118C"/>
    <w:p w14:paraId="4282C34E" w14:textId="1979BA45"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510DCE">
        <w:t>15</w:t>
      </w:r>
      <w:r>
        <w:t xml:space="preserve"> dnů před </w:t>
      </w:r>
      <w:r w:rsidRPr="001D3671">
        <w:t xml:space="preserve">zahájením užívání veřejného prostranství. V případě užívání veřejného prostranství na dobu kratší než </w:t>
      </w:r>
      <w:r w:rsidR="00510DCE">
        <w:t>7</w:t>
      </w:r>
      <w:r w:rsidRPr="001D3671">
        <w:t xml:space="preserve"> dnů </w:t>
      </w:r>
      <w:r w:rsidR="00510DCE">
        <w:t xml:space="preserve">je poplatník povinen </w:t>
      </w:r>
      <w:proofErr w:type="spellStart"/>
      <w:r w:rsidR="00510DCE" w:rsidRPr="00D6118C">
        <w:t>povinen</w:t>
      </w:r>
      <w:proofErr w:type="spellEnd"/>
      <w:r w:rsidR="00510DCE" w:rsidRPr="00D6118C">
        <w:t xml:space="preserve"> podat správci poplatku ohlášení </w:t>
      </w:r>
      <w:r w:rsidR="00510DCE">
        <w:t>alespoň 5 dnů předem. V</w:t>
      </w:r>
      <w:r w:rsidRPr="001D3671">
        <w:t xml:space="preserve">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2D8B5E54"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56AE91EF"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2215A5D" w14:textId="6DEBB92A"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5B77C76A" w14:textId="77777777" w:rsidR="009958F0" w:rsidRPr="00563F82" w:rsidRDefault="009958F0" w:rsidP="009958F0">
      <w:pPr>
        <w:pStyle w:val="Normln2"/>
        <w:autoSpaceDE w:val="0"/>
        <w:autoSpaceDN w:val="0"/>
        <w:adjustRightInd w:val="0"/>
        <w:jc w:val="both"/>
        <w:rPr>
          <w:bCs/>
          <w:sz w:val="20"/>
          <w:highlight w:val="magenta"/>
        </w:rPr>
      </w:pPr>
    </w:p>
    <w:p w14:paraId="1D2A203A" w14:textId="77777777" w:rsidR="009958F0" w:rsidRPr="00D6118C" w:rsidRDefault="009958F0" w:rsidP="009958F0">
      <w:pPr>
        <w:jc w:val="center"/>
        <w:rPr>
          <w:b/>
          <w:bCs/>
        </w:rPr>
      </w:pPr>
      <w:r w:rsidRPr="00D6118C">
        <w:rPr>
          <w:b/>
          <w:bCs/>
        </w:rPr>
        <w:t xml:space="preserve">Článek </w:t>
      </w:r>
      <w:r w:rsidR="00A86853">
        <w:rPr>
          <w:b/>
          <w:bCs/>
        </w:rPr>
        <w:t>5</w:t>
      </w:r>
    </w:p>
    <w:p w14:paraId="74230811" w14:textId="77777777" w:rsidR="009958F0" w:rsidRPr="00D6118C" w:rsidRDefault="009958F0" w:rsidP="009958F0">
      <w:pPr>
        <w:jc w:val="center"/>
        <w:rPr>
          <w:b/>
          <w:bCs/>
        </w:rPr>
      </w:pPr>
      <w:r w:rsidRPr="00D6118C">
        <w:rPr>
          <w:b/>
          <w:bCs/>
        </w:rPr>
        <w:t>Sazba poplatku</w:t>
      </w:r>
    </w:p>
    <w:p w14:paraId="7EF95A73" w14:textId="77777777" w:rsidR="004F4AA1" w:rsidRDefault="004F4AA1" w:rsidP="00510DCE">
      <w:pPr>
        <w:pStyle w:val="Zkladntext"/>
        <w:spacing w:after="0"/>
        <w:rPr>
          <w:b/>
          <w:bCs/>
        </w:rPr>
      </w:pPr>
    </w:p>
    <w:p w14:paraId="398B3401" w14:textId="77777777" w:rsidR="00510DCE" w:rsidRPr="002E3F8A" w:rsidRDefault="00510DCE" w:rsidP="00510DCE">
      <w:pPr>
        <w:numPr>
          <w:ilvl w:val="0"/>
          <w:numId w:val="18"/>
        </w:numPr>
        <w:jc w:val="both"/>
      </w:pPr>
      <w:r w:rsidRPr="002E3F8A">
        <w:t>Sazba poplatku činí za každý i započatý m</w:t>
      </w:r>
      <w:r w:rsidRPr="002E3F8A">
        <w:rPr>
          <w:vertAlign w:val="superscript"/>
        </w:rPr>
        <w:t xml:space="preserve">2 </w:t>
      </w:r>
      <w:r w:rsidRPr="002E3F8A">
        <w:t>a každý i započatý den:</w:t>
      </w:r>
    </w:p>
    <w:p w14:paraId="2C56E7BA" w14:textId="77777777" w:rsidR="00510DCE" w:rsidRDefault="00510DCE" w:rsidP="00510DCE">
      <w:pPr>
        <w:numPr>
          <w:ilvl w:val="0"/>
          <w:numId w:val="16"/>
        </w:numPr>
        <w:tabs>
          <w:tab w:val="right" w:leader="dot" w:pos="8222"/>
        </w:tabs>
      </w:pPr>
      <w:r>
        <w:t>za provádění výkopových prací:</w:t>
      </w:r>
    </w:p>
    <w:p w14:paraId="1D048A7D" w14:textId="77777777" w:rsidR="00510DCE" w:rsidRPr="000D269E" w:rsidRDefault="00510DCE" w:rsidP="00510DCE">
      <w:pPr>
        <w:numPr>
          <w:ilvl w:val="2"/>
          <w:numId w:val="16"/>
        </w:numPr>
        <w:tabs>
          <w:tab w:val="right" w:pos="1474"/>
          <w:tab w:val="right" w:pos="2268"/>
          <w:tab w:val="right" w:leader="dot" w:pos="8222"/>
        </w:tabs>
      </w:pPr>
      <w:r w:rsidRPr="000D269E">
        <w:t>při rekonstrukci nebo pokládce nových inženýrských sítí,</w:t>
      </w:r>
    </w:p>
    <w:p w14:paraId="52418E90" w14:textId="77777777" w:rsidR="00510DCE" w:rsidRDefault="00510DCE" w:rsidP="00510DCE">
      <w:pPr>
        <w:tabs>
          <w:tab w:val="right" w:pos="1474"/>
          <w:tab w:val="right" w:pos="2268"/>
          <w:tab w:val="right" w:leader="dot" w:pos="8222"/>
        </w:tabs>
        <w:ind w:left="1327"/>
      </w:pPr>
      <w:r w:rsidRPr="000D269E">
        <w:t>tj. rozvodů plynu, elektřiny, vody, páry, kanalizace apod.</w:t>
      </w:r>
      <w:r>
        <w:t>, či</w:t>
      </w:r>
    </w:p>
    <w:p w14:paraId="38070A26" w14:textId="223D53AF" w:rsidR="00510DCE" w:rsidRPr="000D269E" w:rsidRDefault="00510DCE" w:rsidP="00510DCE">
      <w:pPr>
        <w:tabs>
          <w:tab w:val="right" w:pos="1474"/>
          <w:tab w:val="right" w:pos="2268"/>
          <w:tab w:val="right" w:leader="dot" w:pos="8222"/>
        </w:tabs>
        <w:ind w:left="1327"/>
      </w:pPr>
      <w:r>
        <w:t xml:space="preserve"> nových telekomunikačních rozvodů</w:t>
      </w:r>
      <w:r w:rsidRPr="000D269E">
        <w:tab/>
        <w:t xml:space="preserve"> 3 Kč,</w:t>
      </w:r>
    </w:p>
    <w:p w14:paraId="011D137F" w14:textId="5577A0C3" w:rsidR="00510DCE" w:rsidRPr="00947E43" w:rsidRDefault="00510DCE" w:rsidP="00510DCE">
      <w:pPr>
        <w:numPr>
          <w:ilvl w:val="2"/>
          <w:numId w:val="16"/>
        </w:numPr>
        <w:tabs>
          <w:tab w:val="right" w:pos="1474"/>
          <w:tab w:val="right" w:pos="2268"/>
          <w:tab w:val="right" w:leader="dot" w:pos="8222"/>
        </w:tabs>
      </w:pPr>
      <w:r w:rsidRPr="00947E43">
        <w:t>ostatních</w:t>
      </w:r>
      <w:r w:rsidRPr="00947E43">
        <w:tab/>
      </w:r>
      <w:r w:rsidRPr="00947E43">
        <w:tab/>
        <w:t xml:space="preserve"> </w:t>
      </w:r>
      <w:r>
        <w:t>5</w:t>
      </w:r>
      <w:r w:rsidRPr="00947E43">
        <w:t xml:space="preserve"> Kč,</w:t>
      </w:r>
    </w:p>
    <w:p w14:paraId="5381B1BF" w14:textId="7C4F7C84" w:rsidR="00510DCE" w:rsidRPr="00947E43" w:rsidRDefault="00510DCE" w:rsidP="00510DCE">
      <w:pPr>
        <w:numPr>
          <w:ilvl w:val="0"/>
          <w:numId w:val="16"/>
        </w:numPr>
        <w:tabs>
          <w:tab w:val="right" w:leader="dot" w:pos="8222"/>
        </w:tabs>
      </w:pPr>
      <w:r w:rsidRPr="00947E43">
        <w:t xml:space="preserve">za umístění dočasné stavby sloužící pro poskytování prodeje </w:t>
      </w:r>
      <w:r w:rsidRPr="00947E43">
        <w:tab/>
        <w:t xml:space="preserve"> 10 Kč,</w:t>
      </w:r>
    </w:p>
    <w:p w14:paraId="318CD896" w14:textId="01678B16" w:rsidR="00510DCE" w:rsidRDefault="00510DCE" w:rsidP="00510DCE">
      <w:pPr>
        <w:numPr>
          <w:ilvl w:val="0"/>
          <w:numId w:val="16"/>
        </w:numPr>
        <w:tabs>
          <w:tab w:val="right" w:leader="dot" w:pos="8222"/>
        </w:tabs>
      </w:pPr>
      <w:r w:rsidRPr="00947E43">
        <w:t xml:space="preserve">za umístění dočasné stavby sloužící pro poskytování služeb </w:t>
      </w:r>
      <w:r w:rsidRPr="00947E43">
        <w:tab/>
        <w:t xml:space="preserve"> 10 Kč,</w:t>
      </w:r>
    </w:p>
    <w:p w14:paraId="035DBC86" w14:textId="77777777" w:rsidR="00510DCE" w:rsidRPr="00795C39" w:rsidRDefault="00510DCE" w:rsidP="00510DCE">
      <w:pPr>
        <w:numPr>
          <w:ilvl w:val="0"/>
          <w:numId w:val="16"/>
        </w:numPr>
        <w:tabs>
          <w:tab w:val="right" w:leader="dot" w:pos="8222"/>
        </w:tabs>
      </w:pPr>
      <w:r w:rsidRPr="00795C39">
        <w:t>za umístění zařízení sloužícího pro poskytování prodeje:</w:t>
      </w:r>
    </w:p>
    <w:p w14:paraId="3E1625D7" w14:textId="77777777" w:rsidR="00510DCE" w:rsidRPr="00947E43" w:rsidRDefault="00510DCE" w:rsidP="00510DCE">
      <w:pPr>
        <w:numPr>
          <w:ilvl w:val="0"/>
          <w:numId w:val="19"/>
        </w:numPr>
        <w:tabs>
          <w:tab w:val="right" w:pos="1474"/>
          <w:tab w:val="right" w:pos="2268"/>
          <w:tab w:val="right" w:leader="dot" w:pos="8222"/>
        </w:tabs>
      </w:pPr>
      <w:r w:rsidRPr="00947E43">
        <w:t>ovoce, zeleniny, zemědělských výpěstků nebo sazenic:</w:t>
      </w:r>
    </w:p>
    <w:p w14:paraId="72B675AE" w14:textId="20FEBB7A" w:rsidR="00510DCE" w:rsidRPr="00947E43" w:rsidRDefault="00510DCE" w:rsidP="00510DCE">
      <w:pPr>
        <w:numPr>
          <w:ilvl w:val="1"/>
          <w:numId w:val="19"/>
        </w:numPr>
        <w:tabs>
          <w:tab w:val="right" w:pos="1474"/>
          <w:tab w:val="right" w:pos="2268"/>
          <w:tab w:val="right" w:leader="dot" w:pos="8222"/>
        </w:tabs>
      </w:pPr>
      <w:r w:rsidRPr="00947E43">
        <w:t xml:space="preserve">na tržnici nebo tržním místě na Mírovém náměstí </w:t>
      </w:r>
      <w:r w:rsidRPr="00947E43">
        <w:tab/>
        <w:t xml:space="preserve"> 20 Kč,</w:t>
      </w:r>
    </w:p>
    <w:p w14:paraId="5CCD867A" w14:textId="0E22AA3D" w:rsidR="00510DCE" w:rsidRPr="00C64420" w:rsidRDefault="00510DCE" w:rsidP="00510DCE">
      <w:pPr>
        <w:numPr>
          <w:ilvl w:val="1"/>
          <w:numId w:val="19"/>
        </w:numPr>
        <w:tabs>
          <w:tab w:val="right" w:pos="1474"/>
          <w:tab w:val="right" w:pos="2268"/>
          <w:tab w:val="right" w:leader="dot" w:pos="8222"/>
        </w:tabs>
      </w:pPr>
      <w:r>
        <w:t xml:space="preserve">na jiném místě </w:t>
      </w:r>
      <w:r>
        <w:tab/>
        <w:t xml:space="preserve"> 30 Kč,</w:t>
      </w:r>
    </w:p>
    <w:p w14:paraId="53ACD04F" w14:textId="3755ECC6" w:rsidR="00510DCE" w:rsidRPr="006A7015" w:rsidRDefault="00510DCE" w:rsidP="00510DCE">
      <w:pPr>
        <w:numPr>
          <w:ilvl w:val="0"/>
          <w:numId w:val="19"/>
        </w:numPr>
        <w:tabs>
          <w:tab w:val="right" w:pos="1474"/>
          <w:tab w:val="right" w:pos="2268"/>
          <w:tab w:val="right" w:leader="dot" w:pos="8222"/>
        </w:tabs>
      </w:pPr>
      <w:r w:rsidRPr="006A7015">
        <w:t xml:space="preserve">ostatního zboží </w:t>
      </w:r>
      <w:r w:rsidRPr="006A7015">
        <w:tab/>
        <w:t xml:space="preserve"> 100 Kč,</w:t>
      </w:r>
    </w:p>
    <w:p w14:paraId="27C0464F" w14:textId="77777777" w:rsidR="00510DCE" w:rsidRPr="006A7015" w:rsidRDefault="00510DCE" w:rsidP="00510DCE">
      <w:pPr>
        <w:numPr>
          <w:ilvl w:val="0"/>
          <w:numId w:val="19"/>
        </w:numPr>
        <w:tabs>
          <w:tab w:val="right" w:pos="1474"/>
          <w:tab w:val="right" w:pos="2268"/>
          <w:tab w:val="right" w:leader="dot" w:pos="8222"/>
        </w:tabs>
      </w:pPr>
      <w:r w:rsidRPr="006A7015">
        <w:t>ve formě předsunutého prodeje před vlastní provozovnou</w:t>
      </w:r>
    </w:p>
    <w:p w14:paraId="165615D9" w14:textId="3F82CEF0" w:rsidR="00510DCE" w:rsidRPr="006A7015" w:rsidRDefault="00510DCE" w:rsidP="00510DCE">
      <w:pPr>
        <w:tabs>
          <w:tab w:val="right" w:pos="1474"/>
          <w:tab w:val="right" w:pos="2268"/>
          <w:tab w:val="right" w:leader="dot" w:pos="8222"/>
        </w:tabs>
        <w:ind w:left="1440"/>
      </w:pPr>
      <w:r w:rsidRPr="006A7015">
        <w:t xml:space="preserve">se stejným sortimentem </w:t>
      </w:r>
      <w:r w:rsidRPr="006A7015">
        <w:tab/>
        <w:t xml:space="preserve"> 10 Kč,</w:t>
      </w:r>
    </w:p>
    <w:p w14:paraId="7F90F4CE" w14:textId="5A3824A1" w:rsidR="00510DCE" w:rsidRPr="00B415C1" w:rsidRDefault="00510DCE" w:rsidP="00510DCE">
      <w:pPr>
        <w:numPr>
          <w:ilvl w:val="0"/>
          <w:numId w:val="16"/>
        </w:numPr>
        <w:tabs>
          <w:tab w:val="right" w:leader="dot" w:pos="8222"/>
        </w:tabs>
      </w:pPr>
      <w:r w:rsidRPr="00B415C1">
        <w:t>za umístění zařízení sloužícího pro poskytování služeb</w:t>
      </w:r>
      <w:r w:rsidRPr="00B415C1">
        <w:rPr>
          <w:rStyle w:val="Znakapoznpodarou"/>
        </w:rPr>
        <w:footnoteReference w:id="11"/>
      </w:r>
      <w:r w:rsidRPr="00B415C1">
        <w:rPr>
          <w:vertAlign w:val="superscript"/>
        </w:rPr>
        <w:t>)</w:t>
      </w:r>
      <w:r w:rsidRPr="00B415C1">
        <w:t xml:space="preserve"> </w:t>
      </w:r>
      <w:r w:rsidRPr="00B415C1">
        <w:tab/>
        <w:t xml:space="preserve"> 10 Kč,</w:t>
      </w:r>
    </w:p>
    <w:p w14:paraId="770C6DE8" w14:textId="1DAD8BC1" w:rsidR="00510DCE" w:rsidRPr="000D269E" w:rsidRDefault="00510DCE" w:rsidP="00510DCE">
      <w:pPr>
        <w:numPr>
          <w:ilvl w:val="0"/>
          <w:numId w:val="16"/>
        </w:numPr>
        <w:tabs>
          <w:tab w:val="right" w:leader="dot" w:pos="8222"/>
        </w:tabs>
      </w:pPr>
      <w:r w:rsidRPr="000D269E">
        <w:t xml:space="preserve">za umístění stavebního zařízení </w:t>
      </w:r>
      <w:r w:rsidRPr="000D269E">
        <w:tab/>
        <w:t xml:space="preserve"> 5 Kč,</w:t>
      </w:r>
    </w:p>
    <w:p w14:paraId="32E14CDA" w14:textId="49475252" w:rsidR="00510DCE" w:rsidRPr="00947E43" w:rsidRDefault="00510DCE" w:rsidP="00510DCE">
      <w:pPr>
        <w:numPr>
          <w:ilvl w:val="0"/>
          <w:numId w:val="16"/>
        </w:numPr>
        <w:tabs>
          <w:tab w:val="right" w:leader="dot" w:pos="8222"/>
        </w:tabs>
      </w:pPr>
      <w:r w:rsidRPr="00AA5DFA">
        <w:t xml:space="preserve">za </w:t>
      </w:r>
      <w:r w:rsidRPr="00947E43">
        <w:t xml:space="preserve">umístění reklamního zařízení </w:t>
      </w:r>
      <w:r w:rsidRPr="00947E43">
        <w:tab/>
        <w:t xml:space="preserve"> 10 Kč,</w:t>
      </w:r>
    </w:p>
    <w:p w14:paraId="084E0C82" w14:textId="0C0AD649" w:rsidR="00510DCE" w:rsidRPr="00947E43" w:rsidRDefault="00510DCE" w:rsidP="00510DCE">
      <w:pPr>
        <w:numPr>
          <w:ilvl w:val="0"/>
          <w:numId w:val="16"/>
        </w:numPr>
        <w:tabs>
          <w:tab w:val="right" w:leader="dot" w:pos="8222"/>
        </w:tabs>
      </w:pPr>
      <w:r w:rsidRPr="00947E43">
        <w:t>za umístění zařízení cirkusů</w:t>
      </w:r>
      <w:r>
        <w:t xml:space="preserve">, </w:t>
      </w:r>
      <w:r w:rsidRPr="00947E43">
        <w:t xml:space="preserve">lunaparků a jiných obdobných atrakcí </w:t>
      </w:r>
      <w:r w:rsidRPr="00947E43">
        <w:tab/>
        <w:t xml:space="preserve"> </w:t>
      </w:r>
      <w:r>
        <w:t>10</w:t>
      </w:r>
      <w:r w:rsidRPr="00947E43">
        <w:t xml:space="preserve"> Kč,</w:t>
      </w:r>
    </w:p>
    <w:p w14:paraId="35428B61" w14:textId="14C8B64F" w:rsidR="00510DCE" w:rsidRPr="00947E43" w:rsidRDefault="00510DCE" w:rsidP="00510DCE">
      <w:pPr>
        <w:numPr>
          <w:ilvl w:val="0"/>
          <w:numId w:val="16"/>
        </w:numPr>
        <w:tabs>
          <w:tab w:val="right" w:leader="dot" w:pos="8222"/>
        </w:tabs>
      </w:pPr>
      <w:r w:rsidRPr="00947E43">
        <w:t xml:space="preserve">za umístění skládek </w:t>
      </w:r>
      <w:r w:rsidRPr="00947E43">
        <w:tab/>
        <w:t xml:space="preserve"> </w:t>
      </w:r>
      <w:r>
        <w:t>10</w:t>
      </w:r>
      <w:r w:rsidRPr="00947E43">
        <w:t xml:space="preserve"> Kč,</w:t>
      </w:r>
    </w:p>
    <w:p w14:paraId="54E9CBE6" w14:textId="6476B51A" w:rsidR="00510DCE" w:rsidRPr="00947E43" w:rsidRDefault="00510DCE" w:rsidP="00510DCE">
      <w:pPr>
        <w:numPr>
          <w:ilvl w:val="0"/>
          <w:numId w:val="16"/>
        </w:numPr>
        <w:tabs>
          <w:tab w:val="right" w:leader="dot" w:pos="8222"/>
        </w:tabs>
      </w:pPr>
      <w:r w:rsidRPr="00947E43">
        <w:t xml:space="preserve">za vyhrazení trvalého parkovacího místa </w:t>
      </w:r>
      <w:r w:rsidRPr="00947E43">
        <w:tab/>
        <w:t xml:space="preserve"> </w:t>
      </w:r>
      <w:r>
        <w:t>10</w:t>
      </w:r>
      <w:r w:rsidRPr="00947E43">
        <w:t xml:space="preserve"> Kč,</w:t>
      </w:r>
    </w:p>
    <w:p w14:paraId="28401138" w14:textId="7C454339" w:rsidR="00510DCE" w:rsidRPr="00947E43" w:rsidRDefault="00510DCE" w:rsidP="00510DCE">
      <w:pPr>
        <w:numPr>
          <w:ilvl w:val="0"/>
          <w:numId w:val="16"/>
        </w:numPr>
        <w:tabs>
          <w:tab w:val="right" w:leader="dot" w:pos="8222"/>
        </w:tabs>
      </w:pPr>
      <w:r w:rsidRPr="00947E43">
        <w:t xml:space="preserve">za užívání pro sportovní, kulturní nebo reklamní akce </w:t>
      </w:r>
      <w:r w:rsidRPr="00947E43">
        <w:tab/>
        <w:t xml:space="preserve"> 10 Kč,</w:t>
      </w:r>
    </w:p>
    <w:p w14:paraId="3CE162F1" w14:textId="5577437A" w:rsidR="00510DCE" w:rsidRPr="00947E43" w:rsidRDefault="00510DCE" w:rsidP="00510DCE">
      <w:pPr>
        <w:numPr>
          <w:ilvl w:val="0"/>
          <w:numId w:val="16"/>
        </w:numPr>
        <w:tabs>
          <w:tab w:val="right" w:leader="dot" w:pos="8222"/>
        </w:tabs>
      </w:pPr>
      <w:r w:rsidRPr="00947E43">
        <w:t xml:space="preserve">za užívání pro potřeby tvorby filmových a televizních děl </w:t>
      </w:r>
      <w:r w:rsidRPr="00947E43">
        <w:tab/>
        <w:t xml:space="preserve"> 10 Kč.</w:t>
      </w:r>
    </w:p>
    <w:p w14:paraId="2D9D89F9" w14:textId="77777777" w:rsidR="00510DCE" w:rsidRPr="002E6B2F" w:rsidRDefault="00510DCE" w:rsidP="00510DCE">
      <w:pPr>
        <w:numPr>
          <w:ilvl w:val="1"/>
          <w:numId w:val="17"/>
        </w:numPr>
        <w:jc w:val="both"/>
      </w:pPr>
      <w:r w:rsidRPr="002E6B2F">
        <w:t>Stanoví se týdenní paušální částka poplatku</w:t>
      </w:r>
      <w:r>
        <w:t>:</w:t>
      </w:r>
    </w:p>
    <w:p w14:paraId="0FC2E7CE" w14:textId="3BB0A73A" w:rsidR="00510DCE" w:rsidRDefault="00510DCE" w:rsidP="00510DCE">
      <w:pPr>
        <w:numPr>
          <w:ilvl w:val="2"/>
          <w:numId w:val="17"/>
        </w:numPr>
        <w:tabs>
          <w:tab w:val="right" w:leader="dot" w:pos="8222"/>
        </w:tabs>
      </w:pPr>
      <w:r w:rsidRPr="00B415C1">
        <w:t>za umístění zařízení sloužícího pro poskytování služeb</w:t>
      </w:r>
      <w:r>
        <w:t xml:space="preserve"> </w:t>
      </w:r>
      <w:r>
        <w:tab/>
        <w:t xml:space="preserve"> 200 Kč,</w:t>
      </w:r>
    </w:p>
    <w:p w14:paraId="43439537" w14:textId="055AAA62" w:rsidR="00510DCE" w:rsidRPr="0037001F" w:rsidRDefault="00510DCE" w:rsidP="00510DCE">
      <w:pPr>
        <w:numPr>
          <w:ilvl w:val="2"/>
          <w:numId w:val="17"/>
        </w:numPr>
        <w:tabs>
          <w:tab w:val="right" w:leader="dot" w:pos="8222"/>
        </w:tabs>
      </w:pPr>
      <w:r w:rsidRPr="002E6B2F">
        <w:t xml:space="preserve">za umístění zařízení cirkusu </w:t>
      </w:r>
      <w:r w:rsidRPr="002E6B2F">
        <w:tab/>
        <w:t xml:space="preserve"> </w:t>
      </w:r>
      <w:r w:rsidRPr="0037001F">
        <w:t>5.000 Kč,</w:t>
      </w:r>
    </w:p>
    <w:p w14:paraId="12C02E7C" w14:textId="7D77C3A9" w:rsidR="00510DCE" w:rsidRPr="00CE59E2" w:rsidRDefault="00510DCE" w:rsidP="00510DCE">
      <w:pPr>
        <w:numPr>
          <w:ilvl w:val="2"/>
          <w:numId w:val="17"/>
        </w:numPr>
        <w:tabs>
          <w:tab w:val="right" w:leader="dot" w:pos="8222"/>
        </w:tabs>
      </w:pPr>
      <w:r w:rsidRPr="00CE59E2">
        <w:t xml:space="preserve">za umístění zařízení lunaparků a jiných obdobných atrakcí </w:t>
      </w:r>
      <w:r w:rsidRPr="00CE59E2">
        <w:tab/>
        <w:t xml:space="preserve"> 5.000 Kč.</w:t>
      </w:r>
    </w:p>
    <w:p w14:paraId="71C3F3CE" w14:textId="77777777" w:rsidR="00510DCE" w:rsidRPr="00AA5DFA" w:rsidRDefault="00510DCE" w:rsidP="00510DCE">
      <w:pPr>
        <w:numPr>
          <w:ilvl w:val="1"/>
          <w:numId w:val="17"/>
        </w:numPr>
        <w:tabs>
          <w:tab w:val="right" w:leader="dot" w:pos="8222"/>
        </w:tabs>
      </w:pPr>
      <w:r w:rsidRPr="00AA5DFA">
        <w:t>Stanoví se měsíční paušální částka poplatku:</w:t>
      </w:r>
    </w:p>
    <w:p w14:paraId="056D1ED9" w14:textId="77777777" w:rsidR="00510DCE" w:rsidRPr="00AA5DFA" w:rsidRDefault="00510DCE" w:rsidP="00510DCE">
      <w:pPr>
        <w:numPr>
          <w:ilvl w:val="0"/>
          <w:numId w:val="20"/>
        </w:numPr>
        <w:tabs>
          <w:tab w:val="right" w:leader="dot" w:pos="8222"/>
        </w:tabs>
      </w:pPr>
      <w:r w:rsidRPr="00AA5DFA">
        <w:t xml:space="preserve">za vyhrazení trvalého parkovacího místa </w:t>
      </w:r>
    </w:p>
    <w:p w14:paraId="46452BCB" w14:textId="14EEDA73" w:rsidR="00510DCE" w:rsidRPr="00AA5DFA" w:rsidRDefault="00510DCE" w:rsidP="00510DCE">
      <w:pPr>
        <w:numPr>
          <w:ilvl w:val="0"/>
          <w:numId w:val="21"/>
        </w:numPr>
        <w:tabs>
          <w:tab w:val="right" w:pos="1474"/>
          <w:tab w:val="right" w:pos="2268"/>
          <w:tab w:val="right" w:leader="dot" w:pos="8222"/>
        </w:tabs>
      </w:pPr>
      <w:r w:rsidRPr="00AA5DFA">
        <w:t>pro vozidla taxislužby</w:t>
      </w:r>
      <w:r w:rsidRPr="00AA5DFA">
        <w:tab/>
        <w:t xml:space="preserve"> 500 Kč,</w:t>
      </w:r>
    </w:p>
    <w:p w14:paraId="66ADF717" w14:textId="53758614" w:rsidR="00510DCE" w:rsidRPr="00AA5DFA" w:rsidRDefault="00510DCE" w:rsidP="00510DCE">
      <w:pPr>
        <w:numPr>
          <w:ilvl w:val="0"/>
          <w:numId w:val="21"/>
        </w:numPr>
        <w:tabs>
          <w:tab w:val="right" w:pos="1474"/>
          <w:tab w:val="right" w:pos="2268"/>
          <w:tab w:val="right" w:leader="dot" w:pos="8222"/>
        </w:tabs>
      </w:pPr>
      <w:r w:rsidRPr="00AA5DFA">
        <w:t>pro ostatní vozidla</w:t>
      </w:r>
      <w:r w:rsidRPr="00AA5DFA">
        <w:tab/>
        <w:t xml:space="preserve"> 400 Kč,</w:t>
      </w:r>
    </w:p>
    <w:p w14:paraId="3AED2039" w14:textId="0E45B39B" w:rsidR="00510DCE" w:rsidRPr="00AA5DFA" w:rsidRDefault="00510DCE" w:rsidP="00510DCE">
      <w:pPr>
        <w:numPr>
          <w:ilvl w:val="0"/>
          <w:numId w:val="20"/>
        </w:numPr>
        <w:tabs>
          <w:tab w:val="right" w:leader="dot" w:pos="8222"/>
        </w:tabs>
      </w:pPr>
      <w:r w:rsidRPr="00AA5DFA">
        <w:t>za umístění zařízení sloužícího pro poskytování služeb</w:t>
      </w:r>
      <w:r w:rsidRPr="00AA5DFA">
        <w:tab/>
        <w:t xml:space="preserve"> 1.000 Kč.</w:t>
      </w:r>
    </w:p>
    <w:p w14:paraId="35F9EFA4" w14:textId="77777777" w:rsidR="00510DCE" w:rsidRPr="00AA5DFA" w:rsidRDefault="00510DCE" w:rsidP="00510DCE">
      <w:pPr>
        <w:numPr>
          <w:ilvl w:val="1"/>
          <w:numId w:val="17"/>
        </w:numPr>
        <w:jc w:val="both"/>
      </w:pPr>
      <w:r w:rsidRPr="00AA5DFA">
        <w:t xml:space="preserve">Stanoví se roční paušální částka poplatku za umístění zařízení sloužícího </w:t>
      </w:r>
    </w:p>
    <w:p w14:paraId="506B449D" w14:textId="049405B2" w:rsidR="00510DCE" w:rsidRDefault="00510DCE" w:rsidP="00510DCE">
      <w:pPr>
        <w:tabs>
          <w:tab w:val="right" w:leader="dot" w:pos="8222"/>
        </w:tabs>
        <w:ind w:left="357"/>
        <w:jc w:val="both"/>
      </w:pPr>
      <w:r w:rsidRPr="00C64420">
        <w:t>pro poskytování prodeje</w:t>
      </w:r>
      <w:r>
        <w:t xml:space="preserve"> o rozměrech do 15 m</w:t>
      </w:r>
      <w:r w:rsidRPr="00AA5DFA">
        <w:rPr>
          <w:vertAlign w:val="superscript"/>
        </w:rPr>
        <w:t>2</w:t>
      </w:r>
      <w:r>
        <w:t xml:space="preserve"> </w:t>
      </w:r>
      <w:r>
        <w:tab/>
        <w:t xml:space="preserve"> </w:t>
      </w:r>
      <w:r w:rsidRPr="0037001F">
        <w:t>20.000 Kč.</w:t>
      </w:r>
    </w:p>
    <w:p w14:paraId="3E34134D" w14:textId="77777777" w:rsidR="00510DCE" w:rsidRPr="0087608D" w:rsidRDefault="00510DCE" w:rsidP="00510DCE">
      <w:pPr>
        <w:numPr>
          <w:ilvl w:val="1"/>
          <w:numId w:val="17"/>
        </w:numPr>
        <w:tabs>
          <w:tab w:val="right" w:leader="dot" w:pos="8789"/>
        </w:tabs>
        <w:jc w:val="both"/>
      </w:pPr>
      <w:r w:rsidRPr="0087608D">
        <w:rPr>
          <w:bCs/>
        </w:rPr>
        <w:t>Poplatník provede volbu</w:t>
      </w:r>
      <w:r>
        <w:rPr>
          <w:bCs/>
        </w:rPr>
        <w:t xml:space="preserve"> placení</w:t>
      </w:r>
      <w:r w:rsidRPr="0087608D">
        <w:rPr>
          <w:bCs/>
        </w:rPr>
        <w:t xml:space="preserve"> paušální částk</w:t>
      </w:r>
      <w:r>
        <w:rPr>
          <w:bCs/>
        </w:rPr>
        <w:t>ou</w:t>
      </w:r>
      <w:r w:rsidRPr="0087608D">
        <w:rPr>
          <w:bCs/>
        </w:rPr>
        <w:t xml:space="preserve"> poplatku u správce poplatku </w:t>
      </w:r>
      <w:r>
        <w:rPr>
          <w:bCs/>
        </w:rPr>
        <w:t>v rámci</w:t>
      </w:r>
      <w:r w:rsidRPr="0087608D">
        <w:rPr>
          <w:bCs/>
        </w:rPr>
        <w:t xml:space="preserve"> ohlášení</w:t>
      </w:r>
      <w:r>
        <w:rPr>
          <w:bCs/>
        </w:rPr>
        <w:t xml:space="preserve"> dle čl. 4 této vyhlášky</w:t>
      </w:r>
      <w:r w:rsidRPr="0087608D">
        <w:rPr>
          <w:bCs/>
        </w:rPr>
        <w:t>.</w:t>
      </w:r>
    </w:p>
    <w:p w14:paraId="4AE238D8" w14:textId="77777777" w:rsidR="00730DDF" w:rsidRDefault="00730DDF" w:rsidP="00730DDF">
      <w:pPr>
        <w:pStyle w:val="Zkladntext"/>
        <w:spacing w:after="0"/>
        <w:rPr>
          <w:b/>
          <w:bCs/>
        </w:rPr>
      </w:pPr>
    </w:p>
    <w:p w14:paraId="5B71803C" w14:textId="77777777" w:rsidR="00510DCE" w:rsidRDefault="00510DCE">
      <w:pPr>
        <w:rPr>
          <w:b/>
          <w:bCs/>
        </w:rPr>
      </w:pPr>
      <w:r>
        <w:rPr>
          <w:b/>
          <w:bCs/>
        </w:rPr>
        <w:br w:type="page"/>
      </w:r>
    </w:p>
    <w:p w14:paraId="63AB96C0" w14:textId="43D19C99" w:rsidR="009958F0" w:rsidRPr="00D17A87" w:rsidRDefault="00A86853" w:rsidP="009958F0">
      <w:pPr>
        <w:pStyle w:val="Zkladntext"/>
        <w:spacing w:after="0"/>
        <w:jc w:val="center"/>
        <w:rPr>
          <w:b/>
          <w:bCs/>
        </w:rPr>
      </w:pPr>
      <w:r>
        <w:rPr>
          <w:b/>
          <w:bCs/>
        </w:rPr>
        <w:lastRenderedPageBreak/>
        <w:t>Článek 6</w:t>
      </w:r>
    </w:p>
    <w:p w14:paraId="48C32D40" w14:textId="68D1630B" w:rsidR="009958F0" w:rsidRPr="00D17A87" w:rsidRDefault="009958F0" w:rsidP="009958F0">
      <w:pPr>
        <w:pStyle w:val="Zkladntext"/>
        <w:spacing w:after="0"/>
        <w:jc w:val="center"/>
        <w:rPr>
          <w:b/>
          <w:bCs/>
        </w:rPr>
      </w:pPr>
      <w:r w:rsidRPr="00D17A87">
        <w:rPr>
          <w:b/>
          <w:bCs/>
        </w:rPr>
        <w:t>Osvobození</w:t>
      </w:r>
    </w:p>
    <w:p w14:paraId="02ABC081" w14:textId="77777777" w:rsidR="009958F0" w:rsidRPr="00D17A87" w:rsidRDefault="009958F0" w:rsidP="009958F0">
      <w:pPr>
        <w:pStyle w:val="Zkladntext"/>
        <w:spacing w:after="0"/>
        <w:jc w:val="center"/>
        <w:rPr>
          <w:b/>
          <w:bCs/>
        </w:rPr>
      </w:pPr>
    </w:p>
    <w:p w14:paraId="1204B696"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2"/>
      </w:r>
      <w:r w:rsidR="00DB024E" w:rsidRPr="00242D1F">
        <w:rPr>
          <w:vertAlign w:val="superscript"/>
        </w:rPr>
        <w:t>)</w:t>
      </w:r>
    </w:p>
    <w:p w14:paraId="59DD41EE" w14:textId="77D85B67" w:rsidR="00175D5E" w:rsidRPr="00510DCE" w:rsidRDefault="00175D5E" w:rsidP="00BF3BD3">
      <w:pPr>
        <w:pStyle w:val="Zkladntext"/>
        <w:numPr>
          <w:ilvl w:val="0"/>
          <w:numId w:val="4"/>
        </w:numPr>
        <w:spacing w:after="0"/>
      </w:pPr>
      <w:r w:rsidRPr="00510DCE">
        <w:t>Dále se touto vyhláškou stanoví další osvobození od poplatku</w:t>
      </w:r>
      <w:r w:rsidR="00510DCE" w:rsidRPr="00510DCE">
        <w:t>:</w:t>
      </w:r>
    </w:p>
    <w:p w14:paraId="7C90FFDC" w14:textId="5D5A4AA1" w:rsidR="00510DCE" w:rsidRPr="00FF5F2F" w:rsidRDefault="00510DCE" w:rsidP="00510DCE">
      <w:pPr>
        <w:numPr>
          <w:ilvl w:val="1"/>
          <w:numId w:val="22"/>
        </w:numPr>
        <w:jc w:val="both"/>
      </w:pPr>
      <w:r>
        <w:t xml:space="preserve">pro </w:t>
      </w:r>
      <w:r w:rsidRPr="00FF5F2F">
        <w:t xml:space="preserve">město Litvínov a právnické osoby zřízené nebo </w:t>
      </w:r>
      <w:r w:rsidR="00B75BE7">
        <w:t xml:space="preserve">plně </w:t>
      </w:r>
      <w:r w:rsidRPr="00FF5F2F">
        <w:t>vlastněné městem Litvínov,</w:t>
      </w:r>
    </w:p>
    <w:p w14:paraId="61B49E46" w14:textId="5C038F1A" w:rsidR="00510DCE" w:rsidRPr="00FF5F2F" w:rsidRDefault="00510DCE" w:rsidP="00510DCE">
      <w:pPr>
        <w:numPr>
          <w:ilvl w:val="1"/>
          <w:numId w:val="22"/>
        </w:numPr>
        <w:jc w:val="both"/>
      </w:pPr>
      <w:r>
        <w:t xml:space="preserve">pro </w:t>
      </w:r>
      <w:r w:rsidRPr="00FF5F2F">
        <w:t>poplatní</w:t>
      </w:r>
      <w:r>
        <w:t>ky</w:t>
      </w:r>
      <w:r w:rsidRPr="00FF5F2F">
        <w:t>, kteří jsou vlastníky užívaného veřejného prostranství,</w:t>
      </w:r>
    </w:p>
    <w:p w14:paraId="6928BDDE" w14:textId="7D36597A" w:rsidR="00510DCE" w:rsidRPr="00FF5F2F" w:rsidRDefault="00510DCE" w:rsidP="00510DCE">
      <w:pPr>
        <w:numPr>
          <w:ilvl w:val="1"/>
          <w:numId w:val="22"/>
        </w:numPr>
        <w:jc w:val="both"/>
      </w:pPr>
      <w:r>
        <w:t xml:space="preserve">pro </w:t>
      </w:r>
      <w:r w:rsidRPr="00FF5F2F">
        <w:t>Česk</w:t>
      </w:r>
      <w:r>
        <w:t>ou</w:t>
      </w:r>
      <w:r w:rsidRPr="00FF5F2F">
        <w:t xml:space="preserve"> republik</w:t>
      </w:r>
      <w:r>
        <w:t>u</w:t>
      </w:r>
      <w:r w:rsidRPr="00FF5F2F">
        <w:t xml:space="preserve"> </w:t>
      </w:r>
      <w:r>
        <w:t xml:space="preserve">při </w:t>
      </w:r>
      <w:r w:rsidRPr="00FF5F2F">
        <w:t>vyhrazení trvalého parkovacího místa pro vozidla Policie ČR,</w:t>
      </w:r>
    </w:p>
    <w:p w14:paraId="5B08D0B4" w14:textId="46F01BBA" w:rsidR="00510DCE" w:rsidRPr="000771D7" w:rsidRDefault="00510DCE" w:rsidP="00510DCE">
      <w:pPr>
        <w:numPr>
          <w:ilvl w:val="1"/>
          <w:numId w:val="22"/>
        </w:numPr>
        <w:jc w:val="both"/>
      </w:pPr>
      <w:r>
        <w:t xml:space="preserve">za </w:t>
      </w:r>
      <w:r w:rsidRPr="000771D7">
        <w:t>umístění zařízení sloužících pro poskytování prodeje nebo služeb a skládek zboží na tržnici nebo tržním místě na Mírovém náměstí, a to po dobu konání farmářských trhů na tomto veřejném prostranství,</w:t>
      </w:r>
    </w:p>
    <w:p w14:paraId="7C3B682C" w14:textId="70698E10" w:rsidR="00510DCE" w:rsidRPr="000771D7" w:rsidRDefault="00510DCE" w:rsidP="00510DCE">
      <w:pPr>
        <w:numPr>
          <w:ilvl w:val="1"/>
          <w:numId w:val="22"/>
        </w:numPr>
        <w:jc w:val="both"/>
      </w:pPr>
      <w:r>
        <w:t xml:space="preserve">za </w:t>
      </w:r>
      <w:r w:rsidRPr="000771D7">
        <w:t xml:space="preserve">umístění zařízení pro poskytování prodeje nebo služeb (s výjimkou prodeje nápojů a potravin a nabízení služeb spočívajících v poskytování potravin a nápojů) spojených s předváděním řemesel v podobě dobových a stylových stánků při dobově laděných akcích, </w:t>
      </w:r>
    </w:p>
    <w:p w14:paraId="0E185793" w14:textId="1C952BB6" w:rsidR="00510DCE" w:rsidRPr="000771D7" w:rsidRDefault="00510DCE" w:rsidP="00510DCE">
      <w:pPr>
        <w:numPr>
          <w:ilvl w:val="1"/>
          <w:numId w:val="22"/>
        </w:numPr>
        <w:jc w:val="both"/>
      </w:pPr>
      <w:r>
        <w:t xml:space="preserve">za </w:t>
      </w:r>
      <w:r w:rsidRPr="000771D7">
        <w:t>umístění zařízení pro poskytování prodeje nebo služeb v době od 1. adventní neděle jednoho roku do 1. ledna následujícího roku, a to na náměstí Míru,</w:t>
      </w:r>
    </w:p>
    <w:p w14:paraId="56E451FB" w14:textId="220FC9B2" w:rsidR="00510DCE" w:rsidRPr="000771D7" w:rsidRDefault="00510DCE" w:rsidP="00510DCE">
      <w:pPr>
        <w:numPr>
          <w:ilvl w:val="1"/>
          <w:numId w:val="22"/>
        </w:numPr>
        <w:jc w:val="both"/>
      </w:pPr>
      <w:r>
        <w:t xml:space="preserve">za </w:t>
      </w:r>
      <w:r w:rsidRPr="000771D7">
        <w:t>provádění výkopových prací, umístění stavebního zařízení anebo skládky stavebního materiálu při odstraňování havárií inženýrských sítí, tj. rozvodů plynu, elektřiny, vody, páry, kanalizace apod., a to za prvních 7 dnů odstraňování havárie,</w:t>
      </w:r>
    </w:p>
    <w:p w14:paraId="1029F123" w14:textId="30C4B074" w:rsidR="00510DCE" w:rsidRPr="000771D7" w:rsidRDefault="00510DCE" w:rsidP="00510DCE">
      <w:pPr>
        <w:numPr>
          <w:ilvl w:val="1"/>
          <w:numId w:val="22"/>
        </w:numPr>
        <w:jc w:val="both"/>
      </w:pPr>
      <w:r w:rsidRPr="000771D7">
        <w:t xml:space="preserve">za umístění reklamního zařízení při umístění reklamního zařízení před vlastní provozovnou, a to za podmínky, že reklamní zařízení bude umístěno na ploše do </w:t>
      </w:r>
      <w:smartTag w:uri="urn:schemas-microsoft-com:office:smarttags" w:element="metricconverter">
        <w:smartTagPr>
          <w:attr w:name="ProductID" w:val="1 m2"/>
        </w:smartTagPr>
        <w:r w:rsidRPr="000771D7">
          <w:t>1 m</w:t>
        </w:r>
        <w:r w:rsidRPr="000771D7">
          <w:rPr>
            <w:vertAlign w:val="superscript"/>
          </w:rPr>
          <w:t>2</w:t>
        </w:r>
      </w:smartTag>
      <w:r w:rsidRPr="000771D7">
        <w:t xml:space="preserve"> včetně,</w:t>
      </w:r>
    </w:p>
    <w:p w14:paraId="34149538" w14:textId="213E1C44" w:rsidR="00510DCE" w:rsidRDefault="00510DCE" w:rsidP="00510DCE">
      <w:pPr>
        <w:numPr>
          <w:ilvl w:val="1"/>
          <w:numId w:val="22"/>
        </w:numPr>
        <w:jc w:val="both"/>
      </w:pPr>
      <w:r w:rsidRPr="000771D7">
        <w:t>za užívání pro kulturní nebo sportovní akce při pořádání kulturních a sportovních akcí bez vstupného</w:t>
      </w:r>
      <w:r w:rsidR="00B75BE7">
        <w:t>,</w:t>
      </w:r>
    </w:p>
    <w:p w14:paraId="3158FEA0" w14:textId="76DBB5F4" w:rsidR="00B75BE7" w:rsidRPr="000771D7" w:rsidRDefault="00B75BE7" w:rsidP="00510DCE">
      <w:pPr>
        <w:numPr>
          <w:ilvl w:val="1"/>
          <w:numId w:val="22"/>
        </w:numPr>
        <w:jc w:val="both"/>
      </w:pPr>
      <w:r>
        <w:t xml:space="preserve">za </w:t>
      </w:r>
      <w:r w:rsidRPr="000771D7">
        <w:t>provádění výkopových prací, umístění stavebního zařízení anebo skládky stavebního materiálu</w:t>
      </w:r>
      <w:r w:rsidR="00C14B9F" w:rsidRPr="00C14B9F">
        <w:t xml:space="preserve">, pokud je důvodem užívání veřejného prostranství rekonstrukce tramvajové trati, a to včetně </w:t>
      </w:r>
      <w:r w:rsidR="00C14B9F">
        <w:t xml:space="preserve">s tím související </w:t>
      </w:r>
      <w:r w:rsidR="00C14B9F" w:rsidRPr="00C14B9F">
        <w:t>souběžně prováděné rekonstrukce veřejných komunikací, chodníků, veřejné zeleně a jiných veřejných prostranství</w:t>
      </w:r>
      <w:r>
        <w:t>.</w:t>
      </w:r>
    </w:p>
    <w:p w14:paraId="164A558B" w14:textId="77777777" w:rsidR="00D17A87" w:rsidRPr="00D17A87" w:rsidRDefault="00D17A87" w:rsidP="009958F0">
      <w:pPr>
        <w:pStyle w:val="Zkladntext"/>
        <w:spacing w:after="0"/>
        <w:jc w:val="center"/>
        <w:rPr>
          <w:b/>
          <w:bCs/>
        </w:rPr>
      </w:pPr>
    </w:p>
    <w:p w14:paraId="3CC078B5"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3EE38EF9" w14:textId="77777777" w:rsidR="009958F0" w:rsidRPr="00AB1B51" w:rsidRDefault="009958F0" w:rsidP="009958F0">
      <w:pPr>
        <w:pStyle w:val="Zkladntext"/>
        <w:spacing w:after="0"/>
        <w:jc w:val="center"/>
        <w:rPr>
          <w:b/>
          <w:bCs/>
        </w:rPr>
      </w:pPr>
      <w:r w:rsidRPr="00AB1B51">
        <w:rPr>
          <w:b/>
          <w:bCs/>
        </w:rPr>
        <w:t>Splatnost poplatku</w:t>
      </w:r>
    </w:p>
    <w:p w14:paraId="3AF0AA6B" w14:textId="77777777" w:rsidR="006A6BD3" w:rsidRDefault="006A6BD3" w:rsidP="006A6BD3">
      <w:pPr>
        <w:pStyle w:val="Zkladntext"/>
        <w:spacing w:after="0"/>
        <w:rPr>
          <w:b/>
          <w:bCs/>
        </w:rPr>
      </w:pPr>
    </w:p>
    <w:p w14:paraId="4323617D" w14:textId="77777777" w:rsidR="00B75BE7" w:rsidRPr="000771D7" w:rsidRDefault="00B75BE7" w:rsidP="00B75BE7">
      <w:pPr>
        <w:numPr>
          <w:ilvl w:val="0"/>
          <w:numId w:val="10"/>
        </w:numPr>
        <w:jc w:val="both"/>
      </w:pPr>
      <w:r w:rsidRPr="00E4115E">
        <w:t>V případě, že užívání nepřesáhne do dalšího</w:t>
      </w:r>
      <w:r w:rsidRPr="0037001F">
        <w:t xml:space="preserve"> kalendářního roku je poplatek dle čl. 5</w:t>
      </w:r>
      <w:r>
        <w:t xml:space="preserve"> odst. 1 vyhlášky </w:t>
      </w:r>
      <w:r w:rsidRPr="000771D7">
        <w:t>splatný do 7 dnů po započetí užívání veřejného prostranství.</w:t>
      </w:r>
    </w:p>
    <w:p w14:paraId="3F5FD446" w14:textId="77777777" w:rsidR="00B75BE7" w:rsidRPr="000771D7" w:rsidRDefault="00B75BE7" w:rsidP="00B75BE7">
      <w:pPr>
        <w:numPr>
          <w:ilvl w:val="0"/>
          <w:numId w:val="10"/>
        </w:numPr>
        <w:jc w:val="both"/>
      </w:pPr>
      <w:r w:rsidRPr="000771D7">
        <w:t>V případě užívání veřejného prostranství dle čl. 5 odst. 1 vyhlášky, které přesáhne do více kalendářních let, je příslušná část poplatku v prvním kalendářním roce užívání uvedeného v čl. 5 odst. 1 splatná nejpozději do 7 dnů po započetí užívání veřejného prostranství. V dalších kalendářních letech vždy ve dvou pololetních splátkách do 15. ledna a 15. července příslušného kalendářního roku. Nebude-li poslední rok užívání užíváno po celý rok, je poplatek v takovém roce splatný do 7. ledna takového kalendářního roku.</w:t>
      </w:r>
    </w:p>
    <w:p w14:paraId="5A5F4F6E" w14:textId="77777777" w:rsidR="00B75BE7" w:rsidRPr="000771D7" w:rsidRDefault="00B75BE7" w:rsidP="00B75BE7">
      <w:pPr>
        <w:numPr>
          <w:ilvl w:val="0"/>
          <w:numId w:val="10"/>
        </w:numPr>
        <w:jc w:val="both"/>
      </w:pPr>
      <w:r w:rsidRPr="000771D7">
        <w:t>Poplatek stanovený týdenní paušální částkou dle čl. 5 odst. 2 vyhlášky je splatný nejpozději třetí den příslušného týdenního poplatkového období.</w:t>
      </w:r>
    </w:p>
    <w:p w14:paraId="15770C2D" w14:textId="77777777" w:rsidR="00B75BE7" w:rsidRDefault="00B75BE7" w:rsidP="00B75BE7">
      <w:pPr>
        <w:numPr>
          <w:ilvl w:val="0"/>
          <w:numId w:val="10"/>
        </w:numPr>
        <w:jc w:val="both"/>
      </w:pPr>
      <w:r w:rsidRPr="000771D7">
        <w:t>Poplatek stanovený měsíční paušální částkou dle čl. 5 odst. 3 vyhlášky</w:t>
      </w:r>
      <w:r>
        <w:t xml:space="preserve"> je splatný do 3 dnů od počátku příslušného měsíčního poplatkového období. </w:t>
      </w:r>
    </w:p>
    <w:p w14:paraId="131ACC54" w14:textId="77777777" w:rsidR="00B75BE7" w:rsidRDefault="00B75BE7" w:rsidP="00B75BE7">
      <w:pPr>
        <w:numPr>
          <w:ilvl w:val="0"/>
          <w:numId w:val="10"/>
        </w:numPr>
        <w:jc w:val="both"/>
      </w:pPr>
      <w:r>
        <w:lastRenderedPageBreak/>
        <w:t>Poplatek stanovený roční paušální částkou dle čl. 5 odst. 4</w:t>
      </w:r>
      <w:r w:rsidRPr="009436A5">
        <w:t xml:space="preserve"> </w:t>
      </w:r>
      <w:r>
        <w:t>vyhlášky je splatný do 30 dnů od počátku každého ročního poplatkového období.</w:t>
      </w:r>
    </w:p>
    <w:p w14:paraId="476655B8" w14:textId="3BF34CA2" w:rsidR="00B75BE7" w:rsidRDefault="00B75BE7" w:rsidP="00400012">
      <w:pPr>
        <w:numPr>
          <w:ilvl w:val="0"/>
          <w:numId w:val="10"/>
        </w:numPr>
        <w:jc w:val="both"/>
      </w:pPr>
      <w:r w:rsidRPr="00F335C3">
        <w:t>Připadne-li lhůta splatnosti na sobotu, neděli nebo státem uznaný svátek, je dnem, ve</w:t>
      </w:r>
      <w:r>
        <w:t> </w:t>
      </w:r>
      <w:r w:rsidRPr="00F335C3">
        <w:t>kterém je poplatník povinen svoji povinnost splnit, nejblíže následující pracovní den.</w:t>
      </w:r>
      <w:r>
        <w:t xml:space="preserve"> </w:t>
      </w:r>
    </w:p>
    <w:p w14:paraId="000489BB" w14:textId="6EBC4314" w:rsidR="00086310" w:rsidRPr="00B75BE7" w:rsidRDefault="00086310" w:rsidP="00400012">
      <w:pPr>
        <w:numPr>
          <w:ilvl w:val="0"/>
          <w:numId w:val="10"/>
        </w:numPr>
        <w:jc w:val="both"/>
      </w:pPr>
      <w:r>
        <w:t xml:space="preserve">Lhůta splatnosti neskončí </w:t>
      </w:r>
      <w:r w:rsidRPr="00B75BE7">
        <w:t>poplatníkovi dříve než lhůta pro podání ohlášení dle čl. 4 odst. 1 této vyhlášky.</w:t>
      </w:r>
    </w:p>
    <w:p w14:paraId="66D4FFCA" w14:textId="77777777" w:rsidR="00C93F6E" w:rsidRPr="00B75BE7" w:rsidRDefault="00C93F6E" w:rsidP="00C93F6E">
      <w:pPr>
        <w:tabs>
          <w:tab w:val="left" w:pos="3780"/>
        </w:tabs>
        <w:rPr>
          <w:b/>
        </w:rPr>
      </w:pPr>
    </w:p>
    <w:p w14:paraId="1465DBB3" w14:textId="77777777" w:rsidR="00563F82" w:rsidRPr="00B75BE7" w:rsidRDefault="00563F82" w:rsidP="00AB1B51">
      <w:pPr>
        <w:pStyle w:val="slalnk"/>
        <w:keepNext w:val="0"/>
        <w:keepLines w:val="0"/>
        <w:widowControl w:val="0"/>
        <w:spacing w:before="0" w:after="0"/>
        <w:rPr>
          <w:szCs w:val="24"/>
        </w:rPr>
      </w:pPr>
      <w:r w:rsidRPr="00B75BE7">
        <w:rPr>
          <w:szCs w:val="24"/>
        </w:rPr>
        <w:t xml:space="preserve">Článek </w:t>
      </w:r>
      <w:r w:rsidR="00A86853" w:rsidRPr="00B75BE7">
        <w:rPr>
          <w:szCs w:val="24"/>
        </w:rPr>
        <w:t>8</w:t>
      </w:r>
    </w:p>
    <w:p w14:paraId="22AA2A69" w14:textId="77777777" w:rsidR="00563F82" w:rsidRPr="00B75BE7" w:rsidRDefault="00563F82" w:rsidP="00AB1B51">
      <w:pPr>
        <w:pStyle w:val="Nzvylnk"/>
        <w:keepNext w:val="0"/>
        <w:keepLines w:val="0"/>
        <w:widowControl w:val="0"/>
        <w:spacing w:before="0" w:after="0"/>
        <w:rPr>
          <w:szCs w:val="24"/>
        </w:rPr>
      </w:pPr>
      <w:r w:rsidRPr="00B75BE7">
        <w:rPr>
          <w:szCs w:val="24"/>
        </w:rPr>
        <w:t>Zrušovací ustanovení</w:t>
      </w:r>
    </w:p>
    <w:p w14:paraId="7529C373" w14:textId="77777777" w:rsidR="00563F82" w:rsidRPr="00B75BE7" w:rsidRDefault="00563F82" w:rsidP="00563F82">
      <w:pPr>
        <w:jc w:val="both"/>
      </w:pPr>
    </w:p>
    <w:p w14:paraId="5E3C13A7" w14:textId="78C835AE" w:rsidR="00563F82" w:rsidRPr="00B75BE7" w:rsidRDefault="00563F82" w:rsidP="00563F82">
      <w:pPr>
        <w:jc w:val="both"/>
      </w:pPr>
      <w:r w:rsidRPr="00B75BE7">
        <w:t xml:space="preserve">Zrušuje se obecně závazná vyhláška č. </w:t>
      </w:r>
      <w:r w:rsidR="00B75BE7" w:rsidRPr="00B75BE7">
        <w:t>3/2021</w:t>
      </w:r>
      <w:r w:rsidRPr="00B75BE7">
        <w:t xml:space="preserve">, o místním poplatku </w:t>
      </w:r>
      <w:r w:rsidR="000D39CA" w:rsidRPr="00B75BE7">
        <w:t>za užívání veřejného prostranství</w:t>
      </w:r>
      <w:r w:rsidRPr="00B75BE7">
        <w:t xml:space="preserve">, ze dne </w:t>
      </w:r>
      <w:r w:rsidR="00B75BE7" w:rsidRPr="00B75BE7">
        <w:t>26. 8. 2021</w:t>
      </w:r>
      <w:r w:rsidRPr="00B75BE7">
        <w:t>.</w:t>
      </w:r>
    </w:p>
    <w:p w14:paraId="41CAD7B1" w14:textId="77777777" w:rsidR="00563F82" w:rsidRPr="00B75BE7" w:rsidRDefault="00563F82" w:rsidP="00563F82">
      <w:pPr>
        <w:jc w:val="both"/>
      </w:pPr>
    </w:p>
    <w:p w14:paraId="1DC17BF7" w14:textId="7159DBF2" w:rsidR="00563F82" w:rsidRPr="00B75BE7" w:rsidRDefault="00563F82" w:rsidP="00AB1B51">
      <w:pPr>
        <w:pStyle w:val="slalnk"/>
        <w:keepNext w:val="0"/>
        <w:keepLines w:val="0"/>
        <w:widowControl w:val="0"/>
        <w:spacing w:before="0" w:after="0"/>
        <w:rPr>
          <w:szCs w:val="24"/>
        </w:rPr>
      </w:pPr>
      <w:r w:rsidRPr="00B75BE7">
        <w:rPr>
          <w:szCs w:val="24"/>
        </w:rPr>
        <w:t xml:space="preserve">Článek </w:t>
      </w:r>
      <w:r w:rsidR="00A86853" w:rsidRPr="00B75BE7">
        <w:rPr>
          <w:szCs w:val="24"/>
        </w:rPr>
        <w:t>9</w:t>
      </w:r>
    </w:p>
    <w:p w14:paraId="22BD8454" w14:textId="77777777" w:rsidR="00563F82" w:rsidRPr="00B75BE7" w:rsidRDefault="00563F82" w:rsidP="00AB1B51">
      <w:pPr>
        <w:pStyle w:val="Nzvylnk"/>
        <w:keepNext w:val="0"/>
        <w:keepLines w:val="0"/>
        <w:widowControl w:val="0"/>
        <w:spacing w:before="0" w:after="0"/>
        <w:rPr>
          <w:szCs w:val="24"/>
        </w:rPr>
      </w:pPr>
      <w:r w:rsidRPr="00B75BE7">
        <w:rPr>
          <w:szCs w:val="24"/>
        </w:rPr>
        <w:t>Účinnost</w:t>
      </w:r>
    </w:p>
    <w:p w14:paraId="5B8A5CEF" w14:textId="77777777" w:rsidR="00563F82" w:rsidRPr="00B75BE7" w:rsidRDefault="00563F82" w:rsidP="00563F82">
      <w:pPr>
        <w:jc w:val="both"/>
      </w:pPr>
    </w:p>
    <w:p w14:paraId="365BC428" w14:textId="77777777" w:rsidR="009958F0" w:rsidRDefault="00F506E3" w:rsidP="00F506E3">
      <w:pPr>
        <w:pStyle w:val="Prosttext"/>
        <w:tabs>
          <w:tab w:val="left" w:pos="4172"/>
        </w:tabs>
        <w:jc w:val="both"/>
        <w:rPr>
          <w:rFonts w:ascii="Times New Roman" w:eastAsia="MS Mincho" w:hAnsi="Times New Roman"/>
          <w:sz w:val="24"/>
          <w:szCs w:val="24"/>
        </w:rPr>
      </w:pPr>
      <w:r w:rsidRPr="00B75BE7">
        <w:rPr>
          <w:rFonts w:ascii="Times New Roman" w:eastAsia="MS Mincho" w:hAnsi="Times New Roman"/>
          <w:sz w:val="24"/>
          <w:szCs w:val="24"/>
        </w:rPr>
        <w:t>Tato vyhláška nabývá účinnosti</w:t>
      </w:r>
      <w:r w:rsidRPr="00B75BE7">
        <w:rPr>
          <w:rFonts w:ascii="Times New Roman" w:eastAsia="MS Mincho" w:hAnsi="Times New Roman"/>
          <w:sz w:val="24"/>
          <w:szCs w:val="24"/>
          <w:lang w:val="cs-CZ"/>
        </w:rPr>
        <w:t xml:space="preserve"> počátkem</w:t>
      </w:r>
      <w:r w:rsidRPr="00B75BE7">
        <w:rPr>
          <w:rFonts w:ascii="Times New Roman" w:eastAsia="MS Mincho" w:hAnsi="Times New Roman"/>
          <w:sz w:val="24"/>
          <w:szCs w:val="24"/>
        </w:rPr>
        <w:t xml:space="preserve"> </w:t>
      </w:r>
      <w:r w:rsidRPr="00B75BE7">
        <w:rPr>
          <w:rFonts w:ascii="Times New Roman" w:eastAsia="MS Mincho" w:hAnsi="Times New Roman"/>
          <w:sz w:val="24"/>
          <w:szCs w:val="24"/>
          <w:lang w:val="cs-CZ"/>
        </w:rPr>
        <w:t>patnáctého dne následujícího po dni jejího vyhlášení</w:t>
      </w:r>
      <w:r w:rsidRPr="00B75BE7">
        <w:rPr>
          <w:rFonts w:ascii="Times New Roman" w:eastAsia="MS Mincho" w:hAnsi="Times New Roman"/>
          <w:sz w:val="24"/>
          <w:szCs w:val="24"/>
        </w:rPr>
        <w:t>.</w:t>
      </w:r>
      <w:r w:rsidRPr="00A010E4">
        <w:rPr>
          <w:rFonts w:ascii="Times New Roman" w:eastAsia="MS Mincho" w:hAnsi="Times New Roman"/>
          <w:sz w:val="24"/>
          <w:szCs w:val="24"/>
        </w:rPr>
        <w:cr/>
      </w:r>
    </w:p>
    <w:p w14:paraId="661C3588" w14:textId="77777777" w:rsidR="00B75BE7" w:rsidRDefault="00B75BE7" w:rsidP="00F506E3">
      <w:pPr>
        <w:pStyle w:val="Prosttext"/>
        <w:tabs>
          <w:tab w:val="left" w:pos="4172"/>
        </w:tabs>
        <w:jc w:val="both"/>
      </w:pPr>
    </w:p>
    <w:p w14:paraId="633E9425" w14:textId="77777777" w:rsidR="009C6C3A" w:rsidRDefault="009C6C3A" w:rsidP="009958F0">
      <w:pPr>
        <w:tabs>
          <w:tab w:val="left" w:pos="3780"/>
        </w:tabs>
        <w:jc w:val="both"/>
      </w:pPr>
    </w:p>
    <w:p w14:paraId="4176CBAC" w14:textId="77777777" w:rsidR="00563F82" w:rsidRPr="00840EAD" w:rsidRDefault="00563F82" w:rsidP="00563F82">
      <w:pPr>
        <w:ind w:firstLine="708"/>
        <w:jc w:val="both"/>
        <w:rPr>
          <w:highlight w:val="yellow"/>
        </w:rPr>
      </w:pPr>
    </w:p>
    <w:p w14:paraId="05704A0C"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tblGrid>
      <w:tr w:rsidR="00B75BE7" w:rsidRPr="00636355" w14:paraId="0897F6A4" w14:textId="77777777" w:rsidTr="00B70858">
        <w:trPr>
          <w:jc w:val="center"/>
        </w:trPr>
        <w:tc>
          <w:tcPr>
            <w:tcW w:w="4536" w:type="dxa"/>
          </w:tcPr>
          <w:p w14:paraId="3FD5698E" w14:textId="77777777" w:rsidR="00B75BE7" w:rsidRPr="00636355" w:rsidRDefault="00B75BE7" w:rsidP="00B70858">
            <w:pPr>
              <w:jc w:val="center"/>
              <w:rPr>
                <w:highlight w:val="yellow"/>
              </w:rPr>
            </w:pPr>
            <w:r w:rsidRPr="00636355">
              <w:t>____________________________</w:t>
            </w:r>
          </w:p>
        </w:tc>
      </w:tr>
      <w:tr w:rsidR="00B75BE7" w:rsidRPr="00636355" w14:paraId="53F3B0E9" w14:textId="77777777" w:rsidTr="00B70858">
        <w:trPr>
          <w:jc w:val="center"/>
        </w:trPr>
        <w:tc>
          <w:tcPr>
            <w:tcW w:w="4536" w:type="dxa"/>
          </w:tcPr>
          <w:p w14:paraId="48DD99AA" w14:textId="3E51169F" w:rsidR="00B75BE7" w:rsidRPr="00636355" w:rsidRDefault="00B75BE7" w:rsidP="00B70858">
            <w:pPr>
              <w:jc w:val="center"/>
            </w:pPr>
            <w:r>
              <w:t xml:space="preserve">Mgr. Kamila Bláhová </w:t>
            </w:r>
          </w:p>
          <w:p w14:paraId="785CEF6A" w14:textId="6DF9B9DE" w:rsidR="00B75BE7" w:rsidRPr="00636355" w:rsidRDefault="00B75BE7" w:rsidP="00B70858">
            <w:pPr>
              <w:jc w:val="center"/>
            </w:pPr>
            <w:r w:rsidRPr="00636355">
              <w:t>starost</w:t>
            </w:r>
            <w:r>
              <w:t>ka</w:t>
            </w:r>
          </w:p>
        </w:tc>
      </w:tr>
    </w:tbl>
    <w:p w14:paraId="46D6BB14" w14:textId="77777777" w:rsidR="00563F82" w:rsidRPr="00636355" w:rsidRDefault="00563F82" w:rsidP="00563F82">
      <w:pPr>
        <w:pStyle w:val="Zkladntext"/>
        <w:tabs>
          <w:tab w:val="left" w:pos="1080"/>
          <w:tab w:val="left" w:pos="7020"/>
        </w:tabs>
        <w:spacing w:after="0"/>
      </w:pPr>
    </w:p>
    <w:p w14:paraId="36D3BF57" w14:textId="50FF21AC" w:rsidR="00DB024E" w:rsidRDefault="00DB024E" w:rsidP="00563F82">
      <w:pPr>
        <w:pStyle w:val="Zkladntext"/>
        <w:tabs>
          <w:tab w:val="left" w:pos="1080"/>
          <w:tab w:val="left" w:pos="7020"/>
        </w:tabs>
        <w:spacing w:after="0"/>
      </w:pPr>
    </w:p>
    <w:p w14:paraId="7460349C" w14:textId="3221AD39" w:rsidR="00DB024E" w:rsidRDefault="00DB024E" w:rsidP="00563F82">
      <w:pPr>
        <w:pStyle w:val="Zkladntext"/>
        <w:tabs>
          <w:tab w:val="left" w:pos="1080"/>
          <w:tab w:val="left" w:pos="7020"/>
        </w:tabs>
        <w:spacing w:after="0"/>
      </w:pPr>
    </w:p>
    <w:tbl>
      <w:tblPr>
        <w:tblW w:w="0" w:type="auto"/>
        <w:jc w:val="center"/>
        <w:tblLook w:val="04A0" w:firstRow="1" w:lastRow="0" w:firstColumn="1" w:lastColumn="0" w:noHBand="0" w:noVBand="1"/>
      </w:tblPr>
      <w:tblGrid>
        <w:gridCol w:w="4536"/>
        <w:gridCol w:w="4499"/>
      </w:tblGrid>
      <w:tr w:rsidR="00B75BE7" w:rsidRPr="00636355" w14:paraId="559B8C66" w14:textId="77777777" w:rsidTr="002048AE">
        <w:trPr>
          <w:jc w:val="center"/>
        </w:trPr>
        <w:tc>
          <w:tcPr>
            <w:tcW w:w="4536" w:type="dxa"/>
          </w:tcPr>
          <w:p w14:paraId="6E4830BF" w14:textId="77777777" w:rsidR="00B75BE7" w:rsidRPr="00636355" w:rsidRDefault="00B75BE7" w:rsidP="002048AE">
            <w:pPr>
              <w:jc w:val="center"/>
              <w:rPr>
                <w:highlight w:val="yellow"/>
              </w:rPr>
            </w:pPr>
            <w:r w:rsidRPr="00636355">
              <w:t>____________________________</w:t>
            </w:r>
          </w:p>
        </w:tc>
        <w:tc>
          <w:tcPr>
            <w:tcW w:w="4499" w:type="dxa"/>
          </w:tcPr>
          <w:p w14:paraId="6282F91C" w14:textId="77777777" w:rsidR="00B75BE7" w:rsidRPr="00636355" w:rsidRDefault="00B75BE7" w:rsidP="002048AE">
            <w:pPr>
              <w:jc w:val="center"/>
              <w:rPr>
                <w:highlight w:val="yellow"/>
              </w:rPr>
            </w:pPr>
            <w:r w:rsidRPr="00636355">
              <w:t>____________________________</w:t>
            </w:r>
          </w:p>
        </w:tc>
      </w:tr>
      <w:tr w:rsidR="00B75BE7" w:rsidRPr="00636355" w14:paraId="40D252A3" w14:textId="77777777" w:rsidTr="002048AE">
        <w:trPr>
          <w:jc w:val="center"/>
        </w:trPr>
        <w:tc>
          <w:tcPr>
            <w:tcW w:w="4536" w:type="dxa"/>
          </w:tcPr>
          <w:p w14:paraId="4B660E1B" w14:textId="315ECF25" w:rsidR="00B75BE7" w:rsidRPr="00636355" w:rsidRDefault="00B75BE7" w:rsidP="002048AE">
            <w:pPr>
              <w:jc w:val="center"/>
            </w:pPr>
            <w:r>
              <w:t xml:space="preserve">Karel Rosenbaum </w:t>
            </w:r>
          </w:p>
          <w:p w14:paraId="2537EE9D" w14:textId="72F9CAEE" w:rsidR="00B75BE7" w:rsidRPr="00636355" w:rsidRDefault="00B75BE7" w:rsidP="002048AE">
            <w:pPr>
              <w:jc w:val="center"/>
            </w:pPr>
            <w:r>
              <w:t>1. místos</w:t>
            </w:r>
            <w:r w:rsidRPr="00636355">
              <w:t>taros</w:t>
            </w:r>
            <w:r>
              <w:t>ta</w:t>
            </w:r>
          </w:p>
        </w:tc>
        <w:tc>
          <w:tcPr>
            <w:tcW w:w="4499" w:type="dxa"/>
          </w:tcPr>
          <w:p w14:paraId="452A5305" w14:textId="428AE785" w:rsidR="00B75BE7" w:rsidRPr="00636355" w:rsidRDefault="00B75BE7" w:rsidP="00B75BE7">
            <w:pPr>
              <w:jc w:val="center"/>
            </w:pPr>
            <w:r>
              <w:t xml:space="preserve">Květuše </w:t>
            </w:r>
            <w:proofErr w:type="spellStart"/>
            <w:r>
              <w:t>Hellmichová</w:t>
            </w:r>
            <w:proofErr w:type="spellEnd"/>
            <w:r>
              <w:t xml:space="preserve"> </w:t>
            </w:r>
          </w:p>
          <w:p w14:paraId="6E90B73B" w14:textId="16AC81BC" w:rsidR="00B75BE7" w:rsidRPr="00636355" w:rsidRDefault="00B75BE7" w:rsidP="00B75BE7">
            <w:pPr>
              <w:jc w:val="center"/>
            </w:pPr>
            <w:r>
              <w:t>2. místos</w:t>
            </w:r>
            <w:r w:rsidRPr="00636355">
              <w:t>taros</w:t>
            </w:r>
            <w:r>
              <w:t>tka</w:t>
            </w:r>
          </w:p>
        </w:tc>
      </w:tr>
    </w:tbl>
    <w:p w14:paraId="3EF6657A" w14:textId="073D94AA" w:rsidR="000D39CA" w:rsidRPr="00B75BE7" w:rsidRDefault="000D39CA" w:rsidP="00B75BE7">
      <w:pPr>
        <w:rPr>
          <w:b/>
        </w:rPr>
      </w:pPr>
    </w:p>
    <w:sectPr w:rsidR="000D39CA" w:rsidRPr="00B75BE7"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6C7D" w14:textId="77777777" w:rsidR="00CC3810" w:rsidRDefault="00CC3810">
      <w:r>
        <w:separator/>
      </w:r>
    </w:p>
  </w:endnote>
  <w:endnote w:type="continuationSeparator" w:id="0">
    <w:p w14:paraId="5A2EC6FA" w14:textId="77777777" w:rsidR="00CC3810" w:rsidRDefault="00CC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85C7" w14:textId="77777777" w:rsidR="00CC3810" w:rsidRDefault="00CC3810">
      <w:r>
        <w:separator/>
      </w:r>
    </w:p>
  </w:footnote>
  <w:footnote w:type="continuationSeparator" w:id="0">
    <w:p w14:paraId="0610AA74" w14:textId="77777777" w:rsidR="00CC3810" w:rsidRDefault="00CC3810">
      <w:r>
        <w:continuationSeparator/>
      </w:r>
    </w:p>
  </w:footnote>
  <w:footnote w:id="1">
    <w:p w14:paraId="0CCAA3DD"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4FD2010"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0DC3EA4B"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300008FA"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C652E7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0B48EA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0C968968" w14:textId="77777777" w:rsidR="00510DCE" w:rsidRPr="008E1457" w:rsidRDefault="00510DCE" w:rsidP="00510DCE">
      <w:pPr>
        <w:pStyle w:val="Textpoznpodarou"/>
        <w:ind w:left="198" w:hanging="198"/>
        <w:jc w:val="both"/>
      </w:pPr>
      <w:r w:rsidRPr="000771D7">
        <w:rPr>
          <w:rStyle w:val="Znakapoznpodarou"/>
        </w:rPr>
        <w:footnoteRef/>
      </w:r>
      <w:r w:rsidRPr="000771D7">
        <w:rPr>
          <w:vertAlign w:val="superscript"/>
        </w:rPr>
        <w:t>)</w:t>
      </w:r>
      <w:r w:rsidRPr="000771D7">
        <w:t xml:space="preserve"> § </w:t>
      </w:r>
      <w:r>
        <w:t>34 zákona o obcích (</w:t>
      </w:r>
      <w:r w:rsidRPr="000771D7">
        <w:rPr>
          <w:i/>
        </w:rPr>
        <w:t>Veřejným prostranstvím jsou všechna náměstí, ulice, tržiště, chodníky, veřejná zeleň, parky a další prostory přístupné každému bez omezení, tedy sloužící obecnému užívání, a to bez ohledu</w:t>
      </w:r>
      <w:r w:rsidRPr="009436A5">
        <w:rPr>
          <w:i/>
        </w:rPr>
        <w:t xml:space="preserve"> na vlastnictví k tomuto prostoru.</w:t>
      </w:r>
      <w:r>
        <w:t>)</w:t>
      </w:r>
    </w:p>
  </w:footnote>
  <w:footnote w:id="6">
    <w:p w14:paraId="072BC354"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34F1257D"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237FA30"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885CBBE"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FE61CBB"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9E8EA34"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76DB68A"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700AA52"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F92CBA0"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D9AB00A"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77BA10C" w14:textId="77777777" w:rsidR="00510DCE" w:rsidRDefault="00510DCE" w:rsidP="00510DCE">
      <w:pPr>
        <w:pStyle w:val="Textpoznpodarou"/>
      </w:pPr>
      <w:r>
        <w:rPr>
          <w:rStyle w:val="Znakapoznpodarou"/>
        </w:rPr>
        <w:footnoteRef/>
      </w:r>
      <w:r w:rsidRPr="00530217">
        <w:rPr>
          <w:vertAlign w:val="superscript"/>
        </w:rPr>
        <w:t>)</w:t>
      </w:r>
      <w:r>
        <w:t xml:space="preserve"> včetně tzv. předzahrádek </w:t>
      </w:r>
    </w:p>
  </w:footnote>
  <w:footnote w:id="12">
    <w:p w14:paraId="4EB3C962"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21F"/>
    <w:multiLevelType w:val="hybridMultilevel"/>
    <w:tmpl w:val="D050454A"/>
    <w:lvl w:ilvl="0" w:tplc="502408A0">
      <w:start w:val="1"/>
      <w:numFmt w:val="decimal"/>
      <w:lvlText w:val="%1)"/>
      <w:lvlJc w:val="left"/>
      <w:pPr>
        <w:tabs>
          <w:tab w:val="num" w:pos="357"/>
        </w:tabs>
        <w:ind w:left="360" w:hanging="360"/>
      </w:pPr>
      <w:rPr>
        <w:rFonts w:ascii="Times New Roman" w:eastAsia="Times New Roman" w:hAnsi="Times New Roman" w:cs="Times New Roman" w:hint="default"/>
        <w:strike w:val="0"/>
      </w:rPr>
    </w:lvl>
    <w:lvl w:ilvl="1" w:tplc="B83C77A6">
      <w:start w:val="1"/>
      <w:numFmt w:val="lowerLetter"/>
      <w:lvlText w:val="%2)"/>
      <w:lvlJc w:val="left"/>
      <w:pPr>
        <w:tabs>
          <w:tab w:val="num" w:pos="720"/>
        </w:tabs>
        <w:ind w:left="720" w:hanging="363"/>
      </w:pPr>
      <w:rPr>
        <w:rFonts w:ascii="Times New Roman" w:eastAsia="Times New Roman" w:hAnsi="Times New Roman" w:cs="Times New Roman" w:hint="default"/>
        <w:i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F97F70"/>
    <w:multiLevelType w:val="hybridMultilevel"/>
    <w:tmpl w:val="8392F6E2"/>
    <w:lvl w:ilvl="0" w:tplc="04050013">
      <w:start w:val="1"/>
      <w:numFmt w:val="upperRoman"/>
      <w:lvlText w:val="%1."/>
      <w:lvlJc w:val="right"/>
      <w:pPr>
        <w:tabs>
          <w:tab w:val="num" w:pos="1446"/>
        </w:tabs>
        <w:ind w:left="1446" w:hanging="363"/>
      </w:pPr>
      <w:rPr>
        <w:rFonts w:hint="default"/>
      </w:rPr>
    </w:lvl>
    <w:lvl w:ilvl="1" w:tplc="04050019">
      <w:start w:val="1"/>
      <w:numFmt w:val="lowerLetter"/>
      <w:lvlText w:val="%2."/>
      <w:lvlJc w:val="left"/>
      <w:pPr>
        <w:ind w:left="2166" w:hanging="360"/>
      </w:pPr>
    </w:lvl>
    <w:lvl w:ilvl="2" w:tplc="0405001B">
      <w:start w:val="1"/>
      <w:numFmt w:val="lowerRoman"/>
      <w:lvlText w:val="%3."/>
      <w:lvlJc w:val="right"/>
      <w:pPr>
        <w:ind w:left="2886" w:hanging="180"/>
      </w:pPr>
    </w:lvl>
    <w:lvl w:ilvl="3" w:tplc="0405000F" w:tentative="1">
      <w:start w:val="1"/>
      <w:numFmt w:val="decimal"/>
      <w:lvlText w:val="%4."/>
      <w:lvlJc w:val="left"/>
      <w:pPr>
        <w:ind w:left="3606" w:hanging="360"/>
      </w:pPr>
    </w:lvl>
    <w:lvl w:ilvl="4" w:tplc="04050019" w:tentative="1">
      <w:start w:val="1"/>
      <w:numFmt w:val="lowerLetter"/>
      <w:lvlText w:val="%5."/>
      <w:lvlJc w:val="left"/>
      <w:pPr>
        <w:ind w:left="4326" w:hanging="360"/>
      </w:pPr>
    </w:lvl>
    <w:lvl w:ilvl="5" w:tplc="0405001B" w:tentative="1">
      <w:start w:val="1"/>
      <w:numFmt w:val="lowerRoman"/>
      <w:lvlText w:val="%6."/>
      <w:lvlJc w:val="right"/>
      <w:pPr>
        <w:ind w:left="5046" w:hanging="180"/>
      </w:pPr>
    </w:lvl>
    <w:lvl w:ilvl="6" w:tplc="0405000F" w:tentative="1">
      <w:start w:val="1"/>
      <w:numFmt w:val="decimal"/>
      <w:lvlText w:val="%7."/>
      <w:lvlJc w:val="left"/>
      <w:pPr>
        <w:ind w:left="5766" w:hanging="360"/>
      </w:pPr>
    </w:lvl>
    <w:lvl w:ilvl="7" w:tplc="04050019" w:tentative="1">
      <w:start w:val="1"/>
      <w:numFmt w:val="lowerLetter"/>
      <w:lvlText w:val="%8."/>
      <w:lvlJc w:val="left"/>
      <w:pPr>
        <w:ind w:left="6486" w:hanging="360"/>
      </w:pPr>
    </w:lvl>
    <w:lvl w:ilvl="8" w:tplc="0405001B" w:tentative="1">
      <w:start w:val="1"/>
      <w:numFmt w:val="lowerRoman"/>
      <w:lvlText w:val="%9."/>
      <w:lvlJc w:val="right"/>
      <w:pPr>
        <w:ind w:left="7206" w:hanging="180"/>
      </w:pPr>
    </w:lvl>
  </w:abstractNum>
  <w:abstractNum w:abstractNumId="3" w15:restartNumberingAfterBreak="0">
    <w:nsid w:val="0C500DE5"/>
    <w:multiLevelType w:val="hybridMultilevel"/>
    <w:tmpl w:val="658AEC02"/>
    <w:lvl w:ilvl="0" w:tplc="04050013">
      <w:start w:val="1"/>
      <w:numFmt w:val="upperRoman"/>
      <w:lvlText w:val="%1."/>
      <w:lvlJc w:val="right"/>
      <w:pPr>
        <w:ind w:left="1440" w:hanging="360"/>
      </w:pPr>
    </w:lvl>
    <w:lvl w:ilvl="1" w:tplc="98B4D792">
      <w:start w:val="1"/>
      <w:numFmt w:val="lowerRoman"/>
      <w:lvlText w:val="%2."/>
      <w:lvlJc w:val="left"/>
      <w:pPr>
        <w:tabs>
          <w:tab w:val="num" w:pos="2520"/>
        </w:tabs>
        <w:ind w:left="2520" w:hanging="72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56C75"/>
    <w:multiLevelType w:val="hybridMultilevel"/>
    <w:tmpl w:val="60C04502"/>
    <w:lvl w:ilvl="0" w:tplc="FC780C9E">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C0C3E9A"/>
    <w:multiLevelType w:val="hybridMultilevel"/>
    <w:tmpl w:val="E3F4A0F8"/>
    <w:lvl w:ilvl="0" w:tplc="3E7CA30E">
      <w:start w:val="1"/>
      <w:numFmt w:val="lowerLetter"/>
      <w:lvlText w:val="%1)"/>
      <w:lvlJc w:val="left"/>
      <w:pPr>
        <w:tabs>
          <w:tab w:val="num" w:pos="720"/>
        </w:tabs>
        <w:ind w:left="720" w:hanging="363"/>
      </w:pPr>
      <w:rPr>
        <w:rFonts w:ascii="Times New Roman" w:eastAsia="Times New Roman" w:hAnsi="Times New Roman" w:cs="Times New Roman"/>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13">
      <w:start w:val="1"/>
      <w:numFmt w:val="upperRoman"/>
      <w:lvlText w:val="%4."/>
      <w:lvlJc w:val="right"/>
      <w:pPr>
        <w:ind w:left="3240" w:hanging="720"/>
      </w:pPr>
      <w:rPr>
        <w:rFonts w:hint="default"/>
      </w:rPr>
    </w:lvl>
    <w:lvl w:ilvl="4" w:tplc="BC06DD58">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245E81"/>
    <w:multiLevelType w:val="hybridMultilevel"/>
    <w:tmpl w:val="7AF8DCA8"/>
    <w:lvl w:ilvl="0" w:tplc="C464C0B6">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302B29"/>
    <w:multiLevelType w:val="hybridMultilevel"/>
    <w:tmpl w:val="3822EE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9729035">
    <w:abstractNumId w:val="21"/>
  </w:num>
  <w:num w:numId="2" w16cid:durableId="120274260">
    <w:abstractNumId w:val="5"/>
  </w:num>
  <w:num w:numId="3" w16cid:durableId="1397967801">
    <w:abstractNumId w:val="8"/>
  </w:num>
  <w:num w:numId="4" w16cid:durableId="476412571">
    <w:abstractNumId w:val="14"/>
  </w:num>
  <w:num w:numId="5" w16cid:durableId="1590307596">
    <w:abstractNumId w:val="16"/>
  </w:num>
  <w:num w:numId="6" w16cid:durableId="846751421">
    <w:abstractNumId w:val="18"/>
  </w:num>
  <w:num w:numId="7" w16cid:durableId="1791393556">
    <w:abstractNumId w:val="1"/>
  </w:num>
  <w:num w:numId="8" w16cid:durableId="1707950678">
    <w:abstractNumId w:val="6"/>
  </w:num>
  <w:num w:numId="9" w16cid:durableId="712923685">
    <w:abstractNumId w:val="10"/>
  </w:num>
  <w:num w:numId="10" w16cid:durableId="329141978">
    <w:abstractNumId w:val="9"/>
  </w:num>
  <w:num w:numId="11" w16cid:durableId="1623267902">
    <w:abstractNumId w:val="7"/>
  </w:num>
  <w:num w:numId="12" w16cid:durableId="651253297">
    <w:abstractNumId w:val="13"/>
  </w:num>
  <w:num w:numId="13" w16cid:durableId="200635083">
    <w:abstractNumId w:val="12"/>
  </w:num>
  <w:num w:numId="14" w16cid:durableId="1451508841">
    <w:abstractNumId w:val="19"/>
  </w:num>
  <w:num w:numId="15" w16cid:durableId="1185628945">
    <w:abstractNumId w:val="4"/>
  </w:num>
  <w:num w:numId="16" w16cid:durableId="942808679">
    <w:abstractNumId w:val="11"/>
  </w:num>
  <w:num w:numId="17" w16cid:durableId="1938783690">
    <w:abstractNumId w:val="15"/>
  </w:num>
  <w:num w:numId="18" w16cid:durableId="13388935">
    <w:abstractNumId w:val="20"/>
  </w:num>
  <w:num w:numId="19" w16cid:durableId="519782111">
    <w:abstractNumId w:val="3"/>
  </w:num>
  <w:num w:numId="20" w16cid:durableId="1104616295">
    <w:abstractNumId w:val="17"/>
  </w:num>
  <w:num w:numId="21" w16cid:durableId="1912617566">
    <w:abstractNumId w:val="2"/>
  </w:num>
  <w:num w:numId="22" w16cid:durableId="64081226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2DB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7AB"/>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098F"/>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0DCE"/>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213"/>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41527"/>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677E6"/>
    <w:rsid w:val="00B70858"/>
    <w:rsid w:val="00B75BE7"/>
    <w:rsid w:val="00BA45B9"/>
    <w:rsid w:val="00BB1C58"/>
    <w:rsid w:val="00BB1C5F"/>
    <w:rsid w:val="00BC6CCD"/>
    <w:rsid w:val="00BD0013"/>
    <w:rsid w:val="00BD66CD"/>
    <w:rsid w:val="00BF3BD3"/>
    <w:rsid w:val="00C03A45"/>
    <w:rsid w:val="00C14780"/>
    <w:rsid w:val="00C14B9F"/>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3810"/>
    <w:rsid w:val="00CC599C"/>
    <w:rsid w:val="00CD10D3"/>
    <w:rsid w:val="00CD1936"/>
    <w:rsid w:val="00CD4FB3"/>
    <w:rsid w:val="00CE0470"/>
    <w:rsid w:val="00D02409"/>
    <w:rsid w:val="00D02DAF"/>
    <w:rsid w:val="00D1130D"/>
    <w:rsid w:val="00D17A87"/>
    <w:rsid w:val="00D233A2"/>
    <w:rsid w:val="00D27784"/>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51EA"/>
    <w:rsid w:val="00E660F4"/>
    <w:rsid w:val="00E70CA6"/>
    <w:rsid w:val="00E76844"/>
    <w:rsid w:val="00E76AF4"/>
    <w:rsid w:val="00E77448"/>
    <w:rsid w:val="00E801F7"/>
    <w:rsid w:val="00E829E0"/>
    <w:rsid w:val="00E86388"/>
    <w:rsid w:val="00E87B3B"/>
    <w:rsid w:val="00E923C0"/>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1B57"/>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1F42CF60"/>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510D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litvinov.cz/html/images/znak.gi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7317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Lankova Jana</cp:lastModifiedBy>
  <cp:revision>5</cp:revision>
  <cp:lastPrinted>2016-11-11T11:32:00Z</cp:lastPrinted>
  <dcterms:created xsi:type="dcterms:W3CDTF">2026-04-10T09:49:00Z</dcterms:created>
  <dcterms:modified xsi:type="dcterms:W3CDTF">2026-04-23T09:10:00Z</dcterms:modified>
</cp:coreProperties>
</file>