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0D55" w14:textId="77777777" w:rsidR="009B0700" w:rsidRDefault="000D34E4">
      <w:pPr>
        <w:spacing w:after="0" w:line="259" w:lineRule="auto"/>
        <w:ind w:left="0" w:right="1" w:firstLine="0"/>
        <w:jc w:val="center"/>
      </w:pPr>
      <w:r>
        <w:rPr>
          <w:b/>
          <w:sz w:val="44"/>
        </w:rPr>
        <w:t xml:space="preserve">6/2005 </w:t>
      </w:r>
    </w:p>
    <w:p w14:paraId="59381EB7" w14:textId="77777777" w:rsidR="009B0700" w:rsidRDefault="000D34E4">
      <w:pPr>
        <w:spacing w:after="0" w:line="259" w:lineRule="auto"/>
        <w:ind w:left="-5"/>
        <w:jc w:val="left"/>
      </w:pPr>
      <w:r>
        <w:rPr>
          <w:b/>
          <w:sz w:val="44"/>
        </w:rPr>
        <w:t xml:space="preserve">________________________________________ </w:t>
      </w:r>
    </w:p>
    <w:p w14:paraId="58FF2C18" w14:textId="24C296D3" w:rsidR="009B0700" w:rsidRDefault="000D34E4" w:rsidP="003E7902">
      <w:pPr>
        <w:spacing w:after="62" w:line="235" w:lineRule="auto"/>
        <w:ind w:left="1064" w:right="1065" w:firstLine="0"/>
        <w:jc w:val="left"/>
      </w:pPr>
      <w:r>
        <w:rPr>
          <w:b/>
          <w:sz w:val="36"/>
        </w:rPr>
        <w:t xml:space="preserve">M </w:t>
      </w:r>
      <w:r>
        <w:rPr>
          <w:rFonts w:ascii="Calibri" w:eastAsia="Calibri" w:hAnsi="Calibri" w:cs="Calibri"/>
          <w:sz w:val="36"/>
        </w:rPr>
        <w:t>Ě</w:t>
      </w:r>
      <w:r>
        <w:rPr>
          <w:b/>
          <w:sz w:val="36"/>
        </w:rPr>
        <w:t xml:space="preserve"> S T O     Ú S T Í      N A D     O R L I C Í </w:t>
      </w:r>
    </w:p>
    <w:p w14:paraId="504B77D9" w14:textId="77777777" w:rsidR="009B0700" w:rsidRDefault="000D34E4">
      <w:pPr>
        <w:spacing w:after="0" w:line="259" w:lineRule="auto"/>
        <w:ind w:left="-5"/>
        <w:jc w:val="left"/>
      </w:pPr>
      <w:r>
        <w:rPr>
          <w:b/>
          <w:sz w:val="44"/>
        </w:rPr>
        <w:t xml:space="preserve">________________________________________ </w:t>
      </w:r>
    </w:p>
    <w:p w14:paraId="7A41A595" w14:textId="77777777" w:rsidR="009B0700" w:rsidRDefault="000D34E4">
      <w:pPr>
        <w:spacing w:after="163" w:line="259" w:lineRule="auto"/>
        <w:ind w:left="60" w:firstLine="0"/>
        <w:jc w:val="center"/>
      </w:pPr>
      <w:r>
        <w:rPr>
          <w:b/>
        </w:rPr>
        <w:t xml:space="preserve"> </w:t>
      </w:r>
    </w:p>
    <w:p w14:paraId="437A3898" w14:textId="43AEDB87" w:rsidR="009B0700" w:rsidRDefault="000D34E4" w:rsidP="003E7902">
      <w:pPr>
        <w:spacing w:after="0" w:line="230" w:lineRule="auto"/>
        <w:ind w:left="-5"/>
        <w:jc w:val="center"/>
      </w:pPr>
      <w:r>
        <w:rPr>
          <w:b/>
          <w:i/>
          <w:sz w:val="44"/>
        </w:rPr>
        <w:t>Obecn</w:t>
      </w:r>
      <w:r>
        <w:rPr>
          <w:rFonts w:ascii="Calibri" w:eastAsia="Calibri" w:hAnsi="Calibri" w:cs="Calibri"/>
          <w:sz w:val="44"/>
        </w:rPr>
        <w:t>ě</w:t>
      </w:r>
      <w:r>
        <w:rPr>
          <w:b/>
          <w:i/>
          <w:sz w:val="44"/>
        </w:rPr>
        <w:t xml:space="preserve"> závazná vyhláška m</w:t>
      </w:r>
      <w:r>
        <w:rPr>
          <w:rFonts w:ascii="Calibri" w:eastAsia="Calibri" w:hAnsi="Calibri" w:cs="Calibri"/>
          <w:sz w:val="44"/>
        </w:rPr>
        <w:t>ě</w:t>
      </w:r>
      <w:r>
        <w:rPr>
          <w:b/>
          <w:i/>
          <w:sz w:val="44"/>
        </w:rPr>
        <w:t xml:space="preserve">sta Ústí nad Orlicí </w:t>
      </w:r>
      <w:r>
        <w:rPr>
          <w:rFonts w:ascii="Calibri" w:eastAsia="Calibri" w:hAnsi="Calibri" w:cs="Calibri"/>
          <w:sz w:val="44"/>
        </w:rPr>
        <w:t>č</w:t>
      </w:r>
      <w:r>
        <w:rPr>
          <w:b/>
          <w:i/>
          <w:sz w:val="44"/>
        </w:rPr>
        <w:t>.</w:t>
      </w:r>
      <w:r w:rsidR="003E7902">
        <w:rPr>
          <w:b/>
          <w:i/>
          <w:sz w:val="44"/>
        </w:rPr>
        <w:t> </w:t>
      </w:r>
      <w:r>
        <w:rPr>
          <w:b/>
          <w:i/>
          <w:sz w:val="44"/>
        </w:rPr>
        <w:t>6/2005, o stanovení podmínek pro po</w:t>
      </w:r>
      <w:r>
        <w:rPr>
          <w:rFonts w:ascii="Calibri" w:eastAsia="Calibri" w:hAnsi="Calibri" w:cs="Calibri"/>
          <w:sz w:val="44"/>
        </w:rPr>
        <w:t>ř</w:t>
      </w:r>
      <w:r>
        <w:rPr>
          <w:b/>
          <w:i/>
          <w:sz w:val="44"/>
        </w:rPr>
        <w:t>ádání, pr</w:t>
      </w:r>
      <w:r>
        <w:rPr>
          <w:rFonts w:ascii="Calibri" w:eastAsia="Calibri" w:hAnsi="Calibri" w:cs="Calibri"/>
          <w:sz w:val="44"/>
        </w:rPr>
        <w:t>ů</w:t>
      </w:r>
      <w:r>
        <w:rPr>
          <w:b/>
          <w:i/>
          <w:sz w:val="44"/>
        </w:rPr>
        <w:t>b</w:t>
      </w:r>
      <w:r>
        <w:rPr>
          <w:rFonts w:ascii="Calibri" w:eastAsia="Calibri" w:hAnsi="Calibri" w:cs="Calibri"/>
          <w:sz w:val="44"/>
        </w:rPr>
        <w:t>ě</w:t>
      </w:r>
      <w:r>
        <w:rPr>
          <w:b/>
          <w:i/>
          <w:sz w:val="44"/>
        </w:rPr>
        <w:t xml:space="preserve">h </w:t>
      </w:r>
      <w:r>
        <w:rPr>
          <w:b/>
          <w:i/>
          <w:sz w:val="44"/>
        </w:rPr>
        <w:tab/>
        <w:t>a ukon</w:t>
      </w:r>
      <w:r>
        <w:rPr>
          <w:rFonts w:ascii="Calibri" w:eastAsia="Calibri" w:hAnsi="Calibri" w:cs="Calibri"/>
          <w:sz w:val="44"/>
        </w:rPr>
        <w:t>č</w:t>
      </w:r>
      <w:r>
        <w:rPr>
          <w:b/>
          <w:i/>
          <w:sz w:val="44"/>
        </w:rPr>
        <w:t xml:space="preserve">ení </w:t>
      </w:r>
      <w:r>
        <w:rPr>
          <w:b/>
          <w:i/>
          <w:sz w:val="44"/>
        </w:rPr>
        <w:tab/>
        <w:t>ve</w:t>
      </w:r>
      <w:r>
        <w:rPr>
          <w:rFonts w:ascii="Calibri" w:eastAsia="Calibri" w:hAnsi="Calibri" w:cs="Calibri"/>
          <w:sz w:val="44"/>
        </w:rPr>
        <w:t>ř</w:t>
      </w:r>
      <w:r>
        <w:rPr>
          <w:b/>
          <w:i/>
          <w:sz w:val="44"/>
        </w:rPr>
        <w:t>ejnosti p</w:t>
      </w:r>
      <w:r>
        <w:rPr>
          <w:rFonts w:ascii="Calibri" w:eastAsia="Calibri" w:hAnsi="Calibri" w:cs="Calibri"/>
          <w:sz w:val="44"/>
        </w:rPr>
        <w:t>ř</w:t>
      </w:r>
      <w:r>
        <w:rPr>
          <w:b/>
          <w:i/>
          <w:sz w:val="44"/>
        </w:rPr>
        <w:t>ístupných</w:t>
      </w:r>
      <w:r w:rsidR="003E7902">
        <w:rPr>
          <w:b/>
          <w:i/>
          <w:sz w:val="44"/>
        </w:rPr>
        <w:t xml:space="preserve"> </w:t>
      </w:r>
      <w:r>
        <w:rPr>
          <w:b/>
          <w:i/>
          <w:sz w:val="44"/>
        </w:rPr>
        <w:t>tane</w:t>
      </w:r>
      <w:r>
        <w:rPr>
          <w:rFonts w:ascii="Calibri" w:eastAsia="Calibri" w:hAnsi="Calibri" w:cs="Calibri"/>
          <w:sz w:val="44"/>
        </w:rPr>
        <w:t>č</w:t>
      </w:r>
      <w:r>
        <w:rPr>
          <w:b/>
          <w:i/>
          <w:sz w:val="44"/>
        </w:rPr>
        <w:t>ních zábav, diskoték a jiných kulturních</w:t>
      </w:r>
    </w:p>
    <w:p w14:paraId="42D9F59C" w14:textId="2628B5CB" w:rsidR="009B0700" w:rsidRDefault="000D34E4" w:rsidP="003E7902">
      <w:pPr>
        <w:spacing w:after="54" w:line="230" w:lineRule="auto"/>
        <w:ind w:left="-5"/>
        <w:jc w:val="center"/>
      </w:pPr>
      <w:r>
        <w:rPr>
          <w:b/>
          <w:i/>
          <w:sz w:val="44"/>
        </w:rPr>
        <w:t>podnik</w:t>
      </w:r>
      <w:r>
        <w:rPr>
          <w:rFonts w:ascii="Calibri" w:eastAsia="Calibri" w:hAnsi="Calibri" w:cs="Calibri"/>
          <w:sz w:val="44"/>
        </w:rPr>
        <w:t>ů</w:t>
      </w:r>
      <w:r>
        <w:rPr>
          <w:b/>
          <w:i/>
          <w:sz w:val="44"/>
        </w:rPr>
        <w:t xml:space="preserve"> k zajišt</w:t>
      </w:r>
      <w:r>
        <w:rPr>
          <w:rFonts w:ascii="Calibri" w:eastAsia="Calibri" w:hAnsi="Calibri" w:cs="Calibri"/>
          <w:sz w:val="44"/>
        </w:rPr>
        <w:t>ě</w:t>
      </w:r>
      <w:r>
        <w:rPr>
          <w:b/>
          <w:i/>
          <w:sz w:val="44"/>
        </w:rPr>
        <w:t>ní ve</w:t>
      </w:r>
      <w:r>
        <w:rPr>
          <w:rFonts w:ascii="Calibri" w:eastAsia="Calibri" w:hAnsi="Calibri" w:cs="Calibri"/>
          <w:sz w:val="44"/>
        </w:rPr>
        <w:t>ř</w:t>
      </w:r>
      <w:r>
        <w:rPr>
          <w:b/>
          <w:i/>
          <w:sz w:val="44"/>
        </w:rPr>
        <w:t>ejného po</w:t>
      </w:r>
      <w:r>
        <w:rPr>
          <w:rFonts w:ascii="Calibri" w:eastAsia="Calibri" w:hAnsi="Calibri" w:cs="Calibri"/>
          <w:sz w:val="44"/>
        </w:rPr>
        <w:t>ř</w:t>
      </w:r>
      <w:r>
        <w:rPr>
          <w:b/>
          <w:i/>
          <w:sz w:val="44"/>
        </w:rPr>
        <w:t>ádku</w:t>
      </w:r>
    </w:p>
    <w:p w14:paraId="3EB04C12" w14:textId="77777777" w:rsidR="009B0700" w:rsidRDefault="000D34E4">
      <w:pPr>
        <w:spacing w:after="0" w:line="259" w:lineRule="auto"/>
        <w:ind w:left="110" w:firstLine="0"/>
        <w:jc w:val="center"/>
      </w:pPr>
      <w:r>
        <w:rPr>
          <w:b/>
          <w:i/>
          <w:sz w:val="44"/>
        </w:rPr>
        <w:t xml:space="preserve"> </w:t>
      </w:r>
    </w:p>
    <w:p w14:paraId="0C6325AF" w14:textId="64758178" w:rsidR="009B0700" w:rsidRDefault="000D34E4">
      <w:pPr>
        <w:ind w:left="-5"/>
      </w:pPr>
      <w:r>
        <w:t>Zastupitelstvo m</w:t>
      </w:r>
      <w:r>
        <w:rPr>
          <w:rFonts w:ascii="Calibri" w:eastAsia="Calibri" w:hAnsi="Calibri" w:cs="Calibri"/>
        </w:rPr>
        <w:t>ě</w:t>
      </w:r>
      <w:r>
        <w:t xml:space="preserve">sta Ústí nad Orlicí vydalo dne 12. dubna 2005, v souladu s ustanoveními § 10 písm. b) a § 84 odst. 2 písm. i) zákona </w:t>
      </w:r>
      <w:r>
        <w:rPr>
          <w:rFonts w:ascii="Calibri" w:eastAsia="Calibri" w:hAnsi="Calibri" w:cs="Calibri"/>
        </w:rPr>
        <w:t>č</w:t>
      </w:r>
      <w:r>
        <w:t>. 128/2000 Sb., o obcích (obecní z</w:t>
      </w:r>
      <w:r>
        <w:rPr>
          <w:rFonts w:ascii="Calibri" w:eastAsia="Calibri" w:hAnsi="Calibri" w:cs="Calibri"/>
        </w:rPr>
        <w:t>ř</w:t>
      </w:r>
      <w:r>
        <w:t>ízení)</w:t>
      </w:r>
      <w:r w:rsidR="003E7902">
        <w:t xml:space="preserve">, </w:t>
      </w:r>
      <w:r>
        <w:t>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>, následující obecn</w:t>
      </w:r>
      <w:r>
        <w:rPr>
          <w:rFonts w:ascii="Calibri" w:eastAsia="Calibri" w:hAnsi="Calibri" w:cs="Calibri"/>
        </w:rPr>
        <w:t>ě</w:t>
      </w:r>
      <w:r>
        <w:t xml:space="preserve"> závaznou vyhlášku: </w:t>
      </w:r>
    </w:p>
    <w:p w14:paraId="52A96791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 </w:t>
      </w:r>
    </w:p>
    <w:p w14:paraId="68E08631" w14:textId="77777777" w:rsidR="009B0700" w:rsidRDefault="000D34E4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0889039C" w14:textId="77777777" w:rsidR="009B0700" w:rsidRDefault="000D34E4">
      <w:pPr>
        <w:spacing w:after="0" w:line="259" w:lineRule="auto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lánek 1 </w:t>
      </w:r>
    </w:p>
    <w:p w14:paraId="0B5C2A2D" w14:textId="77777777" w:rsidR="009B0700" w:rsidRDefault="000D34E4">
      <w:pPr>
        <w:spacing w:after="0" w:line="228" w:lineRule="auto"/>
        <w:ind w:left="2636" w:hanging="2426"/>
        <w:jc w:val="left"/>
      </w:pPr>
      <w:r>
        <w:rPr>
          <w:b/>
        </w:rPr>
        <w:t>Podmínky pro po</w:t>
      </w:r>
      <w:r>
        <w:rPr>
          <w:rFonts w:ascii="Calibri" w:eastAsia="Calibri" w:hAnsi="Calibri" w:cs="Calibri"/>
        </w:rPr>
        <w:t>ř</w:t>
      </w:r>
      <w:r>
        <w:rPr>
          <w:b/>
        </w:rPr>
        <w:t>ádání, pr</w:t>
      </w:r>
      <w:r>
        <w:rPr>
          <w:rFonts w:ascii="Calibri" w:eastAsia="Calibri" w:hAnsi="Calibri" w:cs="Calibri"/>
        </w:rPr>
        <w:t>ů</w:t>
      </w:r>
      <w:r>
        <w:rPr>
          <w:b/>
        </w:rPr>
        <w:t>b</w:t>
      </w:r>
      <w:r>
        <w:rPr>
          <w:rFonts w:ascii="Calibri" w:eastAsia="Calibri" w:hAnsi="Calibri" w:cs="Calibri"/>
        </w:rPr>
        <w:t>ě</w:t>
      </w:r>
      <w:r>
        <w:rPr>
          <w:b/>
        </w:rPr>
        <w:t>h a ukon</w:t>
      </w:r>
      <w:r>
        <w:rPr>
          <w:rFonts w:ascii="Calibri" w:eastAsia="Calibri" w:hAnsi="Calibri" w:cs="Calibri"/>
        </w:rPr>
        <w:t>č</w:t>
      </w:r>
      <w:r>
        <w:rPr>
          <w:b/>
        </w:rPr>
        <w:t>ení ve</w:t>
      </w:r>
      <w:r>
        <w:rPr>
          <w:rFonts w:ascii="Calibri" w:eastAsia="Calibri" w:hAnsi="Calibri" w:cs="Calibri"/>
        </w:rPr>
        <w:t>ř</w:t>
      </w:r>
      <w:r>
        <w:rPr>
          <w:b/>
        </w:rPr>
        <w:t>ejnosti p</w:t>
      </w:r>
      <w:r>
        <w:rPr>
          <w:rFonts w:ascii="Calibri" w:eastAsia="Calibri" w:hAnsi="Calibri" w:cs="Calibri"/>
        </w:rPr>
        <w:t>ř</w:t>
      </w:r>
      <w:r>
        <w:rPr>
          <w:b/>
        </w:rPr>
        <w:t>ístupných tane</w:t>
      </w:r>
      <w:r>
        <w:rPr>
          <w:rFonts w:ascii="Calibri" w:eastAsia="Calibri" w:hAnsi="Calibri" w:cs="Calibri"/>
        </w:rPr>
        <w:t>č</w:t>
      </w:r>
      <w:r>
        <w:rPr>
          <w:b/>
        </w:rPr>
        <w:t>ních zábav, diskoték a jiných kulturních podnik</w:t>
      </w:r>
      <w:r>
        <w:rPr>
          <w:rFonts w:ascii="Calibri" w:eastAsia="Calibri" w:hAnsi="Calibri" w:cs="Calibri"/>
        </w:rPr>
        <w:t>ů</w:t>
      </w:r>
      <w:r>
        <w:rPr>
          <w:b/>
        </w:rPr>
        <w:t xml:space="preserve"> </w:t>
      </w:r>
    </w:p>
    <w:p w14:paraId="69CAC428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     </w:t>
      </w:r>
    </w:p>
    <w:p w14:paraId="22D41B22" w14:textId="77777777" w:rsidR="009B0700" w:rsidRDefault="000D34E4">
      <w:pPr>
        <w:numPr>
          <w:ilvl w:val="0"/>
          <w:numId w:val="1"/>
        </w:numPr>
        <w:ind w:hanging="340"/>
      </w:pPr>
      <w:r>
        <w:t>Po</w:t>
      </w:r>
      <w:r>
        <w:rPr>
          <w:rFonts w:ascii="Calibri" w:eastAsia="Calibri" w:hAnsi="Calibri" w:cs="Calibri"/>
        </w:rPr>
        <w:t>ř</w:t>
      </w:r>
      <w:r>
        <w:t>adatel ve</w:t>
      </w:r>
      <w:r>
        <w:rPr>
          <w:rFonts w:ascii="Calibri" w:eastAsia="Calibri" w:hAnsi="Calibri" w:cs="Calibri"/>
        </w:rPr>
        <w:t>ř</w:t>
      </w:r>
      <w:r>
        <w:t>ejnosti p</w:t>
      </w:r>
      <w:r>
        <w:rPr>
          <w:rFonts w:ascii="Calibri" w:eastAsia="Calibri" w:hAnsi="Calibri" w:cs="Calibri"/>
        </w:rPr>
        <w:t>ř</w:t>
      </w:r>
      <w:r>
        <w:t>ístupné tane</w:t>
      </w:r>
      <w:r>
        <w:rPr>
          <w:rFonts w:ascii="Calibri" w:eastAsia="Calibri" w:hAnsi="Calibri" w:cs="Calibri"/>
        </w:rPr>
        <w:t>č</w:t>
      </w:r>
      <w:r>
        <w:t>ní zábavy, diskotéky a jiného kulturního podniku (dále jen „akce“) provozovaného zcela nebo z</w:t>
      </w:r>
      <w:r>
        <w:rPr>
          <w:rFonts w:ascii="Calibri" w:eastAsia="Calibri" w:hAnsi="Calibri" w:cs="Calibri"/>
        </w:rPr>
        <w:t>č</w:t>
      </w:r>
      <w:r>
        <w:t xml:space="preserve">ásti v </w:t>
      </w:r>
      <w:r>
        <w:rPr>
          <w:rFonts w:ascii="Calibri" w:eastAsia="Calibri" w:hAnsi="Calibri" w:cs="Calibri"/>
        </w:rPr>
        <w:t>č</w:t>
      </w:r>
      <w:r>
        <w:t>asovém úseku mezi 22.00 a 6.00 hodinou je povinen písemn</w:t>
      </w:r>
      <w:r>
        <w:rPr>
          <w:rFonts w:ascii="Calibri" w:eastAsia="Calibri" w:hAnsi="Calibri" w:cs="Calibri"/>
        </w:rPr>
        <w:t>ě</w:t>
      </w:r>
      <w:r>
        <w:t xml:space="preserve"> oznámit M</w:t>
      </w:r>
      <w:r>
        <w:rPr>
          <w:rFonts w:ascii="Calibri" w:eastAsia="Calibri" w:hAnsi="Calibri" w:cs="Calibri"/>
        </w:rPr>
        <w:t>ě</w:t>
      </w:r>
      <w:r>
        <w:t>stskému ú</w:t>
      </w:r>
      <w:r>
        <w:rPr>
          <w:rFonts w:ascii="Calibri" w:eastAsia="Calibri" w:hAnsi="Calibri" w:cs="Calibri"/>
        </w:rPr>
        <w:t>ř</w:t>
      </w:r>
      <w:r>
        <w:t>adu Ústí nad Orlicí, odboru vnit</w:t>
      </w:r>
      <w:r>
        <w:rPr>
          <w:rFonts w:ascii="Calibri" w:eastAsia="Calibri" w:hAnsi="Calibri" w:cs="Calibri"/>
        </w:rPr>
        <w:t>ř</w:t>
      </w:r>
      <w:r>
        <w:t>ních v</w:t>
      </w:r>
      <w:r>
        <w:rPr>
          <w:rFonts w:ascii="Calibri" w:eastAsia="Calibri" w:hAnsi="Calibri" w:cs="Calibri"/>
        </w:rPr>
        <w:t>ě</w:t>
      </w:r>
      <w:r>
        <w:t>cí nejmén</w:t>
      </w:r>
      <w:r>
        <w:rPr>
          <w:rFonts w:ascii="Calibri" w:eastAsia="Calibri" w:hAnsi="Calibri" w:cs="Calibri"/>
        </w:rPr>
        <w:t>ě</w:t>
      </w:r>
      <w:r>
        <w:t xml:space="preserve"> 10 kalendá</w:t>
      </w:r>
      <w:r>
        <w:rPr>
          <w:rFonts w:ascii="Calibri" w:eastAsia="Calibri" w:hAnsi="Calibri" w:cs="Calibri"/>
        </w:rPr>
        <w:t>ř</w:t>
      </w:r>
      <w:r>
        <w:t>ních dn</w:t>
      </w:r>
      <w:r>
        <w:rPr>
          <w:rFonts w:ascii="Calibri" w:eastAsia="Calibri" w:hAnsi="Calibri" w:cs="Calibri"/>
        </w:rPr>
        <w:t>ů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 xml:space="preserve">ed termínem konání akce: </w:t>
      </w:r>
    </w:p>
    <w:p w14:paraId="3E21B0B5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2D84E2ED" w14:textId="3F904B93" w:rsidR="009B0700" w:rsidRDefault="000D34E4">
      <w:pPr>
        <w:numPr>
          <w:ilvl w:val="1"/>
          <w:numId w:val="1"/>
        </w:numPr>
        <w:ind w:hanging="368"/>
      </w:pPr>
      <w:r>
        <w:t>p</w:t>
      </w:r>
      <w:r>
        <w:rPr>
          <w:rFonts w:ascii="Calibri" w:eastAsia="Calibri" w:hAnsi="Calibri" w:cs="Calibri"/>
        </w:rPr>
        <w:t>ř</w:t>
      </w:r>
      <w:r>
        <w:t>esné ozna</w:t>
      </w:r>
      <w:r>
        <w:rPr>
          <w:rFonts w:ascii="Calibri" w:eastAsia="Calibri" w:hAnsi="Calibri" w:cs="Calibri"/>
        </w:rPr>
        <w:t>č</w:t>
      </w:r>
      <w:r>
        <w:t>ení druhu akce nebo opakujících se akcí, datum konání, po</w:t>
      </w:r>
      <w:r>
        <w:rPr>
          <w:rFonts w:ascii="Calibri" w:eastAsia="Calibri" w:hAnsi="Calibri" w:cs="Calibri"/>
        </w:rPr>
        <w:t>č</w:t>
      </w:r>
      <w:r>
        <w:t>átek, konec a</w:t>
      </w:r>
      <w:r w:rsidR="003E7902">
        <w:t> </w:t>
      </w:r>
      <w:r>
        <w:t xml:space="preserve">místo konání, </w:t>
      </w:r>
    </w:p>
    <w:p w14:paraId="5E026966" w14:textId="77777777" w:rsidR="009B0700" w:rsidRDefault="000D34E4">
      <w:pPr>
        <w:numPr>
          <w:ilvl w:val="1"/>
          <w:numId w:val="1"/>
        </w:numPr>
        <w:ind w:hanging="368"/>
      </w:pPr>
      <w:r>
        <w:t>jméno a p</w:t>
      </w:r>
      <w:r>
        <w:rPr>
          <w:rFonts w:ascii="Calibri" w:eastAsia="Calibri" w:hAnsi="Calibri" w:cs="Calibri"/>
        </w:rPr>
        <w:t>ř</w:t>
      </w:r>
      <w:r>
        <w:t>íjmení nebo název, trvalý pobyt, místo podnikání nebo sídlo, identifika</w:t>
      </w:r>
      <w:r>
        <w:rPr>
          <w:rFonts w:ascii="Calibri" w:eastAsia="Calibri" w:hAnsi="Calibri" w:cs="Calibri"/>
        </w:rPr>
        <w:t>č</w:t>
      </w:r>
      <w:r>
        <w:t xml:space="preserve">ní </w:t>
      </w:r>
      <w:r>
        <w:rPr>
          <w:rFonts w:ascii="Calibri" w:eastAsia="Calibri" w:hAnsi="Calibri" w:cs="Calibri"/>
        </w:rPr>
        <w:t>č</w:t>
      </w:r>
      <w:r>
        <w:t>íslo po</w:t>
      </w:r>
      <w:r>
        <w:rPr>
          <w:rFonts w:ascii="Calibri" w:eastAsia="Calibri" w:hAnsi="Calibri" w:cs="Calibri"/>
        </w:rPr>
        <w:t>ř</w:t>
      </w:r>
      <w:r>
        <w:t>adatele akce a telefonický kontakt na n</w:t>
      </w:r>
      <w:r>
        <w:rPr>
          <w:rFonts w:ascii="Calibri" w:eastAsia="Calibri" w:hAnsi="Calibri" w:cs="Calibri"/>
        </w:rPr>
        <w:t>ě</w:t>
      </w:r>
      <w:r>
        <w:t xml:space="preserve">j,  </w:t>
      </w:r>
    </w:p>
    <w:p w14:paraId="1D925CF3" w14:textId="77777777" w:rsidR="009B0700" w:rsidRDefault="000D34E4">
      <w:pPr>
        <w:numPr>
          <w:ilvl w:val="1"/>
          <w:numId w:val="1"/>
        </w:numPr>
        <w:ind w:hanging="368"/>
      </w:pPr>
      <w:r>
        <w:t>p</w:t>
      </w:r>
      <w:r>
        <w:rPr>
          <w:rFonts w:ascii="Calibri" w:eastAsia="Calibri" w:hAnsi="Calibri" w:cs="Calibri"/>
        </w:rPr>
        <w:t>ř</w:t>
      </w:r>
      <w:r>
        <w:t>edpokládaný po</w:t>
      </w:r>
      <w:r>
        <w:rPr>
          <w:rFonts w:ascii="Calibri" w:eastAsia="Calibri" w:hAnsi="Calibri" w:cs="Calibri"/>
        </w:rPr>
        <w:t>č</w:t>
      </w:r>
      <w:r>
        <w:t>et osob, které se akce zú</w:t>
      </w:r>
      <w:r>
        <w:rPr>
          <w:rFonts w:ascii="Calibri" w:eastAsia="Calibri" w:hAnsi="Calibri" w:cs="Calibri"/>
        </w:rPr>
        <w:t>č</w:t>
      </w:r>
      <w:r>
        <w:t xml:space="preserve">astní, </w:t>
      </w:r>
    </w:p>
    <w:p w14:paraId="1304A987" w14:textId="77777777" w:rsidR="009B0700" w:rsidRDefault="000D34E4">
      <w:pPr>
        <w:numPr>
          <w:ilvl w:val="1"/>
          <w:numId w:val="1"/>
        </w:numPr>
        <w:ind w:hanging="368"/>
      </w:pPr>
      <w:r>
        <w:t>po</w:t>
      </w:r>
      <w:r>
        <w:rPr>
          <w:rFonts w:ascii="Calibri" w:eastAsia="Calibri" w:hAnsi="Calibri" w:cs="Calibri"/>
        </w:rPr>
        <w:t>č</w:t>
      </w:r>
      <w:r>
        <w:t xml:space="preserve">et </w:t>
      </w:r>
      <w:r>
        <w:rPr>
          <w:rFonts w:ascii="Calibri" w:eastAsia="Calibri" w:hAnsi="Calibri" w:cs="Calibri"/>
        </w:rPr>
        <w:t>č</w:t>
      </w:r>
      <w:r>
        <w:t>len</w:t>
      </w:r>
      <w:r>
        <w:rPr>
          <w:rFonts w:ascii="Calibri" w:eastAsia="Calibri" w:hAnsi="Calibri" w:cs="Calibri"/>
        </w:rPr>
        <w:t>ů</w:t>
      </w:r>
      <w:r>
        <w:t xml:space="preserve"> po</w:t>
      </w:r>
      <w:r>
        <w:rPr>
          <w:rFonts w:ascii="Calibri" w:eastAsia="Calibri" w:hAnsi="Calibri" w:cs="Calibri"/>
        </w:rPr>
        <w:t>ř</w:t>
      </w:r>
      <w:r>
        <w:t xml:space="preserve">adatelské služby. </w:t>
      </w:r>
    </w:p>
    <w:p w14:paraId="34E84BF4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     </w:t>
      </w:r>
    </w:p>
    <w:p w14:paraId="4EB6940D" w14:textId="77777777" w:rsidR="009B0700" w:rsidRDefault="000D34E4">
      <w:pPr>
        <w:numPr>
          <w:ilvl w:val="0"/>
          <w:numId w:val="1"/>
        </w:numPr>
        <w:spacing w:after="2043"/>
        <w:ind w:hanging="340"/>
      </w:pPr>
      <w:r>
        <w:t>Po</w:t>
      </w:r>
      <w:r>
        <w:rPr>
          <w:rFonts w:ascii="Calibri" w:eastAsia="Calibri" w:hAnsi="Calibri" w:cs="Calibri"/>
        </w:rPr>
        <w:t>ř</w:t>
      </w:r>
      <w:r>
        <w:t xml:space="preserve">adatel akce je povinen zajistit, aby </w:t>
      </w:r>
      <w:r>
        <w:rPr>
          <w:rFonts w:ascii="Calibri" w:eastAsia="Calibri" w:hAnsi="Calibri" w:cs="Calibri"/>
        </w:rPr>
        <w:t>č</w:t>
      </w:r>
      <w:r>
        <w:t>len po</w:t>
      </w:r>
      <w:r>
        <w:rPr>
          <w:rFonts w:ascii="Calibri" w:eastAsia="Calibri" w:hAnsi="Calibri" w:cs="Calibri"/>
        </w:rPr>
        <w:t>ř</w:t>
      </w:r>
      <w:r>
        <w:t>adatelské služby byl p</w:t>
      </w:r>
      <w:r>
        <w:rPr>
          <w:rFonts w:ascii="Calibri" w:eastAsia="Calibri" w:hAnsi="Calibri" w:cs="Calibri"/>
        </w:rPr>
        <w:t>ř</w:t>
      </w:r>
      <w:r>
        <w:t>ítomen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konání celé akce a ozna</w:t>
      </w:r>
      <w:r>
        <w:rPr>
          <w:rFonts w:ascii="Calibri" w:eastAsia="Calibri" w:hAnsi="Calibri" w:cs="Calibri"/>
        </w:rPr>
        <w:t>č</w:t>
      </w:r>
      <w:r>
        <w:t>en viditelným nápisem „Po</w:t>
      </w:r>
      <w:r>
        <w:rPr>
          <w:rFonts w:ascii="Calibri" w:eastAsia="Calibri" w:hAnsi="Calibri" w:cs="Calibri"/>
        </w:rPr>
        <w:t>ř</w:t>
      </w:r>
      <w:r>
        <w:t xml:space="preserve">adatelská služba“. </w:t>
      </w:r>
    </w:p>
    <w:p w14:paraId="4D5A8A58" w14:textId="6F422720" w:rsidR="009B0700" w:rsidRDefault="000D34E4" w:rsidP="003E7902">
      <w:pPr>
        <w:spacing w:after="31" w:line="228" w:lineRule="auto"/>
        <w:ind w:left="-15" w:firstLine="0"/>
        <w:jc w:val="center"/>
      </w:pPr>
      <w:r>
        <w:rPr>
          <w:rFonts w:ascii="Calibri" w:eastAsia="Calibri" w:hAnsi="Calibri" w:cs="Calibri"/>
        </w:rPr>
        <w:lastRenderedPageBreak/>
        <w:t>Č</w:t>
      </w:r>
      <w:r>
        <w:rPr>
          <w:b/>
        </w:rPr>
        <w:t>lánek 2</w:t>
      </w:r>
    </w:p>
    <w:p w14:paraId="257A20B8" w14:textId="57E3E298" w:rsidR="009B0700" w:rsidRDefault="000D34E4" w:rsidP="003E7902">
      <w:pPr>
        <w:spacing w:after="0" w:line="259" w:lineRule="auto"/>
        <w:ind w:right="2"/>
        <w:jc w:val="center"/>
      </w:pPr>
      <w:r>
        <w:rPr>
          <w:b/>
        </w:rPr>
        <w:t>Záv</w:t>
      </w:r>
      <w:r>
        <w:rPr>
          <w:rFonts w:ascii="Calibri" w:eastAsia="Calibri" w:hAnsi="Calibri" w:cs="Calibri"/>
        </w:rPr>
        <w:t>ě</w:t>
      </w:r>
      <w:r>
        <w:rPr>
          <w:b/>
        </w:rPr>
        <w:t>re</w:t>
      </w:r>
      <w:r>
        <w:rPr>
          <w:rFonts w:ascii="Calibri" w:eastAsia="Calibri" w:hAnsi="Calibri" w:cs="Calibri"/>
        </w:rPr>
        <w:t>č</w:t>
      </w:r>
      <w:r>
        <w:rPr>
          <w:b/>
        </w:rPr>
        <w:t>ná ustanovení</w:t>
      </w:r>
    </w:p>
    <w:p w14:paraId="59460903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6ED48D95" w14:textId="77777777" w:rsidR="009B0700" w:rsidRDefault="000D34E4">
      <w:pPr>
        <w:ind w:left="-5"/>
      </w:pPr>
      <w:r>
        <w:t>Tato obecn</w:t>
      </w:r>
      <w:r>
        <w:rPr>
          <w:rFonts w:ascii="Calibri" w:eastAsia="Calibri" w:hAnsi="Calibri" w:cs="Calibri"/>
        </w:rPr>
        <w:t>ě</w:t>
      </w:r>
      <w:r>
        <w:t xml:space="preserve"> závazná vyhláška nabývá ú</w:t>
      </w:r>
      <w:r>
        <w:rPr>
          <w:rFonts w:ascii="Calibri" w:eastAsia="Calibri" w:hAnsi="Calibri" w:cs="Calibri"/>
        </w:rPr>
        <w:t>č</w:t>
      </w:r>
      <w:r>
        <w:t xml:space="preserve">innosti dnem 1. </w:t>
      </w:r>
      <w:r>
        <w:rPr>
          <w:rFonts w:ascii="Calibri" w:eastAsia="Calibri" w:hAnsi="Calibri" w:cs="Calibri"/>
        </w:rPr>
        <w:t>č</w:t>
      </w:r>
      <w:r>
        <w:t>ervna 2005. Sou</w:t>
      </w:r>
      <w:r>
        <w:rPr>
          <w:rFonts w:ascii="Calibri" w:eastAsia="Calibri" w:hAnsi="Calibri" w:cs="Calibri"/>
        </w:rPr>
        <w:t>č</w:t>
      </w:r>
      <w:r>
        <w:t>asn</w:t>
      </w:r>
      <w:r>
        <w:rPr>
          <w:rFonts w:ascii="Calibri" w:eastAsia="Calibri" w:hAnsi="Calibri" w:cs="Calibri"/>
        </w:rPr>
        <w:t>ě</w:t>
      </w:r>
      <w:r>
        <w:t xml:space="preserve"> se zrušuje Obecn</w:t>
      </w:r>
      <w:r>
        <w:rPr>
          <w:rFonts w:ascii="Calibri" w:eastAsia="Calibri" w:hAnsi="Calibri" w:cs="Calibri"/>
        </w:rPr>
        <w:t>ě</w:t>
      </w:r>
      <w:r>
        <w:t xml:space="preserve"> závazná vyhláška m</w:t>
      </w:r>
      <w:r>
        <w:rPr>
          <w:rFonts w:ascii="Calibri" w:eastAsia="Calibri" w:hAnsi="Calibri" w:cs="Calibri"/>
        </w:rPr>
        <w:t>ě</w:t>
      </w:r>
      <w:r>
        <w:t xml:space="preserve">sta Ústí nad Orlicí </w:t>
      </w:r>
      <w:r>
        <w:rPr>
          <w:rFonts w:ascii="Calibri" w:eastAsia="Calibri" w:hAnsi="Calibri" w:cs="Calibri"/>
        </w:rPr>
        <w:t>č</w:t>
      </w:r>
      <w:r>
        <w:t>. 1/2001 o n</w:t>
      </w:r>
      <w:r>
        <w:rPr>
          <w:rFonts w:ascii="Calibri" w:eastAsia="Calibri" w:hAnsi="Calibri" w:cs="Calibri"/>
        </w:rPr>
        <w:t>ě</w:t>
      </w:r>
      <w:r>
        <w:t>kterých omezujících opat</w:t>
      </w:r>
      <w:r>
        <w:rPr>
          <w:rFonts w:ascii="Calibri" w:eastAsia="Calibri" w:hAnsi="Calibri" w:cs="Calibri"/>
        </w:rPr>
        <w:t>ř</w:t>
      </w:r>
      <w:r>
        <w:t>eních k zabezpe</w:t>
      </w:r>
      <w:r>
        <w:rPr>
          <w:rFonts w:ascii="Calibri" w:eastAsia="Calibri" w:hAnsi="Calibri" w:cs="Calibri"/>
        </w:rPr>
        <w:t>č</w:t>
      </w:r>
      <w:r>
        <w:t>ení místních záležitostí ve</w:t>
      </w:r>
      <w:r>
        <w:rPr>
          <w:rFonts w:ascii="Calibri" w:eastAsia="Calibri" w:hAnsi="Calibri" w:cs="Calibri"/>
        </w:rPr>
        <w:t>ř</w:t>
      </w:r>
      <w:r>
        <w:t>ejného po</w:t>
      </w:r>
      <w:r>
        <w:rPr>
          <w:rFonts w:ascii="Calibri" w:eastAsia="Calibri" w:hAnsi="Calibri" w:cs="Calibri"/>
        </w:rPr>
        <w:t>ř</w:t>
      </w:r>
      <w:r>
        <w:t xml:space="preserve">ádku. </w:t>
      </w:r>
    </w:p>
    <w:p w14:paraId="6B4870A2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235D990" w14:textId="22F70EB8" w:rsidR="009B0700" w:rsidRDefault="009B0700">
      <w:pPr>
        <w:spacing w:after="0" w:line="259" w:lineRule="auto"/>
        <w:ind w:left="0" w:firstLine="0"/>
        <w:jc w:val="left"/>
      </w:pPr>
    </w:p>
    <w:p w14:paraId="26E84879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383117A9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E656FBB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247C41C3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DF38DBC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13915278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9159205" w14:textId="77777777" w:rsidR="009B0700" w:rsidRDefault="000D34E4">
      <w:pPr>
        <w:tabs>
          <w:tab w:val="center" w:pos="4248"/>
          <w:tab w:val="center" w:pos="4956"/>
          <w:tab w:val="right" w:pos="9072"/>
        </w:tabs>
        <w:ind w:left="-15" w:firstLine="0"/>
        <w:jc w:val="left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 </w:t>
      </w:r>
    </w:p>
    <w:p w14:paraId="5B8FAE25" w14:textId="57E35909" w:rsidR="009B0700" w:rsidRDefault="000D34E4">
      <w:pPr>
        <w:tabs>
          <w:tab w:val="center" w:pos="1406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62"/>
        </w:tabs>
        <w:ind w:left="-15" w:firstLine="0"/>
        <w:jc w:val="left"/>
      </w:pPr>
      <w:r>
        <w:t xml:space="preserve"> </w:t>
      </w:r>
      <w:r>
        <w:tab/>
        <w:t xml:space="preserve">   Ji</w:t>
      </w:r>
      <w:r>
        <w:rPr>
          <w:rFonts w:ascii="Calibri" w:eastAsia="Calibri" w:hAnsi="Calibri" w:cs="Calibri"/>
        </w:rPr>
        <w:t>ř</w:t>
      </w:r>
      <w:r>
        <w:t xml:space="preserve">í </w:t>
      </w:r>
      <w:r>
        <w:rPr>
          <w:rFonts w:ascii="Calibri" w:eastAsia="Calibri" w:hAnsi="Calibri" w:cs="Calibri"/>
        </w:rPr>
        <w:t>Č</w:t>
      </w:r>
      <w:r>
        <w:t xml:space="preserve">epelka </w:t>
      </w:r>
      <w:r w:rsidR="008F16FC">
        <w:t>v. r.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Luboš Baüchel </w:t>
      </w:r>
      <w:r w:rsidR="008F16FC">
        <w:t>v. r.</w:t>
      </w:r>
    </w:p>
    <w:p w14:paraId="3218A399" w14:textId="77777777" w:rsidR="009B0700" w:rsidRDefault="000D34E4">
      <w:pPr>
        <w:tabs>
          <w:tab w:val="center" w:pos="1445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6"/>
        </w:tabs>
        <w:ind w:left="-15" w:firstLine="0"/>
        <w:jc w:val="left"/>
      </w:pPr>
      <w:r>
        <w:t xml:space="preserve"> </w:t>
      </w:r>
      <w:r>
        <w:tab/>
        <w:t xml:space="preserve">  starosta m</w:t>
      </w:r>
      <w:r>
        <w:rPr>
          <w:rFonts w:ascii="Calibri" w:eastAsia="Calibri" w:hAnsi="Calibri" w:cs="Calibri"/>
        </w:rPr>
        <w:t>ě</w:t>
      </w:r>
      <w:r>
        <w:t xml:space="preserve">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místostarosta </w:t>
      </w:r>
    </w:p>
    <w:p w14:paraId="7648FC78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690A8A44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54674A83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19A26E71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07739948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8CC036B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5AC1CC7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6D8D056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6BD6F78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5C6A5517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64F2EFD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56CAA5BB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3744E0A9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686B722F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D085727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4046A74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874C492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32A60C7A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27396C7A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61035B16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58CA41DE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624DCA8C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5D604216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50D42F0A" w14:textId="77777777" w:rsidR="009B0700" w:rsidRDefault="000D34E4">
      <w:pPr>
        <w:ind w:left="-5"/>
      </w:pPr>
      <w:r>
        <w:t>Vyv</w:t>
      </w:r>
      <w:r>
        <w:rPr>
          <w:rFonts w:ascii="Calibri" w:eastAsia="Calibri" w:hAnsi="Calibri" w:cs="Calibri"/>
        </w:rPr>
        <w:t>ě</w:t>
      </w:r>
      <w:r>
        <w:t xml:space="preserve">šeno dne: </w:t>
      </w:r>
    </w:p>
    <w:p w14:paraId="771D85CB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42A2C3EB" w14:textId="77777777" w:rsidR="009B0700" w:rsidRDefault="000D34E4">
      <w:pPr>
        <w:spacing w:after="0" w:line="259" w:lineRule="auto"/>
        <w:ind w:left="0" w:firstLine="0"/>
        <w:jc w:val="left"/>
      </w:pPr>
      <w:r>
        <w:t xml:space="preserve"> </w:t>
      </w:r>
    </w:p>
    <w:p w14:paraId="7942DBEB" w14:textId="77777777" w:rsidR="009B0700" w:rsidRDefault="000D34E4">
      <w:pPr>
        <w:ind w:left="-5"/>
      </w:pPr>
      <w:r>
        <w:t xml:space="preserve">Sejmuto dne: </w:t>
      </w:r>
    </w:p>
    <w:p w14:paraId="14FBC680" w14:textId="77777777" w:rsidR="009B0700" w:rsidRDefault="000D34E4">
      <w:pPr>
        <w:spacing w:after="892" w:line="259" w:lineRule="auto"/>
        <w:ind w:left="0" w:firstLine="0"/>
        <w:jc w:val="left"/>
      </w:pPr>
      <w:r>
        <w:t xml:space="preserve"> </w:t>
      </w:r>
    </w:p>
    <w:p w14:paraId="19FAE75B" w14:textId="43E9485A" w:rsidR="009B0700" w:rsidRDefault="000D34E4">
      <w:pPr>
        <w:tabs>
          <w:tab w:val="right" w:pos="9072"/>
        </w:tabs>
        <w:ind w:left="-15" w:firstLine="0"/>
        <w:jc w:val="left"/>
      </w:pPr>
      <w:r>
        <w:t xml:space="preserve"> </w:t>
      </w:r>
      <w:r>
        <w:tab/>
      </w:r>
    </w:p>
    <w:sectPr w:rsidR="009B0700">
      <w:pgSz w:w="11900" w:h="16840"/>
      <w:pgMar w:top="1419" w:right="1411" w:bottom="71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957"/>
    <w:multiLevelType w:val="hybridMultilevel"/>
    <w:tmpl w:val="AFAE4732"/>
    <w:lvl w:ilvl="0" w:tplc="C39A6C82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DDA2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AE60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E6F9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4B21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4D8B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C285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6B0D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4B2F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00"/>
    <w:rsid w:val="000D34E4"/>
    <w:rsid w:val="003E7902"/>
    <w:rsid w:val="008F16FC"/>
    <w:rsid w:val="009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780C"/>
  <w15:docId w15:val="{3D652EAD-31F1-402C-BCF1-A651BCAE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4132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(OZV \350. 6-2005 - OZV ve\370. po\370\341dek )</dc:title>
  <dc:subject/>
  <dc:creator>prokes</dc:creator>
  <cp:keywords/>
  <cp:lastModifiedBy>Zdeňka Nováková</cp:lastModifiedBy>
  <cp:revision>4</cp:revision>
  <dcterms:created xsi:type="dcterms:W3CDTF">2022-09-21T13:32:00Z</dcterms:created>
  <dcterms:modified xsi:type="dcterms:W3CDTF">2023-03-08T15:24:00Z</dcterms:modified>
</cp:coreProperties>
</file>