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0807" w:rsidRPr="005B7EAF" w:rsidRDefault="00352566" w:rsidP="007B19D7">
      <w:pPr>
        <w:spacing w:line="276" w:lineRule="auto"/>
        <w:jc w:val="center"/>
        <w:rPr>
          <w:rFonts w:ascii="Arial" w:hAnsi="Arial" w:cs="Arial"/>
          <w:b/>
          <w:sz w:val="28"/>
          <w:szCs w:val="28"/>
        </w:rPr>
      </w:pPr>
      <w:r w:rsidRPr="005B7EAF">
        <w:rPr>
          <w:noProof/>
          <w:sz w:val="28"/>
          <w:szCs w:val="28"/>
        </w:rPr>
        <w:drawing>
          <wp:anchor distT="0" distB="0" distL="114300" distR="114300" simplePos="0" relativeHeight="251657728" behindDoc="0" locked="0" layoutInCell="1" allowOverlap="1">
            <wp:simplePos x="0" y="0"/>
            <wp:positionH relativeFrom="column">
              <wp:posOffset>-4445</wp:posOffset>
            </wp:positionH>
            <wp:positionV relativeFrom="paragraph">
              <wp:posOffset>-90805</wp:posOffset>
            </wp:positionV>
            <wp:extent cx="408940" cy="408940"/>
            <wp:effectExtent l="0" t="0" r="0" b="0"/>
            <wp:wrapSquare wrapText="bothSides"/>
            <wp:docPr id="11" name="Obrázek 1" descr="Jinačovice- ZNAK(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Jinačovice- ZNAK(m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940" cy="408940"/>
                    </a:xfrm>
                    <a:prstGeom prst="rect">
                      <a:avLst/>
                    </a:prstGeom>
                    <a:noFill/>
                  </pic:spPr>
                </pic:pic>
              </a:graphicData>
            </a:graphic>
            <wp14:sizeRelH relativeFrom="page">
              <wp14:pctWidth>0</wp14:pctWidth>
            </wp14:sizeRelH>
            <wp14:sizeRelV relativeFrom="page">
              <wp14:pctHeight>0</wp14:pctHeight>
            </wp14:sizeRelV>
          </wp:anchor>
        </w:drawing>
      </w:r>
      <w:r w:rsidR="00CF0807" w:rsidRPr="005B7EAF">
        <w:rPr>
          <w:rFonts w:ascii="Arial" w:hAnsi="Arial" w:cs="Arial"/>
          <w:b/>
          <w:sz w:val="28"/>
          <w:szCs w:val="28"/>
        </w:rPr>
        <w:t>Obec Jinačovice</w:t>
      </w:r>
    </w:p>
    <w:p w:rsidR="005B7EAF" w:rsidRDefault="005B7EAF" w:rsidP="007B19D7">
      <w:pPr>
        <w:spacing w:line="276" w:lineRule="auto"/>
        <w:jc w:val="center"/>
        <w:rPr>
          <w:rFonts w:ascii="Arial" w:hAnsi="Arial" w:cs="Arial"/>
          <w:b/>
          <w:sz w:val="28"/>
          <w:szCs w:val="28"/>
        </w:rPr>
      </w:pPr>
      <w:r w:rsidRPr="005B7EAF">
        <w:rPr>
          <w:rFonts w:ascii="Arial" w:hAnsi="Arial" w:cs="Arial"/>
          <w:b/>
          <w:sz w:val="28"/>
          <w:szCs w:val="28"/>
        </w:rPr>
        <w:t>Zastupitelstvo obce Jinačovice</w:t>
      </w:r>
    </w:p>
    <w:p w:rsidR="005B7EAF" w:rsidRPr="005B7EAF" w:rsidRDefault="005B7EAF" w:rsidP="007B19D7">
      <w:pPr>
        <w:spacing w:line="276" w:lineRule="auto"/>
        <w:jc w:val="center"/>
        <w:rPr>
          <w:rFonts w:ascii="Arial" w:hAnsi="Arial" w:cs="Arial"/>
          <w:b/>
          <w:sz w:val="28"/>
          <w:szCs w:val="28"/>
        </w:rPr>
      </w:pPr>
    </w:p>
    <w:p w:rsidR="0024722A" w:rsidRPr="005B7EAF" w:rsidRDefault="00506AA7" w:rsidP="005B7EAF">
      <w:pPr>
        <w:jc w:val="center"/>
        <w:rPr>
          <w:rFonts w:ascii="Arial" w:hAnsi="Arial" w:cs="Arial"/>
          <w:b/>
          <w:bCs/>
        </w:rPr>
      </w:pPr>
      <w:r>
        <w:rPr>
          <w:rFonts w:ascii="Arial" w:hAnsi="Arial" w:cs="Arial"/>
          <w:b/>
          <w:bCs/>
        </w:rPr>
        <w:t xml:space="preserve">           </w:t>
      </w:r>
      <w:r w:rsidR="00CF0807" w:rsidRPr="005B7EAF">
        <w:rPr>
          <w:rFonts w:ascii="Arial" w:hAnsi="Arial" w:cs="Arial"/>
          <w:b/>
          <w:bCs/>
        </w:rPr>
        <w:t>Obecně závazná vyhláška obce Jinačovice</w:t>
      </w:r>
    </w:p>
    <w:p w:rsidR="005B7EAF" w:rsidRPr="005B7EAF" w:rsidRDefault="00506AA7" w:rsidP="005B7EAF">
      <w:pPr>
        <w:jc w:val="center"/>
        <w:rPr>
          <w:rFonts w:ascii="Arial" w:hAnsi="Arial" w:cs="Arial"/>
          <w:b/>
          <w:bCs/>
        </w:rPr>
      </w:pPr>
      <w:r>
        <w:rPr>
          <w:rFonts w:ascii="Arial" w:hAnsi="Arial" w:cs="Arial"/>
          <w:b/>
          <w:bCs/>
        </w:rPr>
        <w:t xml:space="preserve">       </w:t>
      </w:r>
      <w:r w:rsidR="005B7EAF" w:rsidRPr="005B7EAF">
        <w:rPr>
          <w:rFonts w:ascii="Arial" w:hAnsi="Arial" w:cs="Arial"/>
          <w:b/>
          <w:bCs/>
        </w:rPr>
        <w:t>o stanovení obecního systému odpadového hospodářství</w:t>
      </w:r>
    </w:p>
    <w:p w:rsidR="0024722A" w:rsidRPr="00FB6AE5" w:rsidRDefault="0024722A" w:rsidP="005B7EAF">
      <w:pPr>
        <w:jc w:val="center"/>
        <w:rPr>
          <w:color w:val="000000"/>
        </w:rPr>
      </w:pPr>
    </w:p>
    <w:p w:rsidR="00AD61FB" w:rsidRPr="006F5A28" w:rsidRDefault="00AD61FB" w:rsidP="005B7EAF">
      <w:pPr>
        <w:jc w:val="center"/>
      </w:pPr>
    </w:p>
    <w:p w:rsidR="0024722A" w:rsidRPr="00553B78" w:rsidRDefault="00AD61FB" w:rsidP="00553B78">
      <w:pPr>
        <w:pStyle w:val="Zkladntextodsazen2"/>
        <w:ind w:left="0" w:firstLine="0"/>
        <w:rPr>
          <w:rFonts w:ascii="Arial" w:hAnsi="Arial" w:cs="Arial"/>
          <w:sz w:val="22"/>
          <w:szCs w:val="22"/>
        </w:rPr>
      </w:pPr>
      <w:r w:rsidRPr="006F5A28">
        <w:rPr>
          <w:rFonts w:ascii="Arial" w:hAnsi="Arial" w:cs="Arial"/>
          <w:sz w:val="22"/>
          <w:szCs w:val="22"/>
        </w:rPr>
        <w:t>Zastupitelstvo obce Jinačovice se na</w:t>
      </w:r>
      <w:r w:rsidR="00AB6AF5">
        <w:rPr>
          <w:rFonts w:ascii="Arial" w:hAnsi="Arial" w:cs="Arial"/>
          <w:sz w:val="22"/>
          <w:szCs w:val="22"/>
        </w:rPr>
        <w:t xml:space="preserve">  svém </w:t>
      </w:r>
      <w:r w:rsidRPr="006F5A28">
        <w:rPr>
          <w:rFonts w:ascii="Arial" w:hAnsi="Arial" w:cs="Arial"/>
          <w:sz w:val="22"/>
          <w:szCs w:val="22"/>
        </w:rPr>
        <w:t>zasedání dne</w:t>
      </w:r>
      <w:r w:rsidR="00AB6AF5">
        <w:rPr>
          <w:rFonts w:ascii="Arial" w:hAnsi="Arial" w:cs="Arial"/>
          <w:sz w:val="22"/>
          <w:szCs w:val="22"/>
        </w:rPr>
        <w:t xml:space="preserve"> 30. 8. 2023</w:t>
      </w:r>
      <w:r w:rsidRPr="006F5A28">
        <w:rPr>
          <w:rFonts w:ascii="Arial" w:hAnsi="Arial" w:cs="Arial"/>
          <w:b/>
        </w:rPr>
        <w:t xml:space="preserve"> </w:t>
      </w:r>
      <w:r w:rsidRPr="006F5A28">
        <w:rPr>
          <w:rFonts w:ascii="Arial" w:hAnsi="Arial" w:cs="Arial"/>
          <w:sz w:val="22"/>
          <w:szCs w:val="22"/>
        </w:rPr>
        <w:t xml:space="preserve">usnesením </w:t>
      </w:r>
      <w:r w:rsidRPr="006F5A28">
        <w:rPr>
          <w:rFonts w:ascii="Arial" w:hAnsi="Arial" w:cs="Arial"/>
          <w:sz w:val="22"/>
          <w:szCs w:val="22"/>
        </w:rPr>
        <w:br/>
        <w:t>č.</w:t>
      </w:r>
      <w:r w:rsidR="00AB6AF5">
        <w:rPr>
          <w:rFonts w:ascii="Arial" w:hAnsi="Arial" w:cs="Arial"/>
          <w:sz w:val="22"/>
          <w:szCs w:val="22"/>
        </w:rPr>
        <w:t xml:space="preserve"> 40/2023 </w:t>
      </w:r>
      <w:r>
        <w:rPr>
          <w:rFonts w:ascii="Arial" w:hAnsi="Arial" w:cs="Arial"/>
          <w:sz w:val="22"/>
          <w:szCs w:val="22"/>
        </w:rPr>
        <w:t xml:space="preserve">usneslo </w:t>
      </w:r>
      <w:r w:rsidR="0024722A" w:rsidRPr="00FB6AE5">
        <w:rPr>
          <w:rFonts w:ascii="Arial" w:hAnsi="Arial" w:cs="Arial"/>
          <w:sz w:val="22"/>
          <w:szCs w:val="22"/>
        </w:rPr>
        <w:t xml:space="preserve">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506AA7">
        <w:rPr>
          <w:rFonts w:ascii="Arial" w:hAnsi="Arial" w:cs="Arial"/>
          <w:sz w:val="22"/>
          <w:szCs w:val="22"/>
        </w:rPr>
        <w:t>, ve</w:t>
      </w:r>
      <w:r w:rsidR="00AB6AF5">
        <w:rPr>
          <w:rFonts w:ascii="Arial" w:hAnsi="Arial" w:cs="Arial"/>
          <w:sz w:val="22"/>
          <w:szCs w:val="22"/>
        </w:rPr>
        <w:t> </w:t>
      </w:r>
      <w:r w:rsidR="00506AA7">
        <w:rPr>
          <w:rFonts w:ascii="Arial" w:hAnsi="Arial" w:cs="Arial"/>
          <w:sz w:val="22"/>
          <w:szCs w:val="22"/>
        </w:rPr>
        <w:t>znění pozdějších předpisů</w:t>
      </w:r>
      <w:r w:rsidR="0024722A" w:rsidRPr="00FB6AE5">
        <w:rPr>
          <w:rFonts w:ascii="Arial" w:hAnsi="Arial" w:cs="Arial"/>
          <w:sz w:val="22"/>
          <w:szCs w:val="22"/>
        </w:rPr>
        <w:t xml:space="preserve"> (dále</w:t>
      </w:r>
      <w:r w:rsidR="00506AA7">
        <w:rPr>
          <w:rFonts w:ascii="Arial" w:hAnsi="Arial" w:cs="Arial"/>
          <w:sz w:val="22"/>
          <w:szCs w:val="22"/>
        </w:rPr>
        <w:t xml:space="preserve"> </w:t>
      </w:r>
      <w:r w:rsidR="0024722A" w:rsidRPr="00FB6AE5">
        <w:rPr>
          <w:rFonts w:ascii="Arial" w:hAnsi="Arial" w:cs="Arial"/>
          <w:sz w:val="22"/>
          <w:szCs w:val="22"/>
        </w:rPr>
        <w:t>jen „zákon o odpadech“),</w:t>
      </w:r>
      <w:r w:rsidR="00506AA7" w:rsidRPr="00506AA7">
        <w:rPr>
          <w:rFonts w:ascii="Arial" w:hAnsi="Arial" w:cs="Arial"/>
          <w:sz w:val="22"/>
          <w:szCs w:val="22"/>
        </w:rPr>
        <w:t xml:space="preserve"> </w:t>
      </w:r>
      <w:r w:rsidR="0024722A" w:rsidRPr="00FB6AE5">
        <w:rPr>
          <w:rFonts w:ascii="Arial" w:hAnsi="Arial" w:cs="Arial"/>
          <w:sz w:val="22"/>
          <w:szCs w:val="22"/>
        </w:rPr>
        <w:t>a v souladu s § 10 písm. d) a</w:t>
      </w:r>
      <w:r w:rsidR="00AB6AF5">
        <w:rPr>
          <w:rFonts w:ascii="Arial" w:hAnsi="Arial" w:cs="Arial"/>
          <w:sz w:val="22"/>
          <w:szCs w:val="22"/>
        </w:rPr>
        <w:t> </w:t>
      </w:r>
      <w:r w:rsidR="0024722A" w:rsidRPr="00FB6AE5">
        <w:rPr>
          <w:rFonts w:ascii="Arial" w:hAnsi="Arial" w:cs="Arial"/>
          <w:sz w:val="22"/>
          <w:szCs w:val="22"/>
        </w:rPr>
        <w:t>§</w:t>
      </w:r>
      <w:r w:rsidR="00AB6AF5">
        <w:rPr>
          <w:rFonts w:ascii="Arial" w:hAnsi="Arial" w:cs="Arial"/>
          <w:sz w:val="22"/>
          <w:szCs w:val="22"/>
        </w:rPr>
        <w:t> </w:t>
      </w:r>
      <w:r w:rsidR="0024722A" w:rsidRPr="00FB6AE5">
        <w:rPr>
          <w:rFonts w:ascii="Arial" w:hAnsi="Arial" w:cs="Arial"/>
          <w:sz w:val="22"/>
          <w:szCs w:val="22"/>
        </w:rPr>
        <w:t>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w:t>
      </w:r>
      <w:r w:rsidR="0024722A" w:rsidRPr="00FB6AE5">
        <w:rPr>
          <w:rFonts w:ascii="Arial" w:hAnsi="Arial" w:cs="Arial"/>
          <w:sz w:val="22"/>
          <w:szCs w:val="22"/>
        </w:rPr>
        <w:t>128/2000 Sb.,</w:t>
      </w:r>
      <w:r>
        <w:rPr>
          <w:rFonts w:ascii="Arial" w:hAnsi="Arial" w:cs="Arial"/>
          <w:sz w:val="22"/>
          <w:szCs w:val="22"/>
        </w:rPr>
        <w:t xml:space="preserve"> </w:t>
      </w:r>
      <w:r w:rsidR="0024722A" w:rsidRPr="00FB6AE5">
        <w:rPr>
          <w:rFonts w:ascii="Arial" w:hAnsi="Arial" w:cs="Arial"/>
          <w:sz w:val="22"/>
          <w:szCs w:val="22"/>
        </w:rPr>
        <w:t>o</w:t>
      </w:r>
      <w:r>
        <w:rPr>
          <w:rFonts w:ascii="Arial" w:hAnsi="Arial" w:cs="Arial"/>
          <w:sz w:val="22"/>
          <w:szCs w:val="22"/>
        </w:rPr>
        <w:t> </w:t>
      </w:r>
      <w:r w:rsidR="0024722A" w:rsidRPr="00FB6AE5">
        <w:rPr>
          <w:rFonts w:ascii="Arial" w:hAnsi="Arial" w:cs="Arial"/>
          <w:sz w:val="22"/>
          <w:szCs w:val="22"/>
        </w:rPr>
        <w:t>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Default="0024722A" w:rsidP="00A26109">
      <w:pPr>
        <w:numPr>
          <w:ilvl w:val="0"/>
          <w:numId w:val="4"/>
        </w:numPr>
        <w:tabs>
          <w:tab w:val="num" w:pos="927"/>
        </w:tabs>
        <w:jc w:val="both"/>
        <w:rPr>
          <w:rFonts w:ascii="Arial" w:hAnsi="Arial" w:cs="Arial"/>
          <w:sz w:val="22"/>
          <w:szCs w:val="22"/>
        </w:rPr>
      </w:pPr>
      <w:r w:rsidRPr="00A26109">
        <w:rPr>
          <w:rFonts w:ascii="Arial" w:hAnsi="Arial" w:cs="Arial"/>
          <w:sz w:val="22"/>
          <w:szCs w:val="22"/>
        </w:rPr>
        <w:t>Tato</w:t>
      </w:r>
      <w:r w:rsidR="000B7823" w:rsidRPr="00A26109">
        <w:rPr>
          <w:rFonts w:ascii="Arial" w:hAnsi="Arial" w:cs="Arial"/>
          <w:sz w:val="22"/>
          <w:szCs w:val="22"/>
        </w:rPr>
        <w:t xml:space="preserve"> </w:t>
      </w:r>
      <w:r w:rsidRPr="00A26109">
        <w:rPr>
          <w:rFonts w:ascii="Arial" w:hAnsi="Arial" w:cs="Arial"/>
          <w:sz w:val="22"/>
          <w:szCs w:val="22"/>
        </w:rPr>
        <w:t xml:space="preserve">vyhláška stanovuje </w:t>
      </w:r>
      <w:r w:rsidR="00A342C0" w:rsidRPr="00A26109">
        <w:rPr>
          <w:rFonts w:ascii="Arial" w:hAnsi="Arial" w:cs="Arial"/>
          <w:sz w:val="22"/>
          <w:szCs w:val="22"/>
        </w:rPr>
        <w:t xml:space="preserve">obecní systém </w:t>
      </w:r>
      <w:r w:rsidR="00BD2B1D" w:rsidRPr="00A26109">
        <w:rPr>
          <w:rFonts w:ascii="Arial" w:hAnsi="Arial" w:cs="Arial"/>
          <w:sz w:val="22"/>
          <w:szCs w:val="22"/>
        </w:rPr>
        <w:t>odpadového hospodářství na území obce</w:t>
      </w:r>
      <w:r w:rsidR="006864CF" w:rsidRPr="00A26109">
        <w:rPr>
          <w:rFonts w:ascii="Arial" w:hAnsi="Arial" w:cs="Arial"/>
          <w:sz w:val="22"/>
          <w:szCs w:val="22"/>
        </w:rPr>
        <w:t xml:space="preserve"> Jinačovice.</w:t>
      </w:r>
    </w:p>
    <w:p w:rsidR="00A26109" w:rsidRPr="00A26109" w:rsidRDefault="00A26109" w:rsidP="00A26109">
      <w:pPr>
        <w:ind w:left="360"/>
        <w:jc w:val="both"/>
        <w:rPr>
          <w:rFonts w:ascii="Arial" w:hAnsi="Arial" w:cs="Arial"/>
          <w:sz w:val="22"/>
          <w:szCs w:val="22"/>
        </w:rPr>
      </w:pPr>
    </w:p>
    <w:p w:rsidR="006B58B2" w:rsidRDefault="00EB486C" w:rsidP="00A26109">
      <w:pPr>
        <w:numPr>
          <w:ilvl w:val="0"/>
          <w:numId w:val="4"/>
        </w:numPr>
        <w:tabs>
          <w:tab w:val="num" w:pos="927"/>
        </w:tabs>
        <w:jc w:val="both"/>
        <w:rPr>
          <w:rFonts w:ascii="Arial" w:hAnsi="Arial" w:cs="Arial"/>
          <w:sz w:val="22"/>
          <w:szCs w:val="22"/>
        </w:rPr>
      </w:pPr>
      <w:r w:rsidRPr="00A26109">
        <w:rPr>
          <w:rFonts w:ascii="Arial" w:hAnsi="Arial" w:cs="Arial"/>
          <w:sz w:val="22"/>
          <w:szCs w:val="22"/>
        </w:rPr>
        <w:t>Každý je povinen odpad nebo movitou věc, které předává do obecního systému,</w:t>
      </w:r>
      <w:r w:rsidR="006B58B2" w:rsidRPr="00A26109">
        <w:rPr>
          <w:rFonts w:ascii="Arial" w:hAnsi="Arial" w:cs="Arial"/>
          <w:sz w:val="22"/>
          <w:szCs w:val="22"/>
        </w:rPr>
        <w:t xml:space="preserve"> </w:t>
      </w:r>
      <w:r w:rsidRPr="00A26109">
        <w:rPr>
          <w:rFonts w:ascii="Arial" w:hAnsi="Arial" w:cs="Arial"/>
          <w:sz w:val="22"/>
          <w:szCs w:val="22"/>
        </w:rPr>
        <w:t xml:space="preserve">odkládat na místa určená obcí v souladu s povinnostmi stanovenými pro daný druh, kategorii nebo materiál odpadu nebo movitých věcí </w:t>
      </w:r>
      <w:r w:rsidR="006B58B2" w:rsidRPr="00A26109">
        <w:rPr>
          <w:rFonts w:ascii="Arial" w:hAnsi="Arial" w:cs="Arial"/>
          <w:sz w:val="22"/>
          <w:szCs w:val="22"/>
        </w:rPr>
        <w:t>zákonem o odpadech</w:t>
      </w:r>
      <w:r w:rsidRPr="00A26109">
        <w:rPr>
          <w:rFonts w:ascii="Arial" w:hAnsi="Arial" w:cs="Arial"/>
          <w:sz w:val="22"/>
          <w:szCs w:val="22"/>
        </w:rPr>
        <w:t xml:space="preserve"> a </w:t>
      </w:r>
      <w:r w:rsidR="00320CF7" w:rsidRPr="00A26109">
        <w:rPr>
          <w:rFonts w:ascii="Arial" w:hAnsi="Arial" w:cs="Arial"/>
          <w:sz w:val="22"/>
          <w:szCs w:val="22"/>
        </w:rPr>
        <w:t xml:space="preserve">touto </w:t>
      </w:r>
      <w:r w:rsidRPr="00A26109">
        <w:rPr>
          <w:rFonts w:ascii="Arial" w:hAnsi="Arial" w:cs="Arial"/>
          <w:sz w:val="22"/>
          <w:szCs w:val="22"/>
        </w:rPr>
        <w:t>vyhláškou</w:t>
      </w:r>
      <w:r w:rsidR="006B58B2" w:rsidRPr="00A26109">
        <w:rPr>
          <w:rFonts w:ascii="Arial" w:hAnsi="Arial" w:cs="Arial"/>
          <w:sz w:val="22"/>
          <w:szCs w:val="22"/>
          <w:vertAlign w:val="superscript"/>
        </w:rPr>
        <w:footnoteReference w:id="1"/>
      </w:r>
      <w:r w:rsidR="006B58B2" w:rsidRPr="00A26109">
        <w:rPr>
          <w:rFonts w:ascii="Arial" w:hAnsi="Arial" w:cs="Arial"/>
          <w:sz w:val="22"/>
          <w:szCs w:val="22"/>
        </w:rPr>
        <w:t>.</w:t>
      </w:r>
    </w:p>
    <w:p w:rsidR="00A26109" w:rsidRPr="00A26109" w:rsidRDefault="00A26109" w:rsidP="00A26109">
      <w:pPr>
        <w:jc w:val="both"/>
        <w:rPr>
          <w:rFonts w:ascii="Arial" w:hAnsi="Arial" w:cs="Arial"/>
          <w:sz w:val="22"/>
          <w:szCs w:val="22"/>
        </w:rPr>
      </w:pPr>
    </w:p>
    <w:p w:rsidR="00A26109" w:rsidRDefault="006B58B2" w:rsidP="00A26109">
      <w:pPr>
        <w:numPr>
          <w:ilvl w:val="0"/>
          <w:numId w:val="4"/>
        </w:numPr>
        <w:tabs>
          <w:tab w:val="num" w:pos="927"/>
        </w:tabs>
        <w:jc w:val="both"/>
        <w:rPr>
          <w:rFonts w:ascii="Arial" w:hAnsi="Arial" w:cs="Arial"/>
          <w:sz w:val="22"/>
          <w:szCs w:val="22"/>
        </w:rPr>
      </w:pPr>
      <w:r w:rsidRPr="00A26109">
        <w:rPr>
          <w:rFonts w:ascii="Arial" w:hAnsi="Arial" w:cs="Arial"/>
          <w:sz w:val="22"/>
          <w:szCs w:val="22"/>
        </w:rPr>
        <w:t xml:space="preserve">V okamžiku, kdy osoba zapojená do obecního systému odloží movitou věc nebo odpad, </w:t>
      </w:r>
      <w:r w:rsidR="00940656" w:rsidRPr="00A26109">
        <w:rPr>
          <w:rFonts w:ascii="Arial" w:hAnsi="Arial" w:cs="Arial"/>
          <w:sz w:val="22"/>
          <w:szCs w:val="22"/>
        </w:rPr>
        <w:br/>
      </w:r>
      <w:r w:rsidRPr="00A26109">
        <w:rPr>
          <w:rFonts w:ascii="Arial" w:hAnsi="Arial" w:cs="Arial"/>
          <w:sz w:val="22"/>
          <w:szCs w:val="22"/>
        </w:rPr>
        <w:t>s výjimkou výrobků s ukončenou životností, na místě obcí k tomuto účelu určeném, stává se obec vlastníkem této movité věci nebo odpadu</w:t>
      </w:r>
      <w:r w:rsidRPr="00A26109">
        <w:rPr>
          <w:rFonts w:ascii="Arial" w:hAnsi="Arial" w:cs="Arial"/>
          <w:sz w:val="22"/>
          <w:szCs w:val="22"/>
          <w:vertAlign w:val="superscript"/>
        </w:rPr>
        <w:footnoteReference w:id="2"/>
      </w:r>
      <w:r w:rsidRPr="00A26109">
        <w:rPr>
          <w:rFonts w:ascii="Arial" w:hAnsi="Arial" w:cs="Arial"/>
          <w:sz w:val="22"/>
          <w:szCs w:val="22"/>
        </w:rPr>
        <w:t xml:space="preserve">. </w:t>
      </w:r>
    </w:p>
    <w:p w:rsidR="00A26109" w:rsidRPr="00A26109" w:rsidRDefault="00A26109" w:rsidP="00A26109">
      <w:pPr>
        <w:jc w:val="both"/>
        <w:rPr>
          <w:rFonts w:ascii="Arial" w:hAnsi="Arial" w:cs="Arial"/>
          <w:sz w:val="22"/>
          <w:szCs w:val="22"/>
        </w:rPr>
      </w:pPr>
    </w:p>
    <w:p w:rsidR="00D62F8B" w:rsidRPr="00A26109" w:rsidRDefault="00D62F8B" w:rsidP="00A26109">
      <w:pPr>
        <w:numPr>
          <w:ilvl w:val="0"/>
          <w:numId w:val="4"/>
        </w:numPr>
        <w:tabs>
          <w:tab w:val="num" w:pos="927"/>
        </w:tabs>
        <w:jc w:val="both"/>
        <w:rPr>
          <w:rFonts w:ascii="Arial" w:hAnsi="Arial" w:cs="Arial"/>
          <w:sz w:val="22"/>
          <w:szCs w:val="22"/>
        </w:rPr>
      </w:pPr>
      <w:r w:rsidRPr="00A26109">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6864CF" w:rsidRDefault="007F1850"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 xml:space="preserve"> </w:t>
      </w:r>
      <w:r w:rsidR="006864CF" w:rsidRPr="006864CF">
        <w:rPr>
          <w:rFonts w:ascii="Arial" w:hAnsi="Arial" w:cs="Arial"/>
          <w:bCs/>
          <w:iCs/>
          <w:color w:val="000000"/>
        </w:rPr>
        <w:t>b</w:t>
      </w:r>
      <w:r w:rsidR="009B77CC" w:rsidRPr="006864CF">
        <w:rPr>
          <w:rFonts w:ascii="Arial" w:hAnsi="Arial" w:cs="Arial"/>
          <w:bCs/>
          <w:iCs/>
          <w:color w:val="000000"/>
        </w:rPr>
        <w:t>iologick</w:t>
      </w:r>
      <w:r w:rsidR="001476FD" w:rsidRPr="006864CF">
        <w:rPr>
          <w:rFonts w:ascii="Arial" w:hAnsi="Arial" w:cs="Arial"/>
          <w:bCs/>
          <w:iCs/>
          <w:color w:val="000000"/>
        </w:rPr>
        <w:t>é</w:t>
      </w:r>
      <w:r w:rsidR="009B77CC" w:rsidRPr="006864CF">
        <w:rPr>
          <w:rFonts w:ascii="Arial" w:hAnsi="Arial" w:cs="Arial"/>
          <w:bCs/>
          <w:iCs/>
          <w:color w:val="000000"/>
        </w:rPr>
        <w:t xml:space="preserve"> odpady</w:t>
      </w:r>
      <w:r w:rsidR="009B77CC" w:rsidRPr="006864CF">
        <w:rPr>
          <w:rFonts w:ascii="Arial" w:hAnsi="Arial" w:cs="Arial"/>
          <w:bCs/>
          <w:iCs/>
        </w:rPr>
        <w:t>,</w:t>
      </w:r>
    </w:p>
    <w:p w:rsidR="009B77CC" w:rsidRPr="006864CF" w:rsidRDefault="006864CF"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6864CF">
        <w:rPr>
          <w:rFonts w:ascii="Arial" w:hAnsi="Arial" w:cs="Arial"/>
          <w:bCs/>
          <w:iCs/>
          <w:color w:val="000000"/>
        </w:rPr>
        <w:t>p</w:t>
      </w:r>
      <w:r w:rsidR="009B77CC" w:rsidRPr="006864CF">
        <w:rPr>
          <w:rFonts w:ascii="Arial" w:hAnsi="Arial" w:cs="Arial"/>
          <w:bCs/>
          <w:iCs/>
          <w:color w:val="000000"/>
        </w:rPr>
        <w:t>apír,</w:t>
      </w:r>
    </w:p>
    <w:p w:rsidR="009B77CC" w:rsidRPr="006864CF" w:rsidRDefault="006864CF"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6864CF">
        <w:rPr>
          <w:rFonts w:ascii="Arial" w:hAnsi="Arial" w:cs="Arial"/>
          <w:bCs/>
          <w:iCs/>
          <w:color w:val="000000"/>
        </w:rPr>
        <w:t>p</w:t>
      </w:r>
      <w:r w:rsidR="009B77CC" w:rsidRPr="006864CF">
        <w:rPr>
          <w:rFonts w:ascii="Arial" w:hAnsi="Arial" w:cs="Arial"/>
          <w:bCs/>
          <w:iCs/>
          <w:color w:val="000000"/>
        </w:rPr>
        <w:t>lasty</w:t>
      </w:r>
      <w:r w:rsidR="00745703" w:rsidRPr="006864CF">
        <w:rPr>
          <w:rFonts w:ascii="Arial" w:hAnsi="Arial" w:cs="Arial"/>
          <w:bCs/>
          <w:iCs/>
          <w:color w:val="000000"/>
        </w:rPr>
        <w:t xml:space="preserve"> včetně PET lahví</w:t>
      </w:r>
      <w:r w:rsidR="009B77CC" w:rsidRPr="006864CF">
        <w:rPr>
          <w:rFonts w:ascii="Arial" w:hAnsi="Arial" w:cs="Arial"/>
          <w:bCs/>
          <w:iCs/>
          <w:color w:val="000000"/>
        </w:rPr>
        <w:t>,</w:t>
      </w:r>
    </w:p>
    <w:p w:rsidR="009B77CC" w:rsidRPr="006864CF" w:rsidRDefault="007F1850"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 xml:space="preserve"> </w:t>
      </w:r>
      <w:r w:rsidR="006864CF" w:rsidRPr="006864CF">
        <w:rPr>
          <w:rFonts w:ascii="Arial" w:hAnsi="Arial" w:cs="Arial"/>
          <w:bCs/>
          <w:iCs/>
          <w:color w:val="000000"/>
        </w:rPr>
        <w:t>s</w:t>
      </w:r>
      <w:r w:rsidR="009B77CC" w:rsidRPr="006864CF">
        <w:rPr>
          <w:rFonts w:ascii="Arial" w:hAnsi="Arial" w:cs="Arial"/>
          <w:bCs/>
          <w:iCs/>
          <w:color w:val="000000"/>
        </w:rPr>
        <w:t>klo,</w:t>
      </w:r>
    </w:p>
    <w:p w:rsidR="009B77CC" w:rsidRPr="006864CF" w:rsidRDefault="007F1850"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 xml:space="preserve"> </w:t>
      </w:r>
      <w:r w:rsidR="006864CF" w:rsidRPr="006864CF">
        <w:rPr>
          <w:rFonts w:ascii="Arial" w:hAnsi="Arial" w:cs="Arial"/>
          <w:bCs/>
          <w:iCs/>
          <w:color w:val="000000"/>
        </w:rPr>
        <w:t>k</w:t>
      </w:r>
      <w:r w:rsidR="009B77CC" w:rsidRPr="006864CF">
        <w:rPr>
          <w:rFonts w:ascii="Arial" w:hAnsi="Arial" w:cs="Arial"/>
          <w:bCs/>
          <w:iCs/>
          <w:color w:val="000000"/>
        </w:rPr>
        <w:t>ovy,</w:t>
      </w:r>
    </w:p>
    <w:p w:rsidR="0024722A" w:rsidRPr="006864CF" w:rsidRDefault="007F1850" w:rsidP="00223F72">
      <w:pPr>
        <w:numPr>
          <w:ilvl w:val="0"/>
          <w:numId w:val="10"/>
        </w:numPr>
        <w:rPr>
          <w:rFonts w:ascii="Arial" w:hAnsi="Arial" w:cs="Arial"/>
          <w:iCs/>
          <w:sz w:val="22"/>
          <w:szCs w:val="22"/>
        </w:rPr>
      </w:pPr>
      <w:r>
        <w:rPr>
          <w:rFonts w:ascii="Arial" w:hAnsi="Arial" w:cs="Arial"/>
          <w:bCs/>
          <w:iCs/>
          <w:color w:val="000000"/>
          <w:sz w:val="22"/>
          <w:szCs w:val="22"/>
        </w:rPr>
        <w:t xml:space="preserve"> </w:t>
      </w:r>
      <w:r w:rsidR="006864CF" w:rsidRPr="006864CF">
        <w:rPr>
          <w:rFonts w:ascii="Arial" w:hAnsi="Arial" w:cs="Arial"/>
          <w:bCs/>
          <w:iCs/>
          <w:color w:val="000000"/>
          <w:sz w:val="22"/>
          <w:szCs w:val="22"/>
        </w:rPr>
        <w:t>n</w:t>
      </w:r>
      <w:r w:rsidR="009B77CC" w:rsidRPr="006864CF">
        <w:rPr>
          <w:rFonts w:ascii="Arial" w:hAnsi="Arial" w:cs="Arial"/>
          <w:bCs/>
          <w:iCs/>
          <w:color w:val="000000"/>
          <w:sz w:val="22"/>
          <w:szCs w:val="22"/>
        </w:rPr>
        <w:t>ebezpečné odpady</w:t>
      </w:r>
      <w:r w:rsidR="00795009" w:rsidRPr="006864CF">
        <w:rPr>
          <w:rFonts w:ascii="Arial" w:hAnsi="Arial" w:cs="Arial"/>
          <w:bCs/>
          <w:iCs/>
          <w:color w:val="000000"/>
          <w:sz w:val="22"/>
          <w:szCs w:val="22"/>
        </w:rPr>
        <w:t>,</w:t>
      </w:r>
    </w:p>
    <w:p w:rsidR="000B7823" w:rsidRPr="000B7823" w:rsidRDefault="007F1850" w:rsidP="000B7823">
      <w:pPr>
        <w:numPr>
          <w:ilvl w:val="0"/>
          <w:numId w:val="10"/>
        </w:numPr>
        <w:rPr>
          <w:rFonts w:ascii="Arial" w:hAnsi="Arial" w:cs="Arial"/>
          <w:bCs/>
          <w:iCs/>
          <w:color w:val="000000"/>
          <w:sz w:val="22"/>
          <w:szCs w:val="22"/>
        </w:rPr>
      </w:pPr>
      <w:r>
        <w:rPr>
          <w:rFonts w:ascii="Arial" w:hAnsi="Arial" w:cs="Arial"/>
          <w:bCs/>
          <w:iCs/>
          <w:color w:val="000000"/>
          <w:sz w:val="22"/>
          <w:szCs w:val="22"/>
        </w:rPr>
        <w:t xml:space="preserve"> </w:t>
      </w:r>
      <w:r w:rsidR="006864CF" w:rsidRPr="006864CF">
        <w:rPr>
          <w:rFonts w:ascii="Arial" w:hAnsi="Arial" w:cs="Arial"/>
          <w:bCs/>
          <w:iCs/>
          <w:color w:val="000000"/>
          <w:sz w:val="22"/>
          <w:szCs w:val="22"/>
        </w:rPr>
        <w:t>o</w:t>
      </w:r>
      <w:r w:rsidR="00053446" w:rsidRPr="006864CF">
        <w:rPr>
          <w:rFonts w:ascii="Arial" w:hAnsi="Arial" w:cs="Arial"/>
          <w:bCs/>
          <w:iCs/>
          <w:color w:val="000000"/>
          <w:sz w:val="22"/>
          <w:szCs w:val="22"/>
        </w:rPr>
        <w:t>bjemný odpad,</w:t>
      </w:r>
    </w:p>
    <w:p w:rsidR="00053446" w:rsidRDefault="007F1850" w:rsidP="00223F72">
      <w:pPr>
        <w:numPr>
          <w:ilvl w:val="0"/>
          <w:numId w:val="10"/>
        </w:numPr>
        <w:rPr>
          <w:rFonts w:ascii="Arial" w:hAnsi="Arial" w:cs="Arial"/>
          <w:iCs/>
          <w:sz w:val="22"/>
          <w:szCs w:val="22"/>
        </w:rPr>
      </w:pPr>
      <w:r>
        <w:rPr>
          <w:rFonts w:ascii="Arial" w:hAnsi="Arial" w:cs="Arial"/>
          <w:iCs/>
          <w:sz w:val="22"/>
          <w:szCs w:val="22"/>
        </w:rPr>
        <w:t xml:space="preserve"> </w:t>
      </w:r>
      <w:r w:rsidR="006864CF" w:rsidRPr="006864CF">
        <w:rPr>
          <w:rFonts w:ascii="Arial" w:hAnsi="Arial" w:cs="Arial"/>
          <w:iCs/>
          <w:sz w:val="22"/>
          <w:szCs w:val="22"/>
        </w:rPr>
        <w:t>j</w:t>
      </w:r>
      <w:r w:rsidR="006F432E" w:rsidRPr="006864CF">
        <w:rPr>
          <w:rFonts w:ascii="Arial" w:hAnsi="Arial" w:cs="Arial"/>
          <w:iCs/>
          <w:sz w:val="22"/>
          <w:szCs w:val="22"/>
        </w:rPr>
        <w:t>edlé oleje a tuky</w:t>
      </w:r>
      <w:r w:rsidR="00F84ADA">
        <w:rPr>
          <w:rFonts w:ascii="Arial" w:hAnsi="Arial" w:cs="Arial"/>
          <w:iCs/>
          <w:sz w:val="22"/>
          <w:szCs w:val="22"/>
        </w:rPr>
        <w:t>,</w:t>
      </w:r>
    </w:p>
    <w:p w:rsidR="005B7EAF" w:rsidRPr="006864CF" w:rsidRDefault="005B7EAF" w:rsidP="005B7EAF">
      <w:pPr>
        <w:ind w:left="142"/>
        <w:rPr>
          <w:rFonts w:ascii="Arial" w:hAnsi="Arial" w:cs="Arial"/>
          <w:iCs/>
          <w:sz w:val="22"/>
          <w:szCs w:val="22"/>
        </w:rPr>
      </w:pPr>
      <w:r>
        <w:rPr>
          <w:rFonts w:ascii="Arial" w:hAnsi="Arial" w:cs="Arial"/>
          <w:iCs/>
          <w:sz w:val="22"/>
          <w:szCs w:val="22"/>
        </w:rPr>
        <w:t>ch)  směsný komunální odpad</w:t>
      </w:r>
      <w:r w:rsidR="00F84ADA">
        <w:rPr>
          <w:rFonts w:ascii="Arial" w:hAnsi="Arial" w:cs="Arial"/>
          <w:iCs/>
          <w:sz w:val="22"/>
          <w:szCs w:val="22"/>
        </w:rPr>
        <w:t>.</w:t>
      </w:r>
    </w:p>
    <w:p w:rsidR="007909DA" w:rsidRPr="00431942" w:rsidRDefault="007909DA" w:rsidP="00115451">
      <w:pPr>
        <w:rPr>
          <w:rFonts w:ascii="Arial" w:hAnsi="Arial" w:cs="Arial"/>
          <w:i/>
          <w:sz w:val="22"/>
          <w:szCs w:val="22"/>
        </w:rPr>
      </w:pPr>
    </w:p>
    <w:p w:rsidR="00262D62" w:rsidRPr="00122EA8" w:rsidRDefault="0024722A" w:rsidP="0052317B">
      <w:pPr>
        <w:pStyle w:val="Zkladntextodsazen"/>
        <w:numPr>
          <w:ilvl w:val="0"/>
          <w:numId w:val="17"/>
        </w:numPr>
        <w:ind w:left="0" w:hanging="357"/>
        <w:rPr>
          <w:rFonts w:ascii="Arial" w:hAnsi="Arial" w:cs="Arial"/>
          <w:sz w:val="22"/>
          <w:szCs w:val="22"/>
        </w:rPr>
      </w:pPr>
      <w:bookmarkStart w:id="0" w:name="_Hlk143095734"/>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506AA7">
        <w:rPr>
          <w:rFonts w:ascii="Arial" w:hAnsi="Arial" w:cs="Arial"/>
          <w:sz w:val="22"/>
          <w:szCs w:val="22"/>
        </w:rPr>
        <w:t xml:space="preserve"> a</w:t>
      </w:r>
      <w:r w:rsidR="005B7EAF">
        <w:rPr>
          <w:rFonts w:ascii="Arial" w:hAnsi="Arial" w:cs="Arial"/>
          <w:sz w:val="22"/>
          <w:szCs w:val="22"/>
        </w:rPr>
        <w:t xml:space="preserve"> h)</w:t>
      </w:r>
      <w:r w:rsidR="00506AA7">
        <w:rPr>
          <w:rFonts w:ascii="Arial" w:hAnsi="Arial" w:cs="Arial"/>
          <w:sz w:val="22"/>
          <w:szCs w:val="22"/>
        </w:rPr>
        <w:t>.</w:t>
      </w:r>
    </w:p>
    <w:p w:rsidR="00262D62" w:rsidRPr="00122EA8" w:rsidRDefault="00262D62" w:rsidP="00FC0B94">
      <w:pPr>
        <w:pStyle w:val="Zkladntextodsazen"/>
        <w:ind w:left="0" w:firstLine="0"/>
        <w:rPr>
          <w:rFonts w:ascii="Arial" w:hAnsi="Arial" w:cs="Arial"/>
          <w:sz w:val="22"/>
          <w:szCs w:val="22"/>
        </w:rPr>
      </w:pPr>
    </w:p>
    <w:p w:rsidR="00262D62" w:rsidRPr="00B74A8A" w:rsidRDefault="00262D62" w:rsidP="00FC0B94">
      <w:pPr>
        <w:pStyle w:val="Zkladntextodsazen"/>
        <w:numPr>
          <w:ilvl w:val="0"/>
          <w:numId w:val="17"/>
        </w:numPr>
        <w:ind w:left="0"/>
        <w:rPr>
          <w:rFonts w:ascii="Arial" w:hAnsi="Arial" w:cs="Arial"/>
          <w:color w:val="000000"/>
          <w:sz w:val="22"/>
          <w:szCs w:val="22"/>
        </w:rPr>
      </w:pPr>
      <w:r w:rsidRPr="00122EA8">
        <w:rPr>
          <w:rFonts w:ascii="Arial" w:hAnsi="Arial" w:cs="Arial"/>
          <w:sz w:val="22"/>
          <w:szCs w:val="22"/>
        </w:rPr>
        <w:t xml:space="preserve">Objemný odpad je </w:t>
      </w:r>
      <w:r w:rsidRPr="007F1850">
        <w:rPr>
          <w:rFonts w:ascii="Arial" w:hAnsi="Arial" w:cs="Arial"/>
          <w:sz w:val="22"/>
          <w:szCs w:val="22"/>
        </w:rPr>
        <w:t>takový odpad, který vzhledem ke svým rozměrům nemůže být umístěn do</w:t>
      </w:r>
      <w:r w:rsidR="00506AA7">
        <w:rPr>
          <w:rFonts w:ascii="Arial" w:hAnsi="Arial" w:cs="Arial"/>
          <w:sz w:val="22"/>
          <w:szCs w:val="22"/>
        </w:rPr>
        <w:t> </w:t>
      </w:r>
      <w:r w:rsidRPr="007F1850">
        <w:rPr>
          <w:rFonts w:ascii="Arial" w:hAnsi="Arial" w:cs="Arial"/>
          <w:sz w:val="22"/>
          <w:szCs w:val="22"/>
        </w:rPr>
        <w:t xml:space="preserve">sběrných </w:t>
      </w:r>
      <w:r w:rsidRPr="007F1850">
        <w:rPr>
          <w:rFonts w:ascii="Arial" w:hAnsi="Arial" w:cs="Arial"/>
          <w:color w:val="000000"/>
          <w:sz w:val="22"/>
          <w:szCs w:val="22"/>
        </w:rPr>
        <w:t>nádob (např. koberce, matrace, nábytek…).</w:t>
      </w:r>
    </w:p>
    <w:bookmarkEnd w:id="0"/>
    <w:p w:rsidR="00262D62" w:rsidRDefault="00262D62" w:rsidP="00FC0B94">
      <w:pPr>
        <w:pStyle w:val="Zkladntextodsazen"/>
        <w:ind w:left="0" w:firstLine="0"/>
        <w:rPr>
          <w:rFonts w:ascii="Arial" w:hAnsi="Arial" w:cs="Arial"/>
          <w:sz w:val="22"/>
          <w:szCs w:val="22"/>
        </w:rPr>
      </w:pPr>
    </w:p>
    <w:p w:rsidR="00553B78" w:rsidRPr="00FB6AE5" w:rsidRDefault="00553B78" w:rsidP="00FC0B94">
      <w:pPr>
        <w:pStyle w:val="Zkladntextodsazen"/>
        <w:ind w:left="0" w:firstLine="0"/>
        <w:rPr>
          <w:rFonts w:ascii="Arial" w:hAnsi="Arial" w:cs="Arial"/>
          <w:sz w:val="22"/>
          <w:szCs w:val="22"/>
        </w:rPr>
      </w:pPr>
    </w:p>
    <w:p w:rsidR="0024722A" w:rsidRPr="00FB6AE5" w:rsidRDefault="0024722A" w:rsidP="002809CB">
      <w:pPr>
        <w:jc w:val="center"/>
        <w:rPr>
          <w:rFonts w:ascii="Arial" w:hAnsi="Arial" w:cs="Arial"/>
          <w:b/>
          <w:sz w:val="22"/>
          <w:szCs w:val="22"/>
        </w:rPr>
      </w:pPr>
      <w:r w:rsidRPr="00FB6AE5">
        <w:rPr>
          <w:rFonts w:ascii="Arial" w:hAnsi="Arial" w:cs="Arial"/>
          <w:b/>
          <w:sz w:val="22"/>
          <w:szCs w:val="22"/>
        </w:rPr>
        <w:t>Čl. 3</w:t>
      </w:r>
    </w:p>
    <w:p w:rsidR="0024722A" w:rsidRDefault="00912D28" w:rsidP="002809CB">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w:t>
      </w:r>
    </w:p>
    <w:p w:rsidR="00132CF5" w:rsidRPr="00132CF5" w:rsidRDefault="00132CF5" w:rsidP="00132CF5"/>
    <w:p w:rsidR="0052317B" w:rsidRPr="00320BB7" w:rsidRDefault="0017608F" w:rsidP="0052317B">
      <w:pPr>
        <w:numPr>
          <w:ilvl w:val="0"/>
          <w:numId w:val="43"/>
        </w:numPr>
        <w:jc w:val="both"/>
        <w:rPr>
          <w:rFonts w:ascii="Arial" w:hAnsi="Arial" w:cs="Arial"/>
          <w:bCs/>
          <w:sz w:val="22"/>
          <w:szCs w:val="22"/>
        </w:rPr>
      </w:pPr>
      <w:r w:rsidRPr="00320BB7">
        <w:rPr>
          <w:rFonts w:ascii="Arial" w:hAnsi="Arial" w:cs="Arial"/>
          <w:sz w:val="22"/>
          <w:szCs w:val="22"/>
        </w:rPr>
        <w:t>Papír, plasty, sklo, kovy</w:t>
      </w:r>
      <w:r w:rsidR="00E5725E" w:rsidRPr="00320BB7">
        <w:rPr>
          <w:rFonts w:ascii="Arial" w:hAnsi="Arial" w:cs="Arial"/>
          <w:sz w:val="22"/>
          <w:szCs w:val="22"/>
        </w:rPr>
        <w:t>, biologické odpady</w:t>
      </w:r>
      <w:r w:rsidR="00181515" w:rsidRPr="00320BB7">
        <w:rPr>
          <w:rFonts w:ascii="Arial" w:hAnsi="Arial" w:cs="Arial"/>
          <w:sz w:val="22"/>
          <w:szCs w:val="22"/>
        </w:rPr>
        <w:t xml:space="preserve">, jedlé oleje a tuky </w:t>
      </w:r>
      <w:r w:rsidRPr="00320BB7">
        <w:rPr>
          <w:rFonts w:ascii="Arial" w:hAnsi="Arial" w:cs="Arial"/>
          <w:sz w:val="22"/>
          <w:szCs w:val="22"/>
        </w:rPr>
        <w:t>se soustřeďují</w:t>
      </w:r>
      <w:r w:rsidR="0024722A" w:rsidRPr="00320BB7">
        <w:rPr>
          <w:rFonts w:ascii="Arial" w:hAnsi="Arial" w:cs="Arial"/>
          <w:sz w:val="22"/>
          <w:szCs w:val="22"/>
        </w:rPr>
        <w:t xml:space="preserve"> do</w:t>
      </w:r>
      <w:r w:rsidR="00916B36" w:rsidRPr="00320BB7">
        <w:rPr>
          <w:rFonts w:ascii="Arial" w:hAnsi="Arial" w:cs="Arial"/>
          <w:sz w:val="22"/>
          <w:szCs w:val="22"/>
        </w:rPr>
        <w:t> </w:t>
      </w:r>
      <w:r w:rsidR="005F0210" w:rsidRPr="00320BB7">
        <w:rPr>
          <w:rFonts w:ascii="Arial" w:hAnsi="Arial" w:cs="Arial"/>
          <w:bCs/>
          <w:sz w:val="22"/>
          <w:szCs w:val="22"/>
        </w:rPr>
        <w:t xml:space="preserve">zvláštních </w:t>
      </w:r>
      <w:r w:rsidR="00341E67" w:rsidRPr="00320BB7">
        <w:rPr>
          <w:rFonts w:ascii="Arial" w:hAnsi="Arial" w:cs="Arial"/>
          <w:bCs/>
          <w:sz w:val="22"/>
          <w:szCs w:val="22"/>
        </w:rPr>
        <w:t>s</w:t>
      </w:r>
      <w:r w:rsidR="005F0210" w:rsidRPr="00320BB7">
        <w:rPr>
          <w:rFonts w:ascii="Arial" w:hAnsi="Arial" w:cs="Arial"/>
          <w:bCs/>
          <w:sz w:val="22"/>
          <w:szCs w:val="22"/>
        </w:rPr>
        <w:t>běrných nádob</w:t>
      </w:r>
      <w:r w:rsidR="00004BB8" w:rsidRPr="00320BB7">
        <w:rPr>
          <w:rFonts w:ascii="Arial" w:hAnsi="Arial" w:cs="Arial"/>
          <w:sz w:val="22"/>
          <w:szCs w:val="22"/>
        </w:rPr>
        <w:t xml:space="preserve"> a pytlů.</w:t>
      </w:r>
    </w:p>
    <w:p w:rsidR="0052317B" w:rsidRPr="00320BB7" w:rsidRDefault="0052317B" w:rsidP="0052317B">
      <w:pPr>
        <w:ind w:left="3"/>
        <w:jc w:val="both"/>
        <w:rPr>
          <w:rFonts w:ascii="Arial" w:hAnsi="Arial" w:cs="Arial"/>
          <w:bCs/>
          <w:sz w:val="22"/>
          <w:szCs w:val="22"/>
        </w:rPr>
      </w:pPr>
    </w:p>
    <w:p w:rsidR="0052317B" w:rsidRPr="00320BB7" w:rsidRDefault="002A3581" w:rsidP="0052317B">
      <w:pPr>
        <w:numPr>
          <w:ilvl w:val="0"/>
          <w:numId w:val="43"/>
        </w:numPr>
        <w:jc w:val="both"/>
        <w:rPr>
          <w:rFonts w:ascii="Arial" w:hAnsi="Arial" w:cs="Arial"/>
          <w:bCs/>
          <w:sz w:val="22"/>
          <w:szCs w:val="22"/>
        </w:rPr>
      </w:pPr>
      <w:r w:rsidRPr="00320BB7">
        <w:rPr>
          <w:rFonts w:ascii="Arial" w:hAnsi="Arial" w:cs="Arial"/>
          <w:sz w:val="22"/>
          <w:szCs w:val="22"/>
        </w:rPr>
        <w:t xml:space="preserve">Zvláštní sběrné nádoby jsou umístěny na těchto stanovištích: </w:t>
      </w:r>
      <w:r w:rsidR="00CE7766" w:rsidRPr="00320BB7">
        <w:rPr>
          <w:rFonts w:ascii="Arial" w:hAnsi="Arial" w:cs="Arial"/>
          <w:sz w:val="22"/>
          <w:szCs w:val="22"/>
        </w:rPr>
        <w:t>viz příloha č. 1</w:t>
      </w:r>
      <w:r w:rsidR="00004BB8" w:rsidRPr="00320BB7">
        <w:rPr>
          <w:rFonts w:ascii="Arial" w:hAnsi="Arial" w:cs="Arial"/>
          <w:sz w:val="22"/>
          <w:szCs w:val="22"/>
        </w:rPr>
        <w:t xml:space="preserve"> a 2 </w:t>
      </w:r>
      <w:r w:rsidR="00CE7766" w:rsidRPr="00320BB7">
        <w:rPr>
          <w:rFonts w:ascii="Arial" w:hAnsi="Arial" w:cs="Arial"/>
          <w:sz w:val="22"/>
          <w:szCs w:val="22"/>
        </w:rPr>
        <w:t>OZV.</w:t>
      </w:r>
    </w:p>
    <w:p w:rsidR="0052317B" w:rsidRPr="00320BB7" w:rsidRDefault="0052317B" w:rsidP="0052317B">
      <w:pPr>
        <w:jc w:val="both"/>
        <w:rPr>
          <w:rFonts w:ascii="Arial" w:hAnsi="Arial" w:cs="Arial"/>
          <w:bCs/>
          <w:sz w:val="22"/>
          <w:szCs w:val="22"/>
        </w:rPr>
      </w:pPr>
    </w:p>
    <w:p w:rsidR="00223F72" w:rsidRPr="00320BB7" w:rsidRDefault="0024722A" w:rsidP="00241238">
      <w:pPr>
        <w:numPr>
          <w:ilvl w:val="0"/>
          <w:numId w:val="43"/>
        </w:numPr>
        <w:jc w:val="both"/>
        <w:rPr>
          <w:rFonts w:ascii="Arial" w:hAnsi="Arial" w:cs="Arial"/>
          <w:bCs/>
          <w:sz w:val="22"/>
          <w:szCs w:val="22"/>
        </w:rPr>
      </w:pPr>
      <w:r w:rsidRPr="00320BB7">
        <w:rPr>
          <w:rFonts w:ascii="Arial" w:hAnsi="Arial" w:cs="Arial"/>
          <w:sz w:val="22"/>
          <w:szCs w:val="22"/>
        </w:rPr>
        <w:t>Zvláštní sběrné nádoby jsou barevně odlišeny a označeny příslušnými nápisy:</w:t>
      </w:r>
    </w:p>
    <w:p w:rsidR="00104745" w:rsidRPr="00320BB7" w:rsidRDefault="00104745" w:rsidP="00241238">
      <w:pPr>
        <w:pStyle w:val="Odstavecseseznamem"/>
        <w:autoSpaceDE w:val="0"/>
        <w:autoSpaceDN w:val="0"/>
        <w:adjustRightInd w:val="0"/>
        <w:spacing w:after="0" w:line="240" w:lineRule="auto"/>
        <w:ind w:left="0"/>
        <w:contextualSpacing w:val="0"/>
        <w:jc w:val="both"/>
        <w:rPr>
          <w:rFonts w:ascii="Arial" w:hAnsi="Arial" w:cs="Arial"/>
          <w:bCs/>
          <w:iCs/>
        </w:rPr>
      </w:pPr>
      <w:r w:rsidRPr="00320BB7">
        <w:rPr>
          <w:rFonts w:ascii="Arial" w:hAnsi="Arial" w:cs="Arial"/>
          <w:bCs/>
          <w:iCs/>
        </w:rPr>
        <w:t xml:space="preserve">a) </w:t>
      </w:r>
      <w:r w:rsidR="00CE7766" w:rsidRPr="00320BB7">
        <w:rPr>
          <w:rFonts w:ascii="Arial" w:hAnsi="Arial" w:cs="Arial"/>
          <w:bCs/>
          <w:iCs/>
        </w:rPr>
        <w:t>b</w:t>
      </w:r>
      <w:r w:rsidR="00745703" w:rsidRPr="00320BB7">
        <w:rPr>
          <w:rFonts w:ascii="Arial" w:hAnsi="Arial" w:cs="Arial"/>
          <w:bCs/>
          <w:iCs/>
        </w:rPr>
        <w:t>iologick</w:t>
      </w:r>
      <w:r w:rsidR="001476FD" w:rsidRPr="00320BB7">
        <w:rPr>
          <w:rFonts w:ascii="Arial" w:hAnsi="Arial" w:cs="Arial"/>
          <w:bCs/>
          <w:iCs/>
        </w:rPr>
        <w:t>é</w:t>
      </w:r>
      <w:r w:rsidR="00DB2051" w:rsidRPr="00320BB7">
        <w:rPr>
          <w:rFonts w:ascii="Arial" w:hAnsi="Arial" w:cs="Arial"/>
          <w:bCs/>
          <w:iCs/>
        </w:rPr>
        <w:t xml:space="preserve"> </w:t>
      </w:r>
      <w:r w:rsidR="00745703" w:rsidRPr="00320BB7">
        <w:rPr>
          <w:rFonts w:ascii="Arial" w:hAnsi="Arial" w:cs="Arial"/>
          <w:bCs/>
          <w:iCs/>
        </w:rPr>
        <w:t>odpady</w:t>
      </w:r>
      <w:r w:rsidR="00CE7766" w:rsidRPr="00320BB7">
        <w:rPr>
          <w:rFonts w:ascii="Arial" w:hAnsi="Arial" w:cs="Arial"/>
          <w:bCs/>
          <w:iCs/>
        </w:rPr>
        <w:t xml:space="preserve"> (barva </w:t>
      </w:r>
      <w:r w:rsidR="000B7823" w:rsidRPr="00320BB7">
        <w:rPr>
          <w:rFonts w:ascii="Arial" w:hAnsi="Arial" w:cs="Arial"/>
          <w:bCs/>
          <w:iCs/>
        </w:rPr>
        <w:t>hnědá</w:t>
      </w:r>
      <w:r w:rsidR="00A317DB" w:rsidRPr="00320BB7">
        <w:rPr>
          <w:rFonts w:ascii="Arial" w:hAnsi="Arial" w:cs="Arial"/>
          <w:bCs/>
          <w:iCs/>
        </w:rPr>
        <w:t>/černá</w:t>
      </w:r>
      <w:r w:rsidR="00CE7766" w:rsidRPr="00320BB7">
        <w:rPr>
          <w:rFonts w:ascii="Arial" w:hAnsi="Arial" w:cs="Arial"/>
          <w:bCs/>
          <w:iCs/>
        </w:rPr>
        <w:t>)</w:t>
      </w:r>
      <w:r w:rsidR="00046891" w:rsidRPr="00320BB7">
        <w:rPr>
          <w:rFonts w:ascii="Arial" w:hAnsi="Arial" w:cs="Arial"/>
          <w:bCs/>
          <w:iCs/>
        </w:rPr>
        <w:t>,</w:t>
      </w:r>
    </w:p>
    <w:p w:rsidR="00104745" w:rsidRPr="00320BB7" w:rsidRDefault="00104745" w:rsidP="00241238">
      <w:pPr>
        <w:pStyle w:val="Odstavecseseznamem"/>
        <w:autoSpaceDE w:val="0"/>
        <w:autoSpaceDN w:val="0"/>
        <w:adjustRightInd w:val="0"/>
        <w:spacing w:after="0" w:line="240" w:lineRule="auto"/>
        <w:ind w:left="0"/>
        <w:contextualSpacing w:val="0"/>
        <w:jc w:val="both"/>
        <w:rPr>
          <w:rFonts w:ascii="Arial" w:hAnsi="Arial" w:cs="Arial"/>
          <w:bCs/>
          <w:iCs/>
        </w:rPr>
      </w:pPr>
      <w:r w:rsidRPr="00320BB7">
        <w:rPr>
          <w:rFonts w:ascii="Arial" w:hAnsi="Arial" w:cs="Arial"/>
          <w:bCs/>
          <w:iCs/>
        </w:rPr>
        <w:t xml:space="preserve">b) </w:t>
      </w:r>
      <w:r w:rsidR="00CE7766" w:rsidRPr="00320BB7">
        <w:rPr>
          <w:rFonts w:ascii="Arial" w:hAnsi="Arial" w:cs="Arial"/>
          <w:bCs/>
          <w:iCs/>
        </w:rPr>
        <w:t>p</w:t>
      </w:r>
      <w:r w:rsidR="0024722A" w:rsidRPr="00320BB7">
        <w:rPr>
          <w:rFonts w:ascii="Arial" w:hAnsi="Arial" w:cs="Arial"/>
          <w:bCs/>
          <w:iCs/>
        </w:rPr>
        <w:t>apír</w:t>
      </w:r>
      <w:r w:rsidR="00046891" w:rsidRPr="00320BB7">
        <w:rPr>
          <w:rFonts w:ascii="Arial" w:hAnsi="Arial" w:cs="Arial"/>
          <w:bCs/>
          <w:iCs/>
        </w:rPr>
        <w:t xml:space="preserve"> </w:t>
      </w:r>
      <w:r w:rsidR="0024722A" w:rsidRPr="00320BB7">
        <w:rPr>
          <w:rFonts w:ascii="Arial" w:hAnsi="Arial" w:cs="Arial"/>
          <w:bCs/>
          <w:iCs/>
        </w:rPr>
        <w:t xml:space="preserve">barva </w:t>
      </w:r>
      <w:r w:rsidR="00CE7766" w:rsidRPr="00320BB7">
        <w:rPr>
          <w:rFonts w:ascii="Arial" w:hAnsi="Arial" w:cs="Arial"/>
          <w:bCs/>
          <w:iCs/>
        </w:rPr>
        <w:t>(barva modrá)</w:t>
      </w:r>
      <w:r w:rsidR="00046891" w:rsidRPr="00320BB7">
        <w:rPr>
          <w:rFonts w:ascii="Arial" w:hAnsi="Arial" w:cs="Arial"/>
          <w:bCs/>
          <w:iCs/>
        </w:rPr>
        <w:t>,</w:t>
      </w:r>
    </w:p>
    <w:p w:rsidR="00104745" w:rsidRPr="00320BB7" w:rsidRDefault="00104745" w:rsidP="00241238">
      <w:pPr>
        <w:pStyle w:val="Odstavecseseznamem"/>
        <w:autoSpaceDE w:val="0"/>
        <w:autoSpaceDN w:val="0"/>
        <w:adjustRightInd w:val="0"/>
        <w:spacing w:after="0" w:line="240" w:lineRule="auto"/>
        <w:ind w:left="0"/>
        <w:contextualSpacing w:val="0"/>
        <w:jc w:val="both"/>
        <w:rPr>
          <w:rFonts w:ascii="Arial" w:hAnsi="Arial" w:cs="Arial"/>
          <w:bCs/>
          <w:iCs/>
        </w:rPr>
      </w:pPr>
      <w:r w:rsidRPr="00320BB7">
        <w:rPr>
          <w:rFonts w:ascii="Arial" w:hAnsi="Arial" w:cs="Arial"/>
          <w:bCs/>
          <w:iCs/>
        </w:rPr>
        <w:t xml:space="preserve">c) </w:t>
      </w:r>
      <w:r w:rsidR="00CE7766" w:rsidRPr="00320BB7">
        <w:rPr>
          <w:rFonts w:ascii="Arial" w:hAnsi="Arial" w:cs="Arial"/>
          <w:bCs/>
          <w:iCs/>
        </w:rPr>
        <w:t>p</w:t>
      </w:r>
      <w:r w:rsidR="00A94551" w:rsidRPr="00320BB7">
        <w:rPr>
          <w:rFonts w:ascii="Arial" w:hAnsi="Arial" w:cs="Arial"/>
          <w:bCs/>
          <w:iCs/>
        </w:rPr>
        <w:t>lasty</w:t>
      </w:r>
      <w:r w:rsidR="00004BB8" w:rsidRPr="00320BB7">
        <w:rPr>
          <w:rFonts w:ascii="Arial" w:hAnsi="Arial" w:cs="Arial"/>
          <w:bCs/>
          <w:iCs/>
        </w:rPr>
        <w:t xml:space="preserve">, </w:t>
      </w:r>
      <w:r w:rsidR="00A94551" w:rsidRPr="00320BB7">
        <w:rPr>
          <w:rFonts w:ascii="Arial" w:hAnsi="Arial" w:cs="Arial"/>
          <w:bCs/>
          <w:iCs/>
        </w:rPr>
        <w:t>PET l</w:t>
      </w:r>
      <w:r w:rsidR="00287463" w:rsidRPr="00320BB7">
        <w:rPr>
          <w:rFonts w:ascii="Arial" w:hAnsi="Arial" w:cs="Arial"/>
          <w:bCs/>
          <w:iCs/>
        </w:rPr>
        <w:t>a</w:t>
      </w:r>
      <w:r w:rsidR="00A94551" w:rsidRPr="00320BB7">
        <w:rPr>
          <w:rFonts w:ascii="Arial" w:hAnsi="Arial" w:cs="Arial"/>
          <w:bCs/>
          <w:iCs/>
        </w:rPr>
        <w:t>hve</w:t>
      </w:r>
      <w:r w:rsidR="00CE7766" w:rsidRPr="00320BB7">
        <w:rPr>
          <w:rFonts w:ascii="Arial" w:hAnsi="Arial" w:cs="Arial"/>
          <w:bCs/>
          <w:iCs/>
        </w:rPr>
        <w:t xml:space="preserve"> (</w:t>
      </w:r>
      <w:r w:rsidR="00A94551" w:rsidRPr="00320BB7">
        <w:rPr>
          <w:rFonts w:ascii="Arial" w:hAnsi="Arial" w:cs="Arial"/>
          <w:bCs/>
          <w:iCs/>
        </w:rPr>
        <w:t>barva</w:t>
      </w:r>
      <w:r w:rsidR="00046891" w:rsidRPr="00320BB7">
        <w:rPr>
          <w:rFonts w:ascii="Arial" w:hAnsi="Arial" w:cs="Arial"/>
          <w:bCs/>
          <w:iCs/>
        </w:rPr>
        <w:t xml:space="preserve"> žlutá),</w:t>
      </w:r>
    </w:p>
    <w:p w:rsidR="0024722A" w:rsidRPr="00320BB7" w:rsidRDefault="00104745" w:rsidP="00241238">
      <w:pPr>
        <w:pStyle w:val="Odstavecseseznamem"/>
        <w:autoSpaceDE w:val="0"/>
        <w:autoSpaceDN w:val="0"/>
        <w:adjustRightInd w:val="0"/>
        <w:spacing w:after="0" w:line="240" w:lineRule="auto"/>
        <w:ind w:left="0"/>
        <w:contextualSpacing w:val="0"/>
        <w:jc w:val="both"/>
        <w:rPr>
          <w:rFonts w:ascii="Arial" w:hAnsi="Arial" w:cs="Arial"/>
          <w:bCs/>
          <w:iCs/>
        </w:rPr>
      </w:pPr>
      <w:r w:rsidRPr="00320BB7">
        <w:rPr>
          <w:rFonts w:ascii="Arial" w:hAnsi="Arial" w:cs="Arial"/>
          <w:bCs/>
          <w:iCs/>
        </w:rPr>
        <w:t xml:space="preserve">d) </w:t>
      </w:r>
      <w:r w:rsidR="00CE7766" w:rsidRPr="00320BB7">
        <w:rPr>
          <w:rFonts w:ascii="Arial" w:hAnsi="Arial" w:cs="Arial"/>
          <w:bCs/>
          <w:iCs/>
        </w:rPr>
        <w:t>s</w:t>
      </w:r>
      <w:r w:rsidR="0024722A" w:rsidRPr="00320BB7">
        <w:rPr>
          <w:rFonts w:ascii="Arial" w:hAnsi="Arial" w:cs="Arial"/>
          <w:bCs/>
          <w:iCs/>
        </w:rPr>
        <w:t>klo</w:t>
      </w:r>
      <w:r w:rsidR="00046891" w:rsidRPr="00320BB7">
        <w:rPr>
          <w:rFonts w:ascii="Arial" w:hAnsi="Arial" w:cs="Arial"/>
          <w:bCs/>
          <w:iCs/>
        </w:rPr>
        <w:t xml:space="preserve"> (</w:t>
      </w:r>
      <w:r w:rsidR="0024722A" w:rsidRPr="00320BB7">
        <w:rPr>
          <w:rFonts w:ascii="Arial" w:hAnsi="Arial" w:cs="Arial"/>
          <w:bCs/>
          <w:iCs/>
        </w:rPr>
        <w:t>barva</w:t>
      </w:r>
      <w:r w:rsidR="00046891" w:rsidRPr="00320BB7">
        <w:rPr>
          <w:rFonts w:ascii="Arial" w:hAnsi="Arial" w:cs="Arial"/>
          <w:bCs/>
          <w:iCs/>
        </w:rPr>
        <w:t xml:space="preserve"> zelená a bílá),</w:t>
      </w:r>
    </w:p>
    <w:p w:rsidR="00745703" w:rsidRPr="00320BB7" w:rsidRDefault="00104745" w:rsidP="00241238">
      <w:pPr>
        <w:pStyle w:val="Odstavecseseznamem"/>
        <w:autoSpaceDE w:val="0"/>
        <w:autoSpaceDN w:val="0"/>
        <w:adjustRightInd w:val="0"/>
        <w:spacing w:after="0" w:line="240" w:lineRule="auto"/>
        <w:ind w:left="0"/>
        <w:contextualSpacing w:val="0"/>
        <w:jc w:val="both"/>
        <w:rPr>
          <w:rFonts w:ascii="Arial" w:hAnsi="Arial" w:cs="Arial"/>
          <w:bCs/>
          <w:iCs/>
        </w:rPr>
      </w:pPr>
      <w:r w:rsidRPr="00320BB7">
        <w:rPr>
          <w:rFonts w:ascii="Arial" w:hAnsi="Arial" w:cs="Arial"/>
          <w:bCs/>
          <w:iCs/>
        </w:rPr>
        <w:t xml:space="preserve">e) </w:t>
      </w:r>
      <w:r w:rsidR="00CE7766" w:rsidRPr="00320BB7">
        <w:rPr>
          <w:rFonts w:ascii="Arial" w:hAnsi="Arial" w:cs="Arial"/>
          <w:bCs/>
          <w:iCs/>
        </w:rPr>
        <w:t>k</w:t>
      </w:r>
      <w:r w:rsidR="00745703" w:rsidRPr="00320BB7">
        <w:rPr>
          <w:rFonts w:ascii="Arial" w:hAnsi="Arial" w:cs="Arial"/>
          <w:bCs/>
          <w:iCs/>
        </w:rPr>
        <w:t>ovy</w:t>
      </w:r>
      <w:r w:rsidR="00046891" w:rsidRPr="00320BB7">
        <w:rPr>
          <w:rFonts w:ascii="Arial" w:hAnsi="Arial" w:cs="Arial"/>
          <w:bCs/>
          <w:iCs/>
        </w:rPr>
        <w:t xml:space="preserve"> (</w:t>
      </w:r>
      <w:r w:rsidR="00745703" w:rsidRPr="00320BB7">
        <w:rPr>
          <w:rFonts w:ascii="Arial" w:hAnsi="Arial" w:cs="Arial"/>
          <w:bCs/>
          <w:iCs/>
        </w:rPr>
        <w:t>barva</w:t>
      </w:r>
      <w:r w:rsidR="00046891" w:rsidRPr="00320BB7">
        <w:rPr>
          <w:rFonts w:ascii="Arial" w:hAnsi="Arial" w:cs="Arial"/>
          <w:bCs/>
          <w:iCs/>
        </w:rPr>
        <w:t xml:space="preserve"> šedá),</w:t>
      </w:r>
    </w:p>
    <w:p w:rsidR="00A342C0" w:rsidRPr="00320BB7" w:rsidRDefault="00104745" w:rsidP="00241238">
      <w:pPr>
        <w:jc w:val="both"/>
        <w:rPr>
          <w:rFonts w:ascii="Arial" w:hAnsi="Arial" w:cs="Arial"/>
          <w:iCs/>
          <w:sz w:val="22"/>
          <w:szCs w:val="22"/>
        </w:rPr>
      </w:pPr>
      <w:r w:rsidRPr="00320BB7">
        <w:rPr>
          <w:rFonts w:ascii="Arial" w:hAnsi="Arial" w:cs="Arial"/>
          <w:iCs/>
          <w:sz w:val="22"/>
          <w:szCs w:val="22"/>
        </w:rPr>
        <w:t xml:space="preserve">f) </w:t>
      </w:r>
      <w:r w:rsidR="00CE7766" w:rsidRPr="00320BB7">
        <w:rPr>
          <w:rFonts w:ascii="Arial" w:hAnsi="Arial" w:cs="Arial"/>
          <w:iCs/>
          <w:sz w:val="22"/>
          <w:szCs w:val="22"/>
        </w:rPr>
        <w:t>j</w:t>
      </w:r>
      <w:r w:rsidR="00547890" w:rsidRPr="00320BB7">
        <w:rPr>
          <w:rFonts w:ascii="Arial" w:hAnsi="Arial" w:cs="Arial"/>
          <w:iCs/>
          <w:sz w:val="22"/>
          <w:szCs w:val="22"/>
        </w:rPr>
        <w:t>edlé oleje a tuky</w:t>
      </w:r>
      <w:r w:rsidR="00D226C7" w:rsidRPr="00320BB7">
        <w:rPr>
          <w:rFonts w:ascii="Arial" w:hAnsi="Arial" w:cs="Arial"/>
          <w:iCs/>
          <w:sz w:val="22"/>
          <w:szCs w:val="22"/>
        </w:rPr>
        <w:t xml:space="preserve"> </w:t>
      </w:r>
      <w:r w:rsidR="00046891" w:rsidRPr="00320BB7">
        <w:rPr>
          <w:rFonts w:ascii="Arial" w:hAnsi="Arial" w:cs="Arial"/>
          <w:iCs/>
          <w:sz w:val="22"/>
          <w:szCs w:val="22"/>
        </w:rPr>
        <w:t>(</w:t>
      </w:r>
      <w:r w:rsidR="00D226C7" w:rsidRPr="00320BB7">
        <w:rPr>
          <w:rFonts w:ascii="Arial" w:hAnsi="Arial" w:cs="Arial"/>
          <w:iCs/>
          <w:sz w:val="22"/>
          <w:szCs w:val="22"/>
        </w:rPr>
        <w:t>barv</w:t>
      </w:r>
      <w:r w:rsidR="00046891" w:rsidRPr="00320BB7">
        <w:rPr>
          <w:rFonts w:ascii="Arial" w:hAnsi="Arial" w:cs="Arial"/>
          <w:iCs/>
          <w:sz w:val="22"/>
          <w:szCs w:val="22"/>
        </w:rPr>
        <w:t>a zelená)</w:t>
      </w:r>
      <w:r w:rsidR="0003315F" w:rsidRPr="00320BB7">
        <w:rPr>
          <w:rFonts w:ascii="Arial" w:hAnsi="Arial" w:cs="Arial"/>
          <w:iCs/>
          <w:sz w:val="22"/>
          <w:szCs w:val="22"/>
        </w:rPr>
        <w:t>.</w:t>
      </w:r>
    </w:p>
    <w:p w:rsidR="00287463" w:rsidRPr="00320BB7" w:rsidRDefault="00287463" w:rsidP="00241238">
      <w:pPr>
        <w:jc w:val="both"/>
        <w:rPr>
          <w:rFonts w:ascii="Arial" w:hAnsi="Arial" w:cs="Arial"/>
          <w:i/>
          <w:iCs/>
          <w:sz w:val="22"/>
          <w:szCs w:val="22"/>
        </w:rPr>
      </w:pPr>
    </w:p>
    <w:p w:rsidR="00287463" w:rsidRPr="00320BB7" w:rsidRDefault="008D4769" w:rsidP="0052317B">
      <w:pPr>
        <w:ind w:hanging="357"/>
        <w:jc w:val="both"/>
        <w:rPr>
          <w:rFonts w:ascii="Arial" w:hAnsi="Arial" w:cs="Arial"/>
          <w:sz w:val="22"/>
          <w:szCs w:val="22"/>
        </w:rPr>
      </w:pPr>
      <w:r w:rsidRPr="00320BB7">
        <w:rPr>
          <w:rFonts w:ascii="Arial" w:hAnsi="Arial" w:cs="Arial"/>
          <w:sz w:val="22"/>
          <w:szCs w:val="22"/>
        </w:rPr>
        <w:t>4) </w:t>
      </w:r>
      <w:r w:rsidR="00287463" w:rsidRPr="00320BB7">
        <w:rPr>
          <w:rFonts w:ascii="Arial" w:hAnsi="Arial" w:cs="Arial"/>
          <w:sz w:val="22"/>
          <w:szCs w:val="22"/>
        </w:rPr>
        <w:t xml:space="preserve">Zvláštní sběrné </w:t>
      </w:r>
      <w:r w:rsidR="00293C73" w:rsidRPr="00320BB7">
        <w:rPr>
          <w:rFonts w:ascii="Arial" w:hAnsi="Arial" w:cs="Arial"/>
          <w:sz w:val="22"/>
          <w:szCs w:val="22"/>
        </w:rPr>
        <w:t>pytle</w:t>
      </w:r>
      <w:r w:rsidR="0003315F" w:rsidRPr="00320BB7">
        <w:rPr>
          <w:rFonts w:ascii="Arial" w:hAnsi="Arial" w:cs="Arial"/>
          <w:sz w:val="22"/>
          <w:szCs w:val="22"/>
        </w:rPr>
        <w:t xml:space="preserve"> – </w:t>
      </w:r>
      <w:r w:rsidR="00287463" w:rsidRPr="00320BB7">
        <w:rPr>
          <w:rFonts w:ascii="Arial" w:hAnsi="Arial" w:cs="Arial"/>
          <w:sz w:val="22"/>
          <w:szCs w:val="22"/>
        </w:rPr>
        <w:t>pytle jsou čiré a ukládá se do nich:</w:t>
      </w:r>
    </w:p>
    <w:p w:rsidR="00287463" w:rsidRPr="00320BB7" w:rsidRDefault="00104745" w:rsidP="00241238">
      <w:pPr>
        <w:jc w:val="both"/>
        <w:rPr>
          <w:rFonts w:ascii="Arial" w:hAnsi="Arial" w:cs="Arial"/>
          <w:sz w:val="22"/>
          <w:szCs w:val="22"/>
        </w:rPr>
      </w:pPr>
      <w:r w:rsidRPr="00320BB7">
        <w:rPr>
          <w:rFonts w:ascii="Arial" w:hAnsi="Arial" w:cs="Arial"/>
          <w:sz w:val="22"/>
          <w:szCs w:val="22"/>
        </w:rPr>
        <w:t xml:space="preserve">a) </w:t>
      </w:r>
      <w:r w:rsidR="009243F7" w:rsidRPr="00320BB7">
        <w:rPr>
          <w:rFonts w:ascii="Arial" w:hAnsi="Arial" w:cs="Arial"/>
          <w:sz w:val="22"/>
          <w:szCs w:val="22"/>
        </w:rPr>
        <w:t>s</w:t>
      </w:r>
      <w:r w:rsidR="00287463" w:rsidRPr="00320BB7">
        <w:rPr>
          <w:rFonts w:ascii="Arial" w:hAnsi="Arial" w:cs="Arial"/>
          <w:sz w:val="22"/>
          <w:szCs w:val="22"/>
        </w:rPr>
        <w:t>polečn</w:t>
      </w:r>
      <w:r w:rsidR="009243F7" w:rsidRPr="00320BB7">
        <w:rPr>
          <w:rFonts w:ascii="Arial" w:hAnsi="Arial" w:cs="Arial"/>
          <w:sz w:val="22"/>
          <w:szCs w:val="22"/>
        </w:rPr>
        <w:t>ě</w:t>
      </w:r>
      <w:r w:rsidR="00287463" w:rsidRPr="00320BB7">
        <w:rPr>
          <w:rFonts w:ascii="Arial" w:hAnsi="Arial" w:cs="Arial"/>
          <w:sz w:val="22"/>
          <w:szCs w:val="22"/>
        </w:rPr>
        <w:t xml:space="preserve"> plast, PET lahve a nápojové kartony,</w:t>
      </w:r>
    </w:p>
    <w:p w:rsidR="00287463" w:rsidRPr="007F6F22" w:rsidRDefault="009A7B9E" w:rsidP="00241238">
      <w:pPr>
        <w:jc w:val="both"/>
        <w:rPr>
          <w:rFonts w:ascii="Arial" w:hAnsi="Arial" w:cs="Arial"/>
          <w:sz w:val="22"/>
          <w:szCs w:val="22"/>
        </w:rPr>
      </w:pPr>
      <w:r w:rsidRPr="00320BB7">
        <w:rPr>
          <w:rFonts w:ascii="Arial" w:hAnsi="Arial" w:cs="Arial"/>
          <w:sz w:val="22"/>
          <w:szCs w:val="22"/>
        </w:rPr>
        <w:t xml:space="preserve">b) </w:t>
      </w:r>
      <w:r w:rsidR="00287463" w:rsidRPr="00320BB7">
        <w:rPr>
          <w:rFonts w:ascii="Arial" w:hAnsi="Arial" w:cs="Arial"/>
          <w:sz w:val="22"/>
          <w:szCs w:val="22"/>
        </w:rPr>
        <w:t>samostatně papír</w:t>
      </w:r>
      <w:r w:rsidR="00842D27">
        <w:rPr>
          <w:rFonts w:ascii="Arial" w:hAnsi="Arial" w:cs="Arial"/>
          <w:sz w:val="22"/>
          <w:szCs w:val="22"/>
        </w:rPr>
        <w:t>.</w:t>
      </w:r>
    </w:p>
    <w:p w:rsidR="00293C73" w:rsidRPr="007F6F22" w:rsidRDefault="00293C73" w:rsidP="00241238">
      <w:pPr>
        <w:jc w:val="both"/>
        <w:rPr>
          <w:rFonts w:ascii="Arial" w:hAnsi="Arial" w:cs="Arial"/>
          <w:sz w:val="22"/>
          <w:szCs w:val="22"/>
        </w:rPr>
      </w:pPr>
      <w:r w:rsidRPr="007F6F22">
        <w:rPr>
          <w:rFonts w:ascii="Arial" w:hAnsi="Arial" w:cs="Arial"/>
          <w:sz w:val="22"/>
          <w:szCs w:val="22"/>
        </w:rPr>
        <w:t>Odvoz pytlů na plast a papír</w:t>
      </w:r>
      <w:r w:rsidR="00F17FAB" w:rsidRPr="007F6F22">
        <w:rPr>
          <w:rFonts w:ascii="Arial" w:hAnsi="Arial" w:cs="Arial"/>
          <w:sz w:val="22"/>
          <w:szCs w:val="22"/>
        </w:rPr>
        <w:t xml:space="preserve"> z</w:t>
      </w:r>
      <w:r w:rsidR="00FA2AC1" w:rsidRPr="007F6F22">
        <w:rPr>
          <w:rFonts w:ascii="Arial" w:hAnsi="Arial" w:cs="Arial"/>
          <w:sz w:val="22"/>
          <w:szCs w:val="22"/>
        </w:rPr>
        <w:t> </w:t>
      </w:r>
      <w:r w:rsidRPr="007F6F22">
        <w:rPr>
          <w:rFonts w:ascii="Arial" w:hAnsi="Arial" w:cs="Arial"/>
          <w:sz w:val="22"/>
          <w:szCs w:val="22"/>
        </w:rPr>
        <w:t xml:space="preserve">jednotlivých </w:t>
      </w:r>
      <w:r w:rsidR="00F17FAB" w:rsidRPr="007F6F22">
        <w:rPr>
          <w:rFonts w:ascii="Arial" w:hAnsi="Arial" w:cs="Arial"/>
          <w:sz w:val="22"/>
          <w:szCs w:val="22"/>
        </w:rPr>
        <w:t>rodinných domů</w:t>
      </w:r>
      <w:r w:rsidR="00BF60C6" w:rsidRPr="007F6F22">
        <w:rPr>
          <w:rFonts w:ascii="Arial" w:hAnsi="Arial" w:cs="Arial"/>
          <w:sz w:val="22"/>
          <w:szCs w:val="22"/>
        </w:rPr>
        <w:t xml:space="preserve"> – </w:t>
      </w:r>
      <w:r w:rsidR="00FA2AC1" w:rsidRPr="007F6F22">
        <w:rPr>
          <w:rFonts w:ascii="Arial" w:hAnsi="Arial" w:cs="Arial"/>
          <w:sz w:val="22"/>
          <w:szCs w:val="22"/>
        </w:rPr>
        <w:t>pytle musí být připraveny</w:t>
      </w:r>
      <w:r w:rsidR="00BF60C6" w:rsidRPr="007F6F22">
        <w:rPr>
          <w:rFonts w:ascii="Arial" w:hAnsi="Arial" w:cs="Arial"/>
          <w:sz w:val="22"/>
          <w:szCs w:val="22"/>
        </w:rPr>
        <w:t xml:space="preserve"> před svozem</w:t>
      </w:r>
      <w:r w:rsidR="00FA2AC1" w:rsidRPr="007F6F22">
        <w:rPr>
          <w:rFonts w:ascii="Arial" w:hAnsi="Arial" w:cs="Arial"/>
          <w:sz w:val="22"/>
          <w:szCs w:val="22"/>
        </w:rPr>
        <w:t xml:space="preserve"> </w:t>
      </w:r>
      <w:r w:rsidR="00D43204">
        <w:rPr>
          <w:rFonts w:ascii="Arial" w:hAnsi="Arial" w:cs="Arial"/>
          <w:sz w:val="22"/>
          <w:szCs w:val="22"/>
        </w:rPr>
        <w:t>na</w:t>
      </w:r>
      <w:r w:rsidR="00FA2AC1" w:rsidRPr="007F6F22">
        <w:rPr>
          <w:rFonts w:ascii="Arial" w:hAnsi="Arial" w:cs="Arial"/>
          <w:sz w:val="22"/>
          <w:szCs w:val="22"/>
        </w:rPr>
        <w:t> </w:t>
      </w:r>
      <w:r w:rsidR="00840927" w:rsidRPr="007F6F22">
        <w:rPr>
          <w:rFonts w:ascii="Arial" w:hAnsi="Arial" w:cs="Arial"/>
          <w:sz w:val="22"/>
          <w:szCs w:val="22"/>
        </w:rPr>
        <w:t>okraj</w:t>
      </w:r>
      <w:r w:rsidR="00D43204">
        <w:rPr>
          <w:rFonts w:ascii="Arial" w:hAnsi="Arial" w:cs="Arial"/>
          <w:sz w:val="22"/>
          <w:szCs w:val="22"/>
        </w:rPr>
        <w:t>i</w:t>
      </w:r>
      <w:r w:rsidR="00840927" w:rsidRPr="007F6F22">
        <w:rPr>
          <w:rFonts w:ascii="Arial" w:hAnsi="Arial" w:cs="Arial"/>
          <w:sz w:val="22"/>
          <w:szCs w:val="22"/>
        </w:rPr>
        <w:t xml:space="preserve"> komunikace či chodníku</w:t>
      </w:r>
      <w:r w:rsidR="00BF60C6" w:rsidRPr="007F6F22">
        <w:rPr>
          <w:rFonts w:ascii="Arial" w:hAnsi="Arial" w:cs="Arial"/>
          <w:sz w:val="22"/>
          <w:szCs w:val="22"/>
        </w:rPr>
        <w:t xml:space="preserve"> (veřejném prostranství)</w:t>
      </w:r>
      <w:r w:rsidR="00F17FAB" w:rsidRPr="007F6F22">
        <w:rPr>
          <w:rFonts w:ascii="Arial" w:hAnsi="Arial" w:cs="Arial"/>
          <w:sz w:val="22"/>
          <w:szCs w:val="22"/>
        </w:rPr>
        <w:t>.</w:t>
      </w:r>
    </w:p>
    <w:p w:rsidR="00CF58FB" w:rsidRPr="00320BB7" w:rsidRDefault="00CF58FB" w:rsidP="00241238">
      <w:pPr>
        <w:jc w:val="both"/>
        <w:rPr>
          <w:rFonts w:ascii="Arial" w:hAnsi="Arial" w:cs="Arial"/>
          <w:sz w:val="22"/>
          <w:szCs w:val="22"/>
        </w:rPr>
      </w:pPr>
    </w:p>
    <w:p w:rsidR="00CF58FB" w:rsidRPr="00320BB7" w:rsidRDefault="00835503" w:rsidP="0052317B">
      <w:pPr>
        <w:ind w:hanging="357"/>
        <w:jc w:val="both"/>
        <w:rPr>
          <w:rFonts w:ascii="Arial" w:hAnsi="Arial" w:cs="Arial"/>
          <w:sz w:val="22"/>
          <w:szCs w:val="22"/>
        </w:rPr>
      </w:pPr>
      <w:r w:rsidRPr="00320BB7">
        <w:rPr>
          <w:rFonts w:ascii="Arial" w:hAnsi="Arial" w:cs="Arial"/>
          <w:sz w:val="22"/>
          <w:szCs w:val="22"/>
        </w:rPr>
        <w:t>5</w:t>
      </w:r>
      <w:r w:rsidR="005B7EAF" w:rsidRPr="00320BB7">
        <w:rPr>
          <w:rFonts w:ascii="Arial" w:hAnsi="Arial" w:cs="Arial"/>
          <w:sz w:val="22"/>
          <w:szCs w:val="22"/>
        </w:rPr>
        <w:t xml:space="preserve">) </w:t>
      </w:r>
      <w:r w:rsidR="00CF58FB" w:rsidRPr="00320BB7">
        <w:rPr>
          <w:rFonts w:ascii="Arial" w:hAnsi="Arial" w:cs="Arial"/>
          <w:sz w:val="22"/>
          <w:szCs w:val="22"/>
        </w:rPr>
        <w:t>Zvláštní sběrné nádoby</w:t>
      </w:r>
      <w:r w:rsidR="0003315F" w:rsidRPr="00320BB7">
        <w:rPr>
          <w:rFonts w:ascii="Arial" w:hAnsi="Arial" w:cs="Arial"/>
          <w:sz w:val="22"/>
          <w:szCs w:val="22"/>
        </w:rPr>
        <w:t xml:space="preserve"> –</w:t>
      </w:r>
      <w:r w:rsidR="006A6837" w:rsidRPr="00320BB7">
        <w:rPr>
          <w:rFonts w:ascii="Arial" w:hAnsi="Arial" w:cs="Arial"/>
          <w:sz w:val="22"/>
          <w:szCs w:val="22"/>
        </w:rPr>
        <w:t xml:space="preserve"> </w:t>
      </w:r>
      <w:r w:rsidR="00CF58FB" w:rsidRPr="00320BB7">
        <w:rPr>
          <w:rFonts w:ascii="Arial" w:hAnsi="Arial" w:cs="Arial"/>
          <w:sz w:val="22"/>
          <w:szCs w:val="22"/>
        </w:rPr>
        <w:t>nádoby na tříděný odpad</w:t>
      </w:r>
      <w:r w:rsidR="00842D27">
        <w:rPr>
          <w:rFonts w:ascii="Arial" w:hAnsi="Arial" w:cs="Arial"/>
          <w:sz w:val="22"/>
          <w:szCs w:val="22"/>
        </w:rPr>
        <w:t>:</w:t>
      </w:r>
    </w:p>
    <w:p w:rsidR="00FC0B94" w:rsidRPr="00320BB7" w:rsidRDefault="00FC0B94" w:rsidP="00241238">
      <w:pPr>
        <w:jc w:val="both"/>
        <w:rPr>
          <w:rFonts w:ascii="Arial" w:hAnsi="Arial" w:cs="Arial"/>
          <w:sz w:val="22"/>
          <w:szCs w:val="22"/>
        </w:rPr>
      </w:pPr>
      <w:r w:rsidRPr="00320BB7">
        <w:rPr>
          <w:rFonts w:ascii="Arial" w:hAnsi="Arial" w:cs="Arial"/>
          <w:sz w:val="22"/>
          <w:szCs w:val="22"/>
        </w:rPr>
        <w:t xml:space="preserve">a) </w:t>
      </w:r>
      <w:r w:rsidR="00CF58FB" w:rsidRPr="00320BB7">
        <w:rPr>
          <w:rFonts w:ascii="Arial" w:hAnsi="Arial" w:cs="Arial"/>
          <w:sz w:val="22"/>
          <w:szCs w:val="22"/>
        </w:rPr>
        <w:t xml:space="preserve">nádoby o objemu 240 </w:t>
      </w:r>
      <w:r w:rsidR="006A6837" w:rsidRPr="00320BB7">
        <w:rPr>
          <w:rFonts w:ascii="Arial" w:hAnsi="Arial" w:cs="Arial"/>
          <w:sz w:val="22"/>
          <w:szCs w:val="22"/>
        </w:rPr>
        <w:t>l</w:t>
      </w:r>
      <w:r w:rsidR="008D4769" w:rsidRPr="00320BB7">
        <w:rPr>
          <w:rFonts w:ascii="Arial" w:hAnsi="Arial" w:cs="Arial"/>
          <w:sz w:val="22"/>
          <w:szCs w:val="22"/>
        </w:rPr>
        <w:t xml:space="preserve"> –</w:t>
      </w:r>
      <w:r w:rsidR="009243F7" w:rsidRPr="00320BB7">
        <w:rPr>
          <w:rFonts w:ascii="Arial" w:hAnsi="Arial" w:cs="Arial"/>
          <w:sz w:val="22"/>
          <w:szCs w:val="22"/>
        </w:rPr>
        <w:t xml:space="preserve"> </w:t>
      </w:r>
      <w:r w:rsidR="00CF58FB" w:rsidRPr="00320BB7">
        <w:rPr>
          <w:rFonts w:ascii="Arial" w:hAnsi="Arial" w:cs="Arial"/>
          <w:sz w:val="22"/>
          <w:szCs w:val="22"/>
        </w:rPr>
        <w:t>žluté barvy</w:t>
      </w:r>
      <w:r w:rsidR="00842D27">
        <w:rPr>
          <w:rFonts w:ascii="Arial" w:hAnsi="Arial" w:cs="Arial"/>
          <w:sz w:val="22"/>
          <w:szCs w:val="22"/>
        </w:rPr>
        <w:t>,</w:t>
      </w:r>
    </w:p>
    <w:p w:rsidR="0052317B" w:rsidRPr="007F6F22" w:rsidRDefault="00FC0B94" w:rsidP="00293C73">
      <w:pPr>
        <w:jc w:val="both"/>
        <w:rPr>
          <w:rFonts w:ascii="Arial" w:hAnsi="Arial" w:cs="Arial"/>
          <w:sz w:val="22"/>
          <w:szCs w:val="22"/>
        </w:rPr>
      </w:pPr>
      <w:r w:rsidRPr="00320BB7">
        <w:rPr>
          <w:rFonts w:ascii="Arial" w:hAnsi="Arial" w:cs="Arial"/>
          <w:sz w:val="22"/>
          <w:szCs w:val="22"/>
        </w:rPr>
        <w:t xml:space="preserve">b) </w:t>
      </w:r>
      <w:r w:rsidR="009E1200" w:rsidRPr="00320BB7">
        <w:rPr>
          <w:rFonts w:ascii="Arial" w:hAnsi="Arial" w:cs="Arial"/>
          <w:sz w:val="22"/>
          <w:szCs w:val="22"/>
        </w:rPr>
        <w:t>nádoby o objemu 120 l</w:t>
      </w:r>
      <w:r w:rsidR="008D4769" w:rsidRPr="00320BB7">
        <w:rPr>
          <w:rFonts w:ascii="Arial" w:hAnsi="Arial" w:cs="Arial"/>
          <w:sz w:val="22"/>
          <w:szCs w:val="22"/>
        </w:rPr>
        <w:t xml:space="preserve"> –</w:t>
      </w:r>
      <w:r w:rsidR="009243F7" w:rsidRPr="00320BB7">
        <w:rPr>
          <w:rFonts w:ascii="Arial" w:hAnsi="Arial" w:cs="Arial"/>
          <w:sz w:val="22"/>
          <w:szCs w:val="22"/>
        </w:rPr>
        <w:t xml:space="preserve"> </w:t>
      </w:r>
      <w:r w:rsidR="009E1200" w:rsidRPr="007F6F22">
        <w:rPr>
          <w:rFonts w:ascii="Arial" w:hAnsi="Arial" w:cs="Arial"/>
          <w:sz w:val="22"/>
          <w:szCs w:val="22"/>
        </w:rPr>
        <w:t>modré barvy</w:t>
      </w:r>
      <w:r w:rsidR="00842D27">
        <w:rPr>
          <w:rFonts w:ascii="Arial" w:hAnsi="Arial" w:cs="Arial"/>
          <w:sz w:val="22"/>
          <w:szCs w:val="22"/>
        </w:rPr>
        <w:t>.</w:t>
      </w:r>
    </w:p>
    <w:p w:rsidR="00FA2AC1" w:rsidRPr="007F6F22" w:rsidRDefault="00293C73" w:rsidP="00FA2AC1">
      <w:pPr>
        <w:jc w:val="both"/>
        <w:rPr>
          <w:rFonts w:ascii="Arial" w:hAnsi="Arial" w:cs="Arial"/>
          <w:sz w:val="22"/>
          <w:szCs w:val="22"/>
        </w:rPr>
      </w:pPr>
      <w:r w:rsidRPr="007F6F22">
        <w:rPr>
          <w:rFonts w:ascii="Arial" w:hAnsi="Arial" w:cs="Arial"/>
          <w:sz w:val="22"/>
          <w:szCs w:val="22"/>
        </w:rPr>
        <w:t>Odvoz nádob na plast a papír</w:t>
      </w:r>
      <w:r w:rsidR="00F17FAB" w:rsidRPr="007F6F22">
        <w:rPr>
          <w:rFonts w:ascii="Arial" w:hAnsi="Arial" w:cs="Arial"/>
          <w:sz w:val="22"/>
          <w:szCs w:val="22"/>
        </w:rPr>
        <w:t xml:space="preserve"> z</w:t>
      </w:r>
      <w:r w:rsidR="000A5633" w:rsidRPr="007F6F22">
        <w:rPr>
          <w:rFonts w:ascii="Arial" w:hAnsi="Arial" w:cs="Arial"/>
          <w:sz w:val="22"/>
          <w:szCs w:val="22"/>
        </w:rPr>
        <w:t> </w:t>
      </w:r>
      <w:r w:rsidR="00F17FAB" w:rsidRPr="007F6F22">
        <w:rPr>
          <w:rFonts w:ascii="Arial" w:hAnsi="Arial" w:cs="Arial"/>
          <w:sz w:val="22"/>
          <w:szCs w:val="22"/>
        </w:rPr>
        <w:t>jednotlivých rodinných domů</w:t>
      </w:r>
      <w:r w:rsidR="00BF60C6" w:rsidRPr="007F6F22">
        <w:rPr>
          <w:rFonts w:ascii="Arial" w:hAnsi="Arial" w:cs="Arial"/>
          <w:sz w:val="22"/>
          <w:szCs w:val="22"/>
        </w:rPr>
        <w:t xml:space="preserve"> – </w:t>
      </w:r>
      <w:r w:rsidR="00FA2AC1" w:rsidRPr="007F6F22">
        <w:rPr>
          <w:rFonts w:ascii="Arial" w:hAnsi="Arial" w:cs="Arial"/>
          <w:sz w:val="22"/>
          <w:szCs w:val="22"/>
        </w:rPr>
        <w:t>nádoby musí být připraveny</w:t>
      </w:r>
      <w:r w:rsidR="00BF60C6" w:rsidRPr="007F6F22">
        <w:rPr>
          <w:rFonts w:ascii="Arial" w:hAnsi="Arial" w:cs="Arial"/>
          <w:sz w:val="22"/>
          <w:szCs w:val="22"/>
        </w:rPr>
        <w:t xml:space="preserve"> před svozem</w:t>
      </w:r>
      <w:r w:rsidR="00FA2AC1" w:rsidRPr="007F6F22">
        <w:rPr>
          <w:rFonts w:ascii="Arial" w:hAnsi="Arial" w:cs="Arial"/>
          <w:sz w:val="22"/>
          <w:szCs w:val="22"/>
        </w:rPr>
        <w:t xml:space="preserve"> </w:t>
      </w:r>
      <w:r w:rsidR="00D43204">
        <w:rPr>
          <w:rFonts w:ascii="Arial" w:hAnsi="Arial" w:cs="Arial"/>
          <w:sz w:val="22"/>
          <w:szCs w:val="22"/>
        </w:rPr>
        <w:t>na</w:t>
      </w:r>
      <w:r w:rsidR="00FA2AC1" w:rsidRPr="007F6F22">
        <w:rPr>
          <w:rFonts w:ascii="Arial" w:hAnsi="Arial" w:cs="Arial"/>
          <w:sz w:val="22"/>
          <w:szCs w:val="22"/>
        </w:rPr>
        <w:t> okraj</w:t>
      </w:r>
      <w:r w:rsidR="00D43204">
        <w:rPr>
          <w:rFonts w:ascii="Arial" w:hAnsi="Arial" w:cs="Arial"/>
          <w:sz w:val="22"/>
          <w:szCs w:val="22"/>
        </w:rPr>
        <w:t>i</w:t>
      </w:r>
      <w:r w:rsidR="00FA2AC1" w:rsidRPr="007F6F22">
        <w:rPr>
          <w:rFonts w:ascii="Arial" w:hAnsi="Arial" w:cs="Arial"/>
          <w:sz w:val="22"/>
          <w:szCs w:val="22"/>
        </w:rPr>
        <w:t xml:space="preserve"> komunikace či chodníku</w:t>
      </w:r>
      <w:r w:rsidR="00BF60C6" w:rsidRPr="007F6F22">
        <w:rPr>
          <w:rFonts w:ascii="Arial" w:hAnsi="Arial" w:cs="Arial"/>
          <w:sz w:val="22"/>
          <w:szCs w:val="22"/>
        </w:rPr>
        <w:t xml:space="preserve"> (veřejném prostranství).</w:t>
      </w:r>
    </w:p>
    <w:p w:rsidR="00287463" w:rsidRDefault="00287463" w:rsidP="00241238">
      <w:pPr>
        <w:jc w:val="both"/>
        <w:rPr>
          <w:rFonts w:ascii="Arial" w:hAnsi="Arial" w:cs="Arial"/>
          <w:i/>
          <w:iCs/>
          <w:sz w:val="22"/>
          <w:szCs w:val="22"/>
        </w:rPr>
      </w:pPr>
    </w:p>
    <w:p w:rsidR="00287463" w:rsidRDefault="00287463" w:rsidP="00241238">
      <w:pPr>
        <w:numPr>
          <w:ilvl w:val="0"/>
          <w:numId w:val="38"/>
        </w:numPr>
        <w:ind w:left="0"/>
        <w:jc w:val="both"/>
        <w:rPr>
          <w:rFonts w:ascii="Arial" w:hAnsi="Arial" w:cs="Arial"/>
          <w:sz w:val="22"/>
          <w:szCs w:val="22"/>
        </w:rPr>
      </w:pPr>
      <w:r w:rsidRPr="00CF58FB">
        <w:rPr>
          <w:rFonts w:ascii="Arial" w:hAnsi="Arial" w:cs="Arial"/>
          <w:sz w:val="22"/>
          <w:szCs w:val="22"/>
        </w:rPr>
        <w:t>Každý poplatník místního poplatku za provoz systému shromažďování, sběru, přepravy</w:t>
      </w:r>
      <w:r w:rsidR="008157F4">
        <w:rPr>
          <w:rFonts w:ascii="Arial" w:hAnsi="Arial" w:cs="Arial"/>
          <w:sz w:val="22"/>
          <w:szCs w:val="22"/>
        </w:rPr>
        <w:t xml:space="preserve">, </w:t>
      </w:r>
      <w:r w:rsidRPr="00CF58FB">
        <w:rPr>
          <w:rFonts w:ascii="Arial" w:hAnsi="Arial" w:cs="Arial"/>
          <w:sz w:val="22"/>
          <w:szCs w:val="22"/>
        </w:rPr>
        <w:t>třídění, využívání a odstraňování komunálních odpadů má právo se přihlásit k</w:t>
      </w:r>
      <w:r w:rsidR="00916B36">
        <w:rPr>
          <w:rFonts w:ascii="Arial" w:hAnsi="Arial" w:cs="Arial"/>
          <w:sz w:val="22"/>
          <w:szCs w:val="22"/>
        </w:rPr>
        <w:t> </w:t>
      </w:r>
      <w:r w:rsidRPr="00CF58FB">
        <w:rPr>
          <w:rFonts w:ascii="Arial" w:hAnsi="Arial" w:cs="Arial"/>
          <w:sz w:val="22"/>
          <w:szCs w:val="22"/>
        </w:rPr>
        <w:t>„Motivačnímu a evidenčnímu systému pro odpadové hospodářství“ (dále jen MESOH“) Účastník tohoto systému je povinen dodržovat pravidla MESOH, která jsou obsažena v</w:t>
      </w:r>
      <w:r w:rsidR="00916B36">
        <w:rPr>
          <w:rFonts w:ascii="Arial" w:hAnsi="Arial" w:cs="Arial"/>
          <w:sz w:val="22"/>
          <w:szCs w:val="22"/>
        </w:rPr>
        <w:t> </w:t>
      </w:r>
      <w:r w:rsidR="00CF58FB" w:rsidRPr="00CF58FB">
        <w:rPr>
          <w:rFonts w:ascii="Arial" w:hAnsi="Arial" w:cs="Arial"/>
          <w:sz w:val="22"/>
          <w:szCs w:val="22"/>
        </w:rPr>
        <w:t>„Pravidlech MESOH v obci Jinačovice“.</w:t>
      </w:r>
    </w:p>
    <w:p w:rsidR="00CF58FB" w:rsidRDefault="00CF58FB" w:rsidP="00241238">
      <w:pPr>
        <w:contextualSpacing/>
        <w:jc w:val="both"/>
        <w:rPr>
          <w:rFonts w:ascii="Arial" w:hAnsi="Arial" w:cs="Arial"/>
          <w:sz w:val="22"/>
          <w:szCs w:val="22"/>
        </w:rPr>
      </w:pPr>
    </w:p>
    <w:p w:rsidR="00CF58FB" w:rsidRPr="009E1200" w:rsidRDefault="00CF58FB" w:rsidP="00241238">
      <w:pPr>
        <w:numPr>
          <w:ilvl w:val="0"/>
          <w:numId w:val="38"/>
        </w:numPr>
        <w:ind w:left="0"/>
        <w:contextualSpacing/>
        <w:jc w:val="both"/>
        <w:rPr>
          <w:rFonts w:ascii="Arial" w:hAnsi="Arial" w:cs="Arial"/>
          <w:sz w:val="22"/>
          <w:szCs w:val="22"/>
        </w:rPr>
      </w:pPr>
      <w:r>
        <w:rPr>
          <w:rFonts w:ascii="Arial" w:hAnsi="Arial" w:cs="Arial"/>
          <w:sz w:val="22"/>
          <w:szCs w:val="22"/>
        </w:rPr>
        <w:t>Pro potřeby svozu a svozové společnosti je nutné, aby pytle</w:t>
      </w:r>
      <w:r w:rsidR="006A6837">
        <w:rPr>
          <w:rFonts w:ascii="Arial" w:hAnsi="Arial" w:cs="Arial"/>
          <w:sz w:val="22"/>
          <w:szCs w:val="22"/>
        </w:rPr>
        <w:t xml:space="preserve"> a</w:t>
      </w:r>
      <w:r w:rsidR="009E1200">
        <w:rPr>
          <w:rFonts w:ascii="Arial" w:hAnsi="Arial" w:cs="Arial"/>
          <w:sz w:val="22"/>
          <w:szCs w:val="22"/>
        </w:rPr>
        <w:t xml:space="preserve"> nádoby</w:t>
      </w:r>
      <w:r>
        <w:rPr>
          <w:rFonts w:ascii="Arial" w:hAnsi="Arial" w:cs="Arial"/>
          <w:sz w:val="22"/>
          <w:szCs w:val="22"/>
        </w:rPr>
        <w:t xml:space="preserve"> s tříděným odpadem byly označeny definovaným čárovým/QR kódem, který dodala obec. Pytle na</w:t>
      </w:r>
      <w:r w:rsidR="00916B36">
        <w:rPr>
          <w:rFonts w:ascii="Arial" w:hAnsi="Arial" w:cs="Arial"/>
          <w:sz w:val="22"/>
          <w:szCs w:val="22"/>
        </w:rPr>
        <w:t> </w:t>
      </w:r>
      <w:r>
        <w:rPr>
          <w:rFonts w:ascii="Arial" w:hAnsi="Arial" w:cs="Arial"/>
          <w:sz w:val="22"/>
          <w:szCs w:val="22"/>
        </w:rPr>
        <w:t>tříděný odpad a definované čárové/QR kódy je možné vyzvednout na</w:t>
      </w:r>
      <w:r w:rsidR="0003315F">
        <w:rPr>
          <w:rFonts w:ascii="Arial" w:hAnsi="Arial" w:cs="Arial"/>
          <w:sz w:val="22"/>
          <w:szCs w:val="22"/>
        </w:rPr>
        <w:t xml:space="preserve"> O</w:t>
      </w:r>
      <w:r>
        <w:rPr>
          <w:rFonts w:ascii="Arial" w:hAnsi="Arial" w:cs="Arial"/>
          <w:sz w:val="22"/>
          <w:szCs w:val="22"/>
        </w:rPr>
        <w:t>becním úřad</w:t>
      </w:r>
      <w:r w:rsidR="006F5680">
        <w:rPr>
          <w:rFonts w:ascii="Arial" w:hAnsi="Arial" w:cs="Arial"/>
          <w:sz w:val="22"/>
          <w:szCs w:val="22"/>
        </w:rPr>
        <w:t>u</w:t>
      </w:r>
      <w:r w:rsidR="0003315F">
        <w:rPr>
          <w:rFonts w:ascii="Arial" w:hAnsi="Arial" w:cs="Arial"/>
          <w:sz w:val="22"/>
          <w:szCs w:val="22"/>
        </w:rPr>
        <w:t xml:space="preserve"> </w:t>
      </w:r>
      <w:r>
        <w:rPr>
          <w:rFonts w:ascii="Arial" w:hAnsi="Arial" w:cs="Arial"/>
          <w:sz w:val="22"/>
          <w:szCs w:val="22"/>
        </w:rPr>
        <w:t>Jinačovice. Pokud jsou pytle na tříděný odpad a definované čárové/QR kódy využity ke třídění odpadů dle evidence svozu tříděného odpadu, jsou poskytovány zdarma.</w:t>
      </w:r>
    </w:p>
    <w:p w:rsidR="0024722A" w:rsidRDefault="0024722A" w:rsidP="00241238">
      <w:pPr>
        <w:contextualSpacing/>
        <w:jc w:val="both"/>
        <w:rPr>
          <w:rFonts w:ascii="Arial" w:hAnsi="Arial" w:cs="Arial"/>
          <w:i/>
          <w:iCs/>
          <w:sz w:val="22"/>
          <w:szCs w:val="22"/>
        </w:rPr>
      </w:pPr>
    </w:p>
    <w:p w:rsidR="009007DD" w:rsidRDefault="00F77173" w:rsidP="00241238">
      <w:pPr>
        <w:numPr>
          <w:ilvl w:val="0"/>
          <w:numId w:val="38"/>
        </w:numPr>
        <w:ind w:left="0"/>
        <w:contextualSpacing/>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241238">
      <w:pPr>
        <w:contextualSpacing/>
        <w:jc w:val="both"/>
        <w:rPr>
          <w:rFonts w:ascii="Arial" w:hAnsi="Arial" w:cs="Arial"/>
          <w:sz w:val="22"/>
          <w:szCs w:val="22"/>
        </w:rPr>
      </w:pPr>
    </w:p>
    <w:p w:rsidR="00320BB7" w:rsidRPr="00B62EA2" w:rsidRDefault="009007DD" w:rsidP="00F84ADA">
      <w:pPr>
        <w:numPr>
          <w:ilvl w:val="0"/>
          <w:numId w:val="38"/>
        </w:numPr>
        <w:ind w:left="0"/>
        <w:contextualSpacing/>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w:t>
      </w:r>
    </w:p>
    <w:p w:rsidR="0024722A" w:rsidRPr="00B913AC" w:rsidRDefault="0024722A" w:rsidP="00B913AC">
      <w:pPr>
        <w:contextualSpacing/>
        <w:jc w:val="center"/>
        <w:rPr>
          <w:rFonts w:ascii="Arial" w:hAnsi="Arial" w:cs="Arial"/>
          <w:sz w:val="22"/>
          <w:szCs w:val="22"/>
        </w:rPr>
      </w:pPr>
      <w:r w:rsidRPr="00B913AC">
        <w:rPr>
          <w:rFonts w:ascii="Arial" w:hAnsi="Arial" w:cs="Arial"/>
          <w:b/>
          <w:bCs/>
          <w:sz w:val="22"/>
          <w:szCs w:val="22"/>
        </w:rPr>
        <w:lastRenderedPageBreak/>
        <w:t xml:space="preserve">Čl. </w:t>
      </w:r>
      <w:r w:rsidR="00D226C7" w:rsidRPr="00B913AC">
        <w:rPr>
          <w:rFonts w:ascii="Arial" w:hAnsi="Arial" w:cs="Arial"/>
          <w:b/>
          <w:bCs/>
          <w:sz w:val="22"/>
          <w:szCs w:val="22"/>
        </w:rPr>
        <w:t>4</w:t>
      </w:r>
    </w:p>
    <w:p w:rsidR="0024722A" w:rsidRPr="00FB6AE5" w:rsidRDefault="006101FB" w:rsidP="00B913AC">
      <w:pPr>
        <w:pStyle w:val="Nadpis2"/>
        <w:jc w:val="center"/>
        <w:rPr>
          <w:rFonts w:ascii="Arial" w:hAnsi="Arial" w:cs="Arial"/>
          <w:b/>
          <w:bCs/>
          <w:sz w:val="22"/>
          <w:szCs w:val="22"/>
          <w:u w:val="none"/>
        </w:rPr>
      </w:pPr>
      <w:r>
        <w:rPr>
          <w:rFonts w:ascii="Arial" w:hAnsi="Arial" w:cs="Arial"/>
          <w:b/>
          <w:bCs/>
          <w:sz w:val="22"/>
          <w:szCs w:val="22"/>
          <w:u w:val="none"/>
        </w:rPr>
        <w:t>S</w:t>
      </w:r>
      <w:r w:rsidR="00A94551">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rsidP="00B913AC">
      <w:pPr>
        <w:ind w:left="360"/>
        <w:jc w:val="center"/>
        <w:rPr>
          <w:rFonts w:ascii="Arial" w:hAnsi="Arial" w:cs="Arial"/>
          <w:b/>
          <w:sz w:val="22"/>
          <w:szCs w:val="22"/>
        </w:rPr>
      </w:pPr>
    </w:p>
    <w:p w:rsidR="0024722A" w:rsidRPr="00B74A8A" w:rsidRDefault="006101FB" w:rsidP="00223F72">
      <w:pPr>
        <w:numPr>
          <w:ilvl w:val="0"/>
          <w:numId w:val="15"/>
        </w:numPr>
        <w:jc w:val="both"/>
        <w:rPr>
          <w:rFonts w:ascii="Arial" w:hAnsi="Arial" w:cs="Arial"/>
          <w:color w:val="000000"/>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w:t>
      </w:r>
      <w:r w:rsidR="009E1200">
        <w:rPr>
          <w:rFonts w:ascii="Arial" w:hAnsi="Arial" w:cs="Arial"/>
          <w:sz w:val="22"/>
          <w:szCs w:val="22"/>
        </w:rPr>
        <w:t>ém</w:t>
      </w:r>
      <w:r w:rsidR="0024722A" w:rsidRPr="00FB6AE5">
        <w:rPr>
          <w:rFonts w:ascii="Arial" w:hAnsi="Arial" w:cs="Arial"/>
          <w:sz w:val="22"/>
          <w:szCs w:val="22"/>
        </w:rPr>
        <w:t xml:space="preserve"> přechod</w:t>
      </w:r>
      <w:r w:rsidR="009E1200">
        <w:rPr>
          <w:rFonts w:ascii="Arial" w:hAnsi="Arial" w:cs="Arial"/>
          <w:sz w:val="22"/>
          <w:szCs w:val="22"/>
        </w:rPr>
        <w:t>ném</w:t>
      </w:r>
      <w:r w:rsidR="0024722A" w:rsidRPr="00FB6AE5">
        <w:rPr>
          <w:rFonts w:ascii="Arial" w:hAnsi="Arial" w:cs="Arial"/>
          <w:sz w:val="22"/>
          <w:szCs w:val="22"/>
        </w:rPr>
        <w:t xml:space="preserve"> stanovišt</w:t>
      </w:r>
      <w:r w:rsidR="009E1200">
        <w:rPr>
          <w:rFonts w:ascii="Arial" w:hAnsi="Arial" w:cs="Arial"/>
          <w:sz w:val="22"/>
          <w:szCs w:val="22"/>
        </w:rPr>
        <w:t>i</w:t>
      </w:r>
      <w:r w:rsidR="0024722A" w:rsidRPr="00FB6AE5">
        <w:rPr>
          <w:rFonts w:ascii="Arial" w:hAnsi="Arial" w:cs="Arial"/>
          <w:sz w:val="22"/>
          <w:szCs w:val="22"/>
        </w:rPr>
        <w:t xml:space="preserve">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046891">
        <w:rPr>
          <w:rFonts w:ascii="Arial" w:hAnsi="Arial" w:cs="Arial"/>
          <w:sz w:val="22"/>
          <w:szCs w:val="22"/>
        </w:rPr>
        <w:t xml:space="preserve"> </w:t>
      </w:r>
      <w:r w:rsidR="00046891" w:rsidRPr="00B74A8A">
        <w:rPr>
          <w:rFonts w:ascii="Arial" w:hAnsi="Arial" w:cs="Arial"/>
          <w:color w:val="000000"/>
          <w:sz w:val="22"/>
          <w:szCs w:val="22"/>
        </w:rPr>
        <w:t>na</w:t>
      </w:r>
      <w:r w:rsidR="00916B36">
        <w:rPr>
          <w:rFonts w:ascii="Arial" w:hAnsi="Arial" w:cs="Arial"/>
          <w:color w:val="000000"/>
          <w:sz w:val="22"/>
          <w:szCs w:val="22"/>
        </w:rPr>
        <w:t> </w:t>
      </w:r>
      <w:r w:rsidR="00046891" w:rsidRPr="00B74A8A">
        <w:rPr>
          <w:rFonts w:ascii="Arial" w:hAnsi="Arial" w:cs="Arial"/>
          <w:color w:val="000000"/>
          <w:sz w:val="22"/>
          <w:szCs w:val="22"/>
        </w:rPr>
        <w:t>nástěnce OÚ</w:t>
      </w:r>
      <w:r w:rsidR="0024722A" w:rsidRPr="00B74A8A">
        <w:rPr>
          <w:rFonts w:ascii="Arial" w:hAnsi="Arial" w:cs="Arial"/>
          <w:color w:val="000000"/>
          <w:sz w:val="22"/>
          <w:szCs w:val="22"/>
        </w:rPr>
        <w:t xml:space="preserve">, </w:t>
      </w:r>
      <w:r w:rsidR="00F14D44" w:rsidRPr="00B74A8A">
        <w:rPr>
          <w:rFonts w:ascii="Arial" w:hAnsi="Arial" w:cs="Arial"/>
          <w:color w:val="000000"/>
          <w:sz w:val="22"/>
          <w:szCs w:val="22"/>
        </w:rPr>
        <w:t xml:space="preserve">v </w:t>
      </w:r>
      <w:r w:rsidR="0024722A" w:rsidRPr="00B74A8A">
        <w:rPr>
          <w:rFonts w:ascii="Arial" w:hAnsi="Arial" w:cs="Arial"/>
          <w:color w:val="000000"/>
          <w:sz w:val="22"/>
          <w:szCs w:val="22"/>
        </w:rPr>
        <w:t>místním tisku</w:t>
      </w:r>
      <w:r w:rsidR="00A94551" w:rsidRPr="00B74A8A">
        <w:rPr>
          <w:rFonts w:ascii="Arial" w:hAnsi="Arial" w:cs="Arial"/>
          <w:color w:val="000000"/>
          <w:sz w:val="22"/>
          <w:szCs w:val="22"/>
        </w:rPr>
        <w:t>, na internetu</w:t>
      </w:r>
      <w:r w:rsidR="0024722A" w:rsidRPr="00B74A8A">
        <w:rPr>
          <w:rFonts w:ascii="Arial" w:hAnsi="Arial" w:cs="Arial"/>
          <w:color w:val="000000"/>
          <w:sz w:val="22"/>
          <w:szCs w:val="22"/>
        </w:rPr>
        <w:t>.</w:t>
      </w:r>
    </w:p>
    <w:p w:rsidR="0024722A" w:rsidRPr="00FB6AE5" w:rsidRDefault="0024722A" w:rsidP="00223F72">
      <w:pPr>
        <w:rPr>
          <w:rFonts w:ascii="Arial" w:hAnsi="Arial" w:cs="Arial"/>
          <w:sz w:val="22"/>
          <w:szCs w:val="22"/>
        </w:rPr>
      </w:pPr>
    </w:p>
    <w:p w:rsidR="0024722A" w:rsidRPr="00E343A9" w:rsidRDefault="00A94551" w:rsidP="00223F72">
      <w:pPr>
        <w:numPr>
          <w:ilvl w:val="0"/>
          <w:numId w:val="15"/>
        </w:numPr>
        <w:jc w:val="both"/>
        <w:rPr>
          <w:rFonts w:ascii="Arial" w:hAnsi="Arial" w:cs="Arial"/>
          <w:sz w:val="22"/>
          <w:szCs w:val="22"/>
        </w:rPr>
      </w:pPr>
      <w:r w:rsidRPr="00E343A9">
        <w:rPr>
          <w:rFonts w:ascii="Arial" w:hAnsi="Arial" w:cs="Arial"/>
          <w:sz w:val="22"/>
          <w:szCs w:val="22"/>
        </w:rPr>
        <w:t>S</w:t>
      </w:r>
      <w:r w:rsidR="00A11DFF" w:rsidRPr="00E343A9">
        <w:rPr>
          <w:rFonts w:ascii="Arial" w:hAnsi="Arial" w:cs="Arial"/>
          <w:sz w:val="22"/>
          <w:szCs w:val="22"/>
        </w:rPr>
        <w:t>oustřeďování</w:t>
      </w:r>
      <w:r w:rsidRPr="00E343A9">
        <w:rPr>
          <w:rFonts w:ascii="Arial" w:hAnsi="Arial" w:cs="Arial"/>
          <w:sz w:val="22"/>
          <w:szCs w:val="22"/>
        </w:rPr>
        <w:t xml:space="preserve"> nebezpečných složek komunálního odpadu</w:t>
      </w:r>
      <w:r w:rsidR="00EA1B4D" w:rsidRPr="00E343A9">
        <w:rPr>
          <w:rFonts w:ascii="Arial" w:hAnsi="Arial" w:cs="Arial"/>
          <w:sz w:val="22"/>
          <w:szCs w:val="22"/>
        </w:rPr>
        <w:t xml:space="preserve"> podléhá požadavkům stanovený</w:t>
      </w:r>
      <w:r w:rsidR="00C25DCE" w:rsidRPr="00E343A9">
        <w:rPr>
          <w:rFonts w:ascii="Arial" w:hAnsi="Arial" w:cs="Arial"/>
          <w:sz w:val="22"/>
          <w:szCs w:val="22"/>
        </w:rPr>
        <w:t>m</w:t>
      </w:r>
      <w:r w:rsidR="00EA1B4D" w:rsidRPr="00E343A9">
        <w:rPr>
          <w:rFonts w:ascii="Arial" w:hAnsi="Arial" w:cs="Arial"/>
          <w:sz w:val="22"/>
          <w:szCs w:val="22"/>
        </w:rPr>
        <w:t xml:space="preserve"> v čl.</w:t>
      </w:r>
      <w:r w:rsidR="00F301DF" w:rsidRPr="00E343A9">
        <w:rPr>
          <w:rFonts w:ascii="Arial" w:hAnsi="Arial" w:cs="Arial"/>
          <w:sz w:val="22"/>
          <w:szCs w:val="22"/>
        </w:rPr>
        <w:t xml:space="preserve"> </w:t>
      </w:r>
      <w:r w:rsidR="00D43204">
        <w:rPr>
          <w:rFonts w:ascii="Arial" w:hAnsi="Arial" w:cs="Arial"/>
          <w:sz w:val="22"/>
          <w:szCs w:val="22"/>
        </w:rPr>
        <w:t>4</w:t>
      </w:r>
      <w:r w:rsidR="00EA1B4D" w:rsidRPr="00E343A9">
        <w:rPr>
          <w:rFonts w:ascii="Arial" w:hAnsi="Arial" w:cs="Arial"/>
          <w:sz w:val="22"/>
          <w:szCs w:val="22"/>
        </w:rPr>
        <w:t xml:space="preserve"> odst. </w:t>
      </w:r>
      <w:r w:rsidR="00D43204">
        <w:rPr>
          <w:rFonts w:ascii="Arial" w:hAnsi="Arial" w:cs="Arial"/>
          <w:sz w:val="22"/>
          <w:szCs w:val="22"/>
        </w:rPr>
        <w:t>1</w:t>
      </w:r>
      <w:r w:rsidR="00D97E99" w:rsidRPr="00E343A9">
        <w:rPr>
          <w:rFonts w:ascii="Arial" w:hAnsi="Arial" w:cs="Arial"/>
          <w:sz w:val="22"/>
          <w:szCs w:val="22"/>
        </w:rPr>
        <w:t>.</w:t>
      </w:r>
    </w:p>
    <w:p w:rsidR="00FE0414" w:rsidRPr="00FE0414" w:rsidRDefault="00FE0414" w:rsidP="00FE0414">
      <w:pPr>
        <w:ind w:left="360"/>
        <w:jc w:val="both"/>
        <w:rPr>
          <w:rFonts w:ascii="Arial" w:hAnsi="Arial" w:cs="Arial"/>
          <w:i/>
          <w:color w:val="00B0F0"/>
          <w:sz w:val="22"/>
          <w:szCs w:val="22"/>
        </w:rPr>
      </w:pPr>
      <w:r w:rsidRPr="00FE0414">
        <w:rPr>
          <w:rFonts w:ascii="Arial" w:hAnsi="Arial" w:cs="Arial"/>
          <w:i/>
          <w:color w:val="00B0F0"/>
          <w:sz w:val="22"/>
          <w:szCs w:val="22"/>
        </w:rPr>
        <w:t xml:space="preserve">.   </w:t>
      </w:r>
    </w:p>
    <w:p w:rsidR="000F645D" w:rsidRPr="00641107" w:rsidRDefault="000F645D" w:rsidP="00F14D44">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0F645D" w:rsidRPr="00D97E99" w:rsidRDefault="006101FB" w:rsidP="00223F72">
      <w:pPr>
        <w:numPr>
          <w:ilvl w:val="0"/>
          <w:numId w:val="7"/>
        </w:numPr>
        <w:jc w:val="both"/>
        <w:rPr>
          <w:rFonts w:ascii="Arial" w:hAnsi="Arial" w:cs="Arial"/>
          <w:color w:val="FF0000"/>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0F645D" w:rsidRPr="009743BA">
        <w:rPr>
          <w:rFonts w:ascii="Arial" w:hAnsi="Arial" w:cs="Arial"/>
          <w:i/>
          <w:iCs/>
          <w:color w:val="00B0F0"/>
          <w:sz w:val="22"/>
          <w:szCs w:val="22"/>
        </w:rPr>
        <w:t xml:space="preserve"> </w:t>
      </w:r>
      <w:r w:rsidR="000F645D" w:rsidRPr="00B74A8A">
        <w:rPr>
          <w:rFonts w:ascii="Arial" w:hAnsi="Arial" w:cs="Arial"/>
          <w:color w:val="000000"/>
          <w:sz w:val="22"/>
          <w:szCs w:val="22"/>
        </w:rPr>
        <w:t xml:space="preserve">dvakrát ročně </w:t>
      </w:r>
      <w:r w:rsidR="000F645D" w:rsidRPr="009743BA">
        <w:rPr>
          <w:rFonts w:ascii="Arial" w:hAnsi="Arial" w:cs="Arial"/>
          <w:sz w:val="22"/>
          <w:szCs w:val="22"/>
        </w:rPr>
        <w:t xml:space="preserve">jeho odebíráním na předem </w:t>
      </w:r>
      <w:r w:rsidR="000F645D" w:rsidRPr="00E343A9">
        <w:rPr>
          <w:rFonts w:ascii="Arial" w:hAnsi="Arial" w:cs="Arial"/>
          <w:sz w:val="22"/>
          <w:szCs w:val="22"/>
        </w:rPr>
        <w:t>vyhlášen</w:t>
      </w:r>
      <w:r w:rsidR="00F14D44" w:rsidRPr="00E343A9">
        <w:rPr>
          <w:rFonts w:ascii="Arial" w:hAnsi="Arial" w:cs="Arial"/>
          <w:sz w:val="22"/>
          <w:szCs w:val="22"/>
        </w:rPr>
        <w:t xml:space="preserve">ém </w:t>
      </w:r>
      <w:r w:rsidR="000F645D" w:rsidRPr="00E343A9">
        <w:rPr>
          <w:rFonts w:ascii="Arial" w:hAnsi="Arial" w:cs="Arial"/>
          <w:sz w:val="22"/>
          <w:szCs w:val="22"/>
        </w:rPr>
        <w:t>stanovišt</w:t>
      </w:r>
      <w:r w:rsidR="00F14D44" w:rsidRPr="00E343A9">
        <w:rPr>
          <w:rFonts w:ascii="Arial" w:hAnsi="Arial" w:cs="Arial"/>
          <w:sz w:val="22"/>
          <w:szCs w:val="22"/>
        </w:rPr>
        <w:t>i</w:t>
      </w:r>
      <w:r w:rsidR="000F645D" w:rsidRPr="00E343A9">
        <w:rPr>
          <w:rFonts w:ascii="Arial" w:hAnsi="Arial" w:cs="Arial"/>
          <w:sz w:val="22"/>
          <w:szCs w:val="22"/>
        </w:rPr>
        <w:t xml:space="preserve"> přímo do zvláštních sběrných nádob k tomuto účelu určených. Informace o </w:t>
      </w:r>
      <w:r w:rsidR="00BF3879" w:rsidRPr="00E343A9">
        <w:rPr>
          <w:rFonts w:ascii="Arial" w:hAnsi="Arial" w:cs="Arial"/>
          <w:sz w:val="22"/>
          <w:szCs w:val="22"/>
        </w:rPr>
        <w:t>svozu</w:t>
      </w:r>
      <w:r w:rsidR="000F645D" w:rsidRPr="00E343A9">
        <w:rPr>
          <w:rFonts w:ascii="Arial" w:hAnsi="Arial" w:cs="Arial"/>
          <w:sz w:val="22"/>
          <w:szCs w:val="22"/>
        </w:rPr>
        <w:t xml:space="preserve"> jsou zveřejňovány</w:t>
      </w:r>
      <w:r w:rsidR="00F14D44" w:rsidRPr="00E343A9">
        <w:rPr>
          <w:rFonts w:ascii="Arial" w:hAnsi="Arial" w:cs="Arial"/>
          <w:sz w:val="22"/>
          <w:szCs w:val="22"/>
        </w:rPr>
        <w:t xml:space="preserve"> </w:t>
      </w:r>
      <w:r w:rsidR="00431942" w:rsidRPr="00E343A9">
        <w:rPr>
          <w:rFonts w:ascii="Arial" w:hAnsi="Arial" w:cs="Arial"/>
          <w:sz w:val="22"/>
          <w:szCs w:val="22"/>
        </w:rPr>
        <w:t xml:space="preserve">na </w:t>
      </w:r>
      <w:r w:rsidR="00F14D44" w:rsidRPr="00E343A9">
        <w:rPr>
          <w:rFonts w:ascii="Arial" w:hAnsi="Arial" w:cs="Arial"/>
          <w:sz w:val="22"/>
          <w:szCs w:val="22"/>
        </w:rPr>
        <w:t>nástěnce OÚ</w:t>
      </w:r>
      <w:r w:rsidR="00431942" w:rsidRPr="00E343A9">
        <w:rPr>
          <w:rFonts w:ascii="Arial" w:hAnsi="Arial" w:cs="Arial"/>
          <w:sz w:val="22"/>
          <w:szCs w:val="22"/>
        </w:rPr>
        <w:t>,</w:t>
      </w:r>
      <w:r w:rsidR="00F14D44" w:rsidRPr="00E343A9">
        <w:rPr>
          <w:rFonts w:ascii="Arial" w:hAnsi="Arial" w:cs="Arial"/>
          <w:sz w:val="22"/>
          <w:szCs w:val="22"/>
        </w:rPr>
        <w:t xml:space="preserve"> v</w:t>
      </w:r>
      <w:r w:rsidR="00431942" w:rsidRPr="00E343A9">
        <w:rPr>
          <w:rFonts w:ascii="Arial" w:hAnsi="Arial" w:cs="Arial"/>
          <w:sz w:val="22"/>
          <w:szCs w:val="22"/>
        </w:rPr>
        <w:t xml:space="preserve"> místním tisku</w:t>
      </w:r>
      <w:r w:rsidR="008D4769" w:rsidRPr="00E343A9">
        <w:rPr>
          <w:rFonts w:ascii="Arial" w:hAnsi="Arial" w:cs="Arial"/>
          <w:sz w:val="22"/>
          <w:szCs w:val="22"/>
        </w:rPr>
        <w:t xml:space="preserve"> a</w:t>
      </w:r>
      <w:r w:rsidR="00F14D44" w:rsidRPr="00E343A9">
        <w:rPr>
          <w:rFonts w:ascii="Arial" w:hAnsi="Arial" w:cs="Arial"/>
          <w:sz w:val="22"/>
          <w:szCs w:val="22"/>
        </w:rPr>
        <w:t xml:space="preserve"> </w:t>
      </w:r>
      <w:r w:rsidR="00431942" w:rsidRPr="00E343A9">
        <w:rPr>
          <w:rFonts w:ascii="Arial" w:hAnsi="Arial" w:cs="Arial"/>
          <w:sz w:val="22"/>
          <w:szCs w:val="22"/>
        </w:rPr>
        <w:t xml:space="preserve">na </w:t>
      </w:r>
      <w:r w:rsidR="008D4769" w:rsidRPr="00E343A9">
        <w:rPr>
          <w:rFonts w:ascii="Arial" w:hAnsi="Arial" w:cs="Arial"/>
          <w:sz w:val="22"/>
          <w:szCs w:val="22"/>
        </w:rPr>
        <w:t>webu obce</w:t>
      </w:r>
      <w:r w:rsidR="00D97E99" w:rsidRPr="00E343A9">
        <w:rPr>
          <w:rFonts w:ascii="Arial" w:hAnsi="Arial" w:cs="Arial"/>
          <w:sz w:val="22"/>
          <w:szCs w:val="22"/>
        </w:rPr>
        <w:t>.</w:t>
      </w:r>
    </w:p>
    <w:p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sidR="00D43204">
        <w:rPr>
          <w:rFonts w:ascii="Arial" w:hAnsi="Arial" w:cs="Arial"/>
          <w:sz w:val="22"/>
          <w:szCs w:val="22"/>
        </w:rPr>
        <w:t>5</w:t>
      </w:r>
      <w:r>
        <w:rPr>
          <w:rFonts w:ascii="Arial" w:hAnsi="Arial" w:cs="Arial"/>
          <w:sz w:val="22"/>
          <w:szCs w:val="22"/>
        </w:rPr>
        <w:t xml:space="preserve"> odst. </w:t>
      </w:r>
      <w:r w:rsidR="00D43204">
        <w:rPr>
          <w:rFonts w:ascii="Arial" w:hAnsi="Arial" w:cs="Arial"/>
          <w:sz w:val="22"/>
          <w:szCs w:val="22"/>
        </w:rPr>
        <w:t>1</w:t>
      </w:r>
      <w:r>
        <w:rPr>
          <w:rFonts w:ascii="Arial" w:hAnsi="Arial" w:cs="Arial"/>
          <w:sz w:val="22"/>
          <w:szCs w:val="22"/>
        </w:rPr>
        <w:t xml:space="preserve">. </w:t>
      </w:r>
    </w:p>
    <w:p w:rsidR="00F71191" w:rsidRDefault="00F71191" w:rsidP="00A773EE">
      <w:pPr>
        <w:rPr>
          <w:rFonts w:ascii="Arial" w:hAnsi="Arial" w:cs="Arial"/>
          <w:b/>
          <w:sz w:val="22"/>
          <w:szCs w:val="22"/>
        </w:rPr>
      </w:pPr>
    </w:p>
    <w:p w:rsidR="00A317DB" w:rsidRDefault="00A317DB">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C601E9" w:rsidRPr="009E1200" w:rsidRDefault="0025354B" w:rsidP="00A317DB">
      <w:pPr>
        <w:widowControl w:val="0"/>
        <w:ind w:left="360"/>
        <w:jc w:val="both"/>
        <w:rPr>
          <w:rFonts w:ascii="Arial" w:hAnsi="Arial" w:cs="Arial"/>
          <w:i/>
          <w:color w:val="00B0F0"/>
          <w:sz w:val="22"/>
          <w:szCs w:val="22"/>
        </w:rPr>
      </w:pPr>
      <w:r w:rsidRPr="00C601E9">
        <w:rPr>
          <w:rFonts w:ascii="Arial" w:hAnsi="Arial" w:cs="Arial"/>
          <w:sz w:val="22"/>
          <w:szCs w:val="22"/>
        </w:rPr>
        <w:t xml:space="preserve">Směsný komunální odpad se </w:t>
      </w:r>
      <w:r w:rsidR="00912D28" w:rsidRPr="00C601E9">
        <w:rPr>
          <w:rFonts w:ascii="Arial" w:hAnsi="Arial" w:cs="Arial"/>
          <w:sz w:val="22"/>
          <w:szCs w:val="22"/>
        </w:rPr>
        <w:t xml:space="preserve">odkládá </w:t>
      </w:r>
      <w:r w:rsidRPr="00C601E9">
        <w:rPr>
          <w:rFonts w:ascii="Arial" w:hAnsi="Arial" w:cs="Arial"/>
          <w:sz w:val="22"/>
          <w:szCs w:val="22"/>
        </w:rPr>
        <w:t>do sběrných nádob. Pro účely této vyhlášky se sběrnými nádobami rozumějí</w:t>
      </w:r>
      <w:r w:rsidR="009E1200">
        <w:rPr>
          <w:rFonts w:ascii="Arial" w:hAnsi="Arial" w:cs="Arial"/>
          <w:sz w:val="22"/>
          <w:szCs w:val="22"/>
        </w:rPr>
        <w:t>:</w:t>
      </w:r>
    </w:p>
    <w:p w:rsidR="009E1200" w:rsidRPr="00C601E9" w:rsidRDefault="009E1200" w:rsidP="009E1200">
      <w:pPr>
        <w:widowControl w:val="0"/>
        <w:ind w:left="360"/>
        <w:jc w:val="both"/>
        <w:rPr>
          <w:rFonts w:ascii="Arial" w:hAnsi="Arial" w:cs="Arial"/>
          <w:i/>
          <w:color w:val="00B0F0"/>
          <w:sz w:val="22"/>
          <w:szCs w:val="22"/>
        </w:rPr>
      </w:pPr>
    </w:p>
    <w:p w:rsidR="00D43204" w:rsidRPr="00D43204" w:rsidRDefault="00842D27" w:rsidP="00D43204">
      <w:pPr>
        <w:widowControl w:val="0"/>
        <w:numPr>
          <w:ilvl w:val="0"/>
          <w:numId w:val="32"/>
        </w:numPr>
        <w:jc w:val="both"/>
        <w:rPr>
          <w:rFonts w:ascii="Arial" w:hAnsi="Arial" w:cs="Arial"/>
          <w:sz w:val="22"/>
          <w:szCs w:val="22"/>
        </w:rPr>
      </w:pPr>
      <w:r>
        <w:rPr>
          <w:rFonts w:ascii="Arial" w:hAnsi="Arial" w:cs="Arial"/>
          <w:bCs/>
          <w:iCs/>
          <w:color w:val="000000"/>
          <w:sz w:val="22"/>
          <w:szCs w:val="22"/>
        </w:rPr>
        <w:t>p</w:t>
      </w:r>
      <w:r w:rsidR="005F0210" w:rsidRPr="00B74A8A">
        <w:rPr>
          <w:rFonts w:ascii="Arial" w:hAnsi="Arial" w:cs="Arial"/>
          <w:bCs/>
          <w:iCs/>
          <w:color w:val="000000"/>
          <w:sz w:val="22"/>
          <w:szCs w:val="22"/>
        </w:rPr>
        <w:t>opelnice</w:t>
      </w:r>
      <w:r w:rsidR="00F84ADA">
        <w:rPr>
          <w:rFonts w:ascii="Arial" w:hAnsi="Arial" w:cs="Arial"/>
          <w:bCs/>
          <w:iCs/>
          <w:color w:val="000000"/>
          <w:sz w:val="22"/>
          <w:szCs w:val="22"/>
        </w:rPr>
        <w:t xml:space="preserve"> – o</w:t>
      </w:r>
      <w:r w:rsidR="00F84ADA" w:rsidRPr="00F84ADA">
        <w:rPr>
          <w:rFonts w:ascii="Arial" w:hAnsi="Arial" w:cs="Arial"/>
          <w:sz w:val="22"/>
          <w:szCs w:val="22"/>
        </w:rPr>
        <w:t>dvoz z jednotlivých rodinných domů</w:t>
      </w:r>
      <w:r w:rsidR="00D43204">
        <w:rPr>
          <w:rFonts w:ascii="Arial" w:hAnsi="Arial" w:cs="Arial"/>
          <w:sz w:val="22"/>
          <w:szCs w:val="22"/>
        </w:rPr>
        <w:t xml:space="preserve"> </w:t>
      </w:r>
      <w:r w:rsidR="00D43204" w:rsidRPr="00D43204">
        <w:rPr>
          <w:rFonts w:ascii="Arial" w:hAnsi="Arial" w:cs="Arial"/>
          <w:sz w:val="22"/>
          <w:szCs w:val="22"/>
        </w:rPr>
        <w:t xml:space="preserve">– nádoby musí být připraveny před svozem </w:t>
      </w:r>
      <w:r w:rsidR="00D43204">
        <w:rPr>
          <w:rFonts w:ascii="Arial" w:hAnsi="Arial" w:cs="Arial"/>
          <w:sz w:val="22"/>
          <w:szCs w:val="22"/>
        </w:rPr>
        <w:t>na</w:t>
      </w:r>
      <w:r w:rsidR="00D43204" w:rsidRPr="00D43204">
        <w:rPr>
          <w:rFonts w:ascii="Arial" w:hAnsi="Arial" w:cs="Arial"/>
          <w:sz w:val="22"/>
          <w:szCs w:val="22"/>
        </w:rPr>
        <w:t> okraj</w:t>
      </w:r>
      <w:r w:rsidR="00D43204">
        <w:rPr>
          <w:rFonts w:ascii="Arial" w:hAnsi="Arial" w:cs="Arial"/>
          <w:sz w:val="22"/>
          <w:szCs w:val="22"/>
        </w:rPr>
        <w:t>i</w:t>
      </w:r>
      <w:r w:rsidR="00D43204" w:rsidRPr="00D43204">
        <w:rPr>
          <w:rFonts w:ascii="Arial" w:hAnsi="Arial" w:cs="Arial"/>
          <w:sz w:val="22"/>
          <w:szCs w:val="22"/>
        </w:rPr>
        <w:t xml:space="preserve"> komunikace či chodníku (veřejném prostranství)</w:t>
      </w:r>
      <w:r w:rsidR="00B62EA2">
        <w:rPr>
          <w:rFonts w:ascii="Arial" w:hAnsi="Arial" w:cs="Arial"/>
          <w:sz w:val="22"/>
          <w:szCs w:val="22"/>
        </w:rPr>
        <w:t>,</w:t>
      </w:r>
    </w:p>
    <w:p w:rsidR="00F84ADA" w:rsidRPr="00B74A8A" w:rsidRDefault="00F84ADA" w:rsidP="00F84ADA">
      <w:pPr>
        <w:widowControl w:val="0"/>
        <w:ind w:left="720"/>
        <w:jc w:val="both"/>
        <w:rPr>
          <w:rFonts w:ascii="Arial" w:hAnsi="Arial" w:cs="Arial"/>
          <w:bCs/>
          <w:iCs/>
          <w:color w:val="000000"/>
          <w:sz w:val="22"/>
          <w:szCs w:val="22"/>
        </w:rPr>
      </w:pPr>
    </w:p>
    <w:p w:rsidR="00CF5BE8" w:rsidRPr="00B74A8A" w:rsidRDefault="00C601E9" w:rsidP="00C601E9">
      <w:pPr>
        <w:ind w:left="360"/>
        <w:jc w:val="both"/>
        <w:rPr>
          <w:rFonts w:ascii="Arial" w:hAnsi="Arial" w:cs="Arial"/>
          <w:bCs/>
          <w:iCs/>
          <w:color w:val="000000"/>
          <w:sz w:val="22"/>
          <w:szCs w:val="22"/>
        </w:rPr>
      </w:pPr>
      <w:r w:rsidRPr="00B74A8A">
        <w:rPr>
          <w:rFonts w:ascii="Arial" w:hAnsi="Arial" w:cs="Arial"/>
          <w:bCs/>
          <w:iCs/>
          <w:color w:val="000000"/>
          <w:sz w:val="22"/>
          <w:szCs w:val="22"/>
        </w:rPr>
        <w:t xml:space="preserve">b) </w:t>
      </w:r>
      <w:r w:rsidR="007778D1">
        <w:rPr>
          <w:rFonts w:ascii="Arial" w:hAnsi="Arial" w:cs="Arial"/>
          <w:bCs/>
          <w:iCs/>
          <w:color w:val="000000"/>
          <w:sz w:val="22"/>
          <w:szCs w:val="22"/>
        </w:rPr>
        <w:t xml:space="preserve"> </w:t>
      </w:r>
      <w:r w:rsidR="005F0210" w:rsidRPr="00B74A8A">
        <w:rPr>
          <w:rFonts w:ascii="Arial" w:hAnsi="Arial" w:cs="Arial"/>
          <w:bCs/>
          <w:iCs/>
          <w:color w:val="000000"/>
          <w:sz w:val="22"/>
          <w:szCs w:val="22"/>
        </w:rPr>
        <w:t>odpadkové koše</w:t>
      </w:r>
      <w:r w:rsidR="0025354B" w:rsidRPr="00B74A8A">
        <w:rPr>
          <w:rFonts w:ascii="Arial" w:hAnsi="Arial" w:cs="Arial"/>
          <w:bCs/>
          <w:iCs/>
          <w:color w:val="000000"/>
          <w:sz w:val="22"/>
          <w:szCs w:val="22"/>
        </w:rPr>
        <w:t>, které jsou umístěny na veřejných prostranstvích v obci, sloužící pro odkládání drobného směsného komunálního odpadu</w:t>
      </w:r>
      <w:r w:rsidRPr="00B74A8A">
        <w:rPr>
          <w:rFonts w:ascii="Arial" w:hAnsi="Arial" w:cs="Arial"/>
          <w:bCs/>
          <w:iCs/>
          <w:color w:val="000000"/>
          <w:sz w:val="22"/>
          <w:szCs w:val="22"/>
        </w:rPr>
        <w:t>.</w:t>
      </w:r>
    </w:p>
    <w:p w:rsidR="000F4568" w:rsidRDefault="000F4568" w:rsidP="00A317DB">
      <w:pPr>
        <w:pStyle w:val="Default"/>
        <w:jc w:val="both"/>
        <w:rPr>
          <w:color w:val="00B0F0"/>
          <w:sz w:val="22"/>
          <w:szCs w:val="22"/>
        </w:rPr>
      </w:pPr>
    </w:p>
    <w:p w:rsidR="001A1793" w:rsidRDefault="001A1793" w:rsidP="00D226C7">
      <w:pPr>
        <w:rPr>
          <w:rFonts w:ascii="Arial" w:hAnsi="Arial" w:cs="Arial"/>
          <w:b/>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BC3FDA">
        <w:rPr>
          <w:rFonts w:ascii="Arial" w:hAnsi="Arial" w:cs="Arial"/>
          <w:b/>
          <w:sz w:val="22"/>
          <w:szCs w:val="22"/>
        </w:rPr>
        <w:t>7</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077E69" w:rsidRDefault="00077E69" w:rsidP="00077E69">
      <w:pPr>
        <w:pStyle w:val="Nadpis2"/>
        <w:jc w:val="center"/>
        <w:rPr>
          <w:rFonts w:ascii="Arial" w:hAnsi="Arial" w:cs="Arial"/>
          <w:b/>
          <w:bCs/>
          <w:sz w:val="22"/>
          <w:szCs w:val="22"/>
          <w:u w:val="none"/>
        </w:rPr>
      </w:pPr>
    </w:p>
    <w:p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414D31" w:rsidRDefault="00414D31" w:rsidP="00211D36">
      <w:pPr>
        <w:autoSpaceDE w:val="0"/>
        <w:autoSpaceDN w:val="0"/>
        <w:adjustRightInd w:val="0"/>
        <w:ind w:left="720"/>
        <w:jc w:val="both"/>
        <w:rPr>
          <w:rFonts w:ascii="Arial" w:hAnsi="Arial" w:cs="Arial"/>
          <w:sz w:val="22"/>
          <w:szCs w:val="22"/>
        </w:rPr>
      </w:pPr>
    </w:p>
    <w:p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rsidR="00414D31" w:rsidRDefault="00BC3FDA" w:rsidP="00211D36">
      <w:pPr>
        <w:autoSpaceDE w:val="0"/>
        <w:autoSpaceDN w:val="0"/>
        <w:adjustRightInd w:val="0"/>
        <w:ind w:left="720"/>
        <w:jc w:val="both"/>
        <w:rPr>
          <w:rFonts w:ascii="Arial" w:hAnsi="Arial" w:cs="Arial"/>
          <w:sz w:val="22"/>
          <w:szCs w:val="22"/>
        </w:rPr>
      </w:pPr>
      <w:r>
        <w:rPr>
          <w:rFonts w:ascii="Arial" w:hAnsi="Arial" w:cs="Arial"/>
          <w:sz w:val="22"/>
          <w:szCs w:val="22"/>
        </w:rPr>
        <w:t>c) lineální zářivky, úsporné žárovky</w:t>
      </w:r>
    </w:p>
    <w:p w:rsidR="00BC3FDA" w:rsidRPr="0031415A" w:rsidRDefault="00BC3FDA" w:rsidP="00211D36">
      <w:pPr>
        <w:autoSpaceDE w:val="0"/>
        <w:autoSpaceDN w:val="0"/>
        <w:adjustRightInd w:val="0"/>
        <w:ind w:left="720"/>
        <w:jc w:val="both"/>
        <w:rPr>
          <w:rFonts w:ascii="Arial" w:hAnsi="Arial" w:cs="Arial"/>
          <w:sz w:val="22"/>
          <w:szCs w:val="22"/>
        </w:rPr>
      </w:pPr>
      <w:r>
        <w:rPr>
          <w:rFonts w:ascii="Arial" w:hAnsi="Arial" w:cs="Arial"/>
          <w:sz w:val="22"/>
          <w:szCs w:val="22"/>
        </w:rPr>
        <w:t>d) tonery a cartridge</w:t>
      </w:r>
    </w:p>
    <w:p w:rsidR="00211D36" w:rsidRPr="00A26109" w:rsidRDefault="00211D36" w:rsidP="00211D36">
      <w:pPr>
        <w:autoSpaceDE w:val="0"/>
        <w:autoSpaceDN w:val="0"/>
        <w:adjustRightInd w:val="0"/>
        <w:ind w:left="720"/>
        <w:jc w:val="both"/>
        <w:rPr>
          <w:rFonts w:ascii="Arial" w:hAnsi="Arial" w:cs="Arial"/>
          <w:sz w:val="22"/>
          <w:szCs w:val="22"/>
        </w:rPr>
      </w:pPr>
    </w:p>
    <w:p w:rsidR="00012F79" w:rsidRPr="00A26109" w:rsidRDefault="00F771CC" w:rsidP="00B74A8A">
      <w:pPr>
        <w:numPr>
          <w:ilvl w:val="0"/>
          <w:numId w:val="29"/>
        </w:numPr>
        <w:autoSpaceDE w:val="0"/>
        <w:autoSpaceDN w:val="0"/>
        <w:adjustRightInd w:val="0"/>
        <w:ind w:left="426" w:hanging="426"/>
        <w:jc w:val="both"/>
        <w:rPr>
          <w:rFonts w:ascii="Arial" w:hAnsi="Arial" w:cs="Arial"/>
          <w:sz w:val="22"/>
          <w:szCs w:val="22"/>
        </w:rPr>
      </w:pPr>
      <w:r w:rsidRPr="00A26109">
        <w:rPr>
          <w:rFonts w:ascii="Arial" w:hAnsi="Arial" w:cs="Arial"/>
          <w:sz w:val="22"/>
          <w:szCs w:val="22"/>
        </w:rPr>
        <w:t>Výrobky s ukončenou životností</w:t>
      </w:r>
      <w:r w:rsidR="00211D36" w:rsidRPr="00A26109">
        <w:rPr>
          <w:rFonts w:ascii="Arial" w:hAnsi="Arial" w:cs="Arial"/>
          <w:sz w:val="22"/>
          <w:szCs w:val="22"/>
        </w:rPr>
        <w:t xml:space="preserve"> uvedené v odst. 1</w:t>
      </w:r>
      <w:r w:rsidRPr="00A26109">
        <w:rPr>
          <w:rFonts w:ascii="Arial" w:hAnsi="Arial" w:cs="Arial"/>
          <w:sz w:val="22"/>
          <w:szCs w:val="22"/>
        </w:rPr>
        <w:t xml:space="preserve"> lze předávat</w:t>
      </w:r>
      <w:r w:rsidR="00BC3FDA" w:rsidRPr="00A26109">
        <w:rPr>
          <w:rFonts w:ascii="Arial" w:hAnsi="Arial" w:cs="Arial"/>
          <w:sz w:val="22"/>
          <w:szCs w:val="22"/>
        </w:rPr>
        <w:t xml:space="preserve"> viz příloha č. 2 OZV.</w:t>
      </w:r>
    </w:p>
    <w:p w:rsidR="002E4B5C" w:rsidRDefault="002E4B5C" w:rsidP="002E4B5C">
      <w:pPr>
        <w:autoSpaceDE w:val="0"/>
        <w:autoSpaceDN w:val="0"/>
        <w:adjustRightInd w:val="0"/>
        <w:jc w:val="both"/>
        <w:rPr>
          <w:rFonts w:ascii="Arial" w:hAnsi="Arial" w:cs="Arial"/>
          <w:sz w:val="22"/>
          <w:szCs w:val="22"/>
        </w:rPr>
      </w:pPr>
    </w:p>
    <w:p w:rsidR="00A317DB" w:rsidRDefault="00A317DB" w:rsidP="002E4B5C">
      <w:pPr>
        <w:autoSpaceDE w:val="0"/>
        <w:autoSpaceDN w:val="0"/>
        <w:adjustRightInd w:val="0"/>
        <w:jc w:val="both"/>
        <w:rPr>
          <w:rFonts w:ascii="Arial" w:hAnsi="Arial" w:cs="Arial"/>
          <w:sz w:val="22"/>
          <w:szCs w:val="22"/>
        </w:rPr>
      </w:pPr>
    </w:p>
    <w:p w:rsidR="00B62EA2" w:rsidRDefault="00B62EA2" w:rsidP="002E4B5C">
      <w:pPr>
        <w:autoSpaceDE w:val="0"/>
        <w:autoSpaceDN w:val="0"/>
        <w:adjustRightInd w:val="0"/>
        <w:jc w:val="both"/>
        <w:rPr>
          <w:rFonts w:ascii="Arial" w:hAnsi="Arial" w:cs="Arial"/>
          <w:sz w:val="22"/>
          <w:szCs w:val="22"/>
        </w:rPr>
      </w:pPr>
    </w:p>
    <w:p w:rsidR="00B62EA2" w:rsidRDefault="00B62EA2" w:rsidP="002E4B5C">
      <w:pPr>
        <w:autoSpaceDE w:val="0"/>
        <w:autoSpaceDN w:val="0"/>
        <w:adjustRightInd w:val="0"/>
        <w:jc w:val="both"/>
        <w:rPr>
          <w:rFonts w:ascii="Arial" w:hAnsi="Arial" w:cs="Arial"/>
          <w:sz w:val="22"/>
          <w:szCs w:val="22"/>
        </w:rPr>
      </w:pPr>
    </w:p>
    <w:p w:rsidR="00B62EA2" w:rsidRDefault="00B62EA2" w:rsidP="002E4B5C">
      <w:pPr>
        <w:autoSpaceDE w:val="0"/>
        <w:autoSpaceDN w:val="0"/>
        <w:adjustRightInd w:val="0"/>
        <w:jc w:val="both"/>
        <w:rPr>
          <w:rFonts w:ascii="Arial" w:hAnsi="Arial" w:cs="Arial"/>
          <w:sz w:val="22"/>
          <w:szCs w:val="22"/>
        </w:rPr>
      </w:pPr>
    </w:p>
    <w:p w:rsidR="00B62EA2" w:rsidRDefault="00B62EA2" w:rsidP="002E4B5C">
      <w:pPr>
        <w:autoSpaceDE w:val="0"/>
        <w:autoSpaceDN w:val="0"/>
        <w:adjustRightInd w:val="0"/>
        <w:jc w:val="both"/>
        <w:rPr>
          <w:rFonts w:ascii="Arial" w:hAnsi="Arial" w:cs="Arial"/>
          <w:sz w:val="22"/>
          <w:szCs w:val="22"/>
        </w:rPr>
      </w:pPr>
    </w:p>
    <w:p w:rsidR="00B913AC" w:rsidRDefault="00B913AC" w:rsidP="00B8392F">
      <w:pPr>
        <w:autoSpaceDE w:val="0"/>
        <w:autoSpaceDN w:val="0"/>
        <w:adjustRightInd w:val="0"/>
        <w:rPr>
          <w:rFonts w:ascii="Arial" w:hAnsi="Arial" w:cs="Arial"/>
          <w:b/>
          <w:bCs/>
          <w:sz w:val="22"/>
          <w:szCs w:val="22"/>
        </w:rPr>
      </w:pPr>
    </w:p>
    <w:p w:rsidR="00B913AC" w:rsidRPr="00B913AC" w:rsidRDefault="00B913AC" w:rsidP="00B913AC">
      <w:pPr>
        <w:autoSpaceDE w:val="0"/>
        <w:autoSpaceDN w:val="0"/>
        <w:adjustRightInd w:val="0"/>
        <w:jc w:val="center"/>
        <w:rPr>
          <w:rFonts w:ascii="Arial" w:hAnsi="Arial" w:cs="Arial"/>
          <w:b/>
          <w:bCs/>
          <w:sz w:val="22"/>
          <w:szCs w:val="22"/>
        </w:rPr>
      </w:pPr>
      <w:r w:rsidRPr="00B913AC">
        <w:rPr>
          <w:rFonts w:ascii="Arial" w:hAnsi="Arial" w:cs="Arial"/>
          <w:b/>
          <w:bCs/>
          <w:sz w:val="22"/>
          <w:szCs w:val="22"/>
        </w:rPr>
        <w:lastRenderedPageBreak/>
        <w:t>Čl. 8</w:t>
      </w:r>
    </w:p>
    <w:p w:rsidR="00B913AC" w:rsidRDefault="00B913AC" w:rsidP="00B913AC">
      <w:pPr>
        <w:autoSpaceDE w:val="0"/>
        <w:autoSpaceDN w:val="0"/>
        <w:adjustRightInd w:val="0"/>
        <w:jc w:val="center"/>
        <w:rPr>
          <w:rFonts w:ascii="Arial" w:hAnsi="Arial" w:cs="Arial"/>
          <w:b/>
          <w:bCs/>
          <w:sz w:val="22"/>
          <w:szCs w:val="22"/>
        </w:rPr>
      </w:pPr>
      <w:r w:rsidRPr="00B913AC">
        <w:rPr>
          <w:rFonts w:ascii="Arial" w:hAnsi="Arial" w:cs="Arial"/>
          <w:b/>
          <w:bCs/>
          <w:sz w:val="22"/>
          <w:szCs w:val="22"/>
        </w:rPr>
        <w:t>Nakládání s movitými věcmi v rámci předcházení vzniku odpadu</w:t>
      </w:r>
    </w:p>
    <w:p w:rsidR="00B913AC" w:rsidRDefault="00B913AC" w:rsidP="00B913AC">
      <w:pPr>
        <w:autoSpaceDE w:val="0"/>
        <w:autoSpaceDN w:val="0"/>
        <w:adjustRightInd w:val="0"/>
        <w:jc w:val="center"/>
        <w:rPr>
          <w:rFonts w:ascii="Arial" w:hAnsi="Arial" w:cs="Arial"/>
          <w:b/>
          <w:bCs/>
          <w:sz w:val="22"/>
          <w:szCs w:val="22"/>
        </w:rPr>
      </w:pPr>
    </w:p>
    <w:p w:rsidR="00B913AC" w:rsidRDefault="00B913AC" w:rsidP="00842D27">
      <w:pPr>
        <w:autoSpaceDE w:val="0"/>
        <w:autoSpaceDN w:val="0"/>
        <w:adjustRightInd w:val="0"/>
        <w:jc w:val="both"/>
        <w:rPr>
          <w:rFonts w:ascii="Arial" w:hAnsi="Arial" w:cs="Arial"/>
          <w:sz w:val="22"/>
          <w:szCs w:val="22"/>
        </w:rPr>
      </w:pPr>
      <w:r w:rsidRPr="005C28FB">
        <w:rPr>
          <w:rFonts w:ascii="Arial" w:hAnsi="Arial" w:cs="Arial"/>
          <w:sz w:val="22"/>
          <w:szCs w:val="22"/>
        </w:rPr>
        <w:t>1)</w:t>
      </w:r>
      <w:r>
        <w:rPr>
          <w:rFonts w:ascii="Arial" w:hAnsi="Arial" w:cs="Arial"/>
          <w:b/>
          <w:bCs/>
          <w:sz w:val="22"/>
          <w:szCs w:val="22"/>
        </w:rPr>
        <w:t xml:space="preserve"> </w:t>
      </w:r>
      <w:r w:rsidRPr="005C28FB">
        <w:rPr>
          <w:rFonts w:ascii="Arial" w:hAnsi="Arial" w:cs="Arial"/>
          <w:sz w:val="22"/>
          <w:szCs w:val="22"/>
        </w:rPr>
        <w:t xml:space="preserve">Obec v rámci předcházení vzniku odpadu za účelem jejich opětovného použití nakládá </w:t>
      </w:r>
      <w:r w:rsidR="005C28FB">
        <w:rPr>
          <w:rFonts w:ascii="Arial" w:hAnsi="Arial" w:cs="Arial"/>
          <w:sz w:val="22"/>
          <w:szCs w:val="22"/>
        </w:rPr>
        <w:t xml:space="preserve"> </w:t>
      </w:r>
      <w:r w:rsidRPr="005C28FB">
        <w:rPr>
          <w:rFonts w:ascii="Arial" w:hAnsi="Arial" w:cs="Arial"/>
          <w:sz w:val="22"/>
          <w:szCs w:val="22"/>
        </w:rPr>
        <w:t>s těmito movitými věcmi: oděvy a textil.</w:t>
      </w:r>
    </w:p>
    <w:p w:rsidR="005C28FB" w:rsidRDefault="005C28FB" w:rsidP="00B913AC">
      <w:pPr>
        <w:autoSpaceDE w:val="0"/>
        <w:autoSpaceDN w:val="0"/>
        <w:adjustRightInd w:val="0"/>
        <w:rPr>
          <w:rFonts w:ascii="Arial" w:hAnsi="Arial" w:cs="Arial"/>
          <w:sz w:val="22"/>
          <w:szCs w:val="22"/>
        </w:rPr>
      </w:pPr>
    </w:p>
    <w:p w:rsidR="005C28FB" w:rsidRPr="005C28FB" w:rsidRDefault="005C28FB" w:rsidP="00B913AC">
      <w:pPr>
        <w:autoSpaceDE w:val="0"/>
        <w:autoSpaceDN w:val="0"/>
        <w:adjustRightInd w:val="0"/>
        <w:rPr>
          <w:rFonts w:ascii="Arial" w:hAnsi="Arial" w:cs="Arial"/>
          <w:sz w:val="22"/>
          <w:szCs w:val="22"/>
        </w:rPr>
      </w:pPr>
      <w:r>
        <w:rPr>
          <w:rFonts w:ascii="Arial" w:hAnsi="Arial" w:cs="Arial"/>
          <w:sz w:val="22"/>
          <w:szCs w:val="22"/>
        </w:rPr>
        <w:t>2) Movité věci uvedené v odst. 1 lze předávat na místo dle Přílohy č. 2. Movitá věc musí být předána v takovém stavu, aby bylo možné její opětovné použití.</w:t>
      </w:r>
    </w:p>
    <w:p w:rsidR="00B913AC" w:rsidRPr="005C28FB" w:rsidRDefault="00B913AC" w:rsidP="00B913AC">
      <w:pPr>
        <w:autoSpaceDE w:val="0"/>
        <w:autoSpaceDN w:val="0"/>
        <w:adjustRightInd w:val="0"/>
        <w:jc w:val="center"/>
        <w:rPr>
          <w:rFonts w:ascii="Arial" w:hAnsi="Arial" w:cs="Arial"/>
          <w:sz w:val="22"/>
          <w:szCs w:val="22"/>
        </w:rPr>
      </w:pPr>
    </w:p>
    <w:p w:rsidR="00A317DB" w:rsidRPr="005C28FB" w:rsidRDefault="00A317DB" w:rsidP="002E4B5C">
      <w:pPr>
        <w:autoSpaceDE w:val="0"/>
        <w:autoSpaceDN w:val="0"/>
        <w:adjustRightInd w:val="0"/>
        <w:jc w:val="both"/>
        <w:rPr>
          <w:rFonts w:ascii="Arial" w:hAnsi="Arial" w:cs="Arial"/>
          <w:sz w:val="22"/>
          <w:szCs w:val="22"/>
        </w:rPr>
      </w:pPr>
    </w:p>
    <w:p w:rsidR="00A317DB" w:rsidRDefault="00A317DB" w:rsidP="002E4B5C">
      <w:pPr>
        <w:autoSpaceDE w:val="0"/>
        <w:autoSpaceDN w:val="0"/>
        <w:adjustRightInd w:val="0"/>
        <w:jc w:val="both"/>
        <w:rPr>
          <w:rFonts w:ascii="Arial" w:hAnsi="Arial" w:cs="Arial"/>
          <w:sz w:val="22"/>
          <w:szCs w:val="22"/>
        </w:rPr>
      </w:pPr>
    </w:p>
    <w:p w:rsidR="0024722A" w:rsidRPr="009E1200" w:rsidRDefault="002E4B5C" w:rsidP="005C28FB">
      <w:pPr>
        <w:jc w:val="center"/>
        <w:rPr>
          <w:rFonts w:ascii="Arial" w:hAnsi="Arial" w:cs="Arial"/>
          <w:b/>
          <w:sz w:val="22"/>
          <w:szCs w:val="22"/>
        </w:rPr>
      </w:pPr>
      <w:r>
        <w:rPr>
          <w:rFonts w:ascii="Arial" w:hAnsi="Arial" w:cs="Arial"/>
          <w:b/>
          <w:sz w:val="22"/>
          <w:szCs w:val="22"/>
        </w:rPr>
        <w:t>Č</w:t>
      </w:r>
      <w:r w:rsidR="0024722A" w:rsidRPr="009E1200">
        <w:rPr>
          <w:rFonts w:ascii="Arial" w:hAnsi="Arial" w:cs="Arial"/>
          <w:b/>
          <w:sz w:val="22"/>
          <w:szCs w:val="22"/>
        </w:rPr>
        <w:t xml:space="preserve">l. </w:t>
      </w:r>
      <w:r w:rsidR="00B913AC">
        <w:rPr>
          <w:rFonts w:ascii="Arial" w:hAnsi="Arial" w:cs="Arial"/>
          <w:b/>
          <w:sz w:val="22"/>
          <w:szCs w:val="22"/>
        </w:rPr>
        <w:t>9</w:t>
      </w:r>
    </w:p>
    <w:p w:rsidR="0024722A" w:rsidRPr="009E1200" w:rsidRDefault="0024722A">
      <w:pPr>
        <w:jc w:val="center"/>
        <w:rPr>
          <w:rFonts w:ascii="Arial" w:hAnsi="Arial" w:cs="Arial"/>
          <w:b/>
          <w:sz w:val="22"/>
          <w:szCs w:val="22"/>
        </w:rPr>
      </w:pPr>
      <w:r w:rsidRPr="009E1200">
        <w:rPr>
          <w:rFonts w:ascii="Arial" w:hAnsi="Arial" w:cs="Arial"/>
          <w:b/>
          <w:sz w:val="22"/>
          <w:szCs w:val="22"/>
        </w:rPr>
        <w:t>Závěrečná ustanovení</w:t>
      </w:r>
    </w:p>
    <w:p w:rsidR="0024722A" w:rsidRPr="00D97E99" w:rsidRDefault="0024722A">
      <w:pPr>
        <w:ind w:left="360"/>
        <w:jc w:val="center"/>
        <w:rPr>
          <w:rFonts w:ascii="Arial" w:hAnsi="Arial" w:cs="Arial"/>
          <w:b/>
          <w:u w:val="single"/>
        </w:rPr>
      </w:pPr>
    </w:p>
    <w:p w:rsidR="0024722A" w:rsidRPr="00A26109" w:rsidRDefault="0024722A" w:rsidP="00A26109">
      <w:pPr>
        <w:numPr>
          <w:ilvl w:val="0"/>
          <w:numId w:val="8"/>
        </w:numPr>
        <w:jc w:val="both"/>
        <w:rPr>
          <w:rFonts w:ascii="Arial" w:hAnsi="Arial" w:cs="Arial"/>
          <w:iCs/>
          <w:color w:val="000000"/>
          <w:sz w:val="22"/>
          <w:szCs w:val="22"/>
        </w:rPr>
      </w:pPr>
      <w:r w:rsidRPr="00A26109">
        <w:rPr>
          <w:rFonts w:ascii="Arial" w:hAnsi="Arial" w:cs="Arial"/>
          <w:sz w:val="22"/>
          <w:szCs w:val="22"/>
        </w:rPr>
        <w:t xml:space="preserve">Nabytím účinnosti této vyhlášky se zrušuje </w:t>
      </w:r>
      <w:r w:rsidR="004D30A2" w:rsidRPr="00A26109">
        <w:rPr>
          <w:rFonts w:ascii="Arial" w:hAnsi="Arial" w:cs="Arial"/>
          <w:sz w:val="22"/>
          <w:szCs w:val="22"/>
        </w:rPr>
        <w:t>o</w:t>
      </w:r>
      <w:r w:rsidRPr="00A26109">
        <w:rPr>
          <w:rFonts w:ascii="Arial" w:hAnsi="Arial" w:cs="Arial"/>
          <w:sz w:val="22"/>
          <w:szCs w:val="22"/>
        </w:rPr>
        <w:t xml:space="preserve">becně závazná vyhláška obce </w:t>
      </w:r>
      <w:r w:rsidRPr="00A26109">
        <w:rPr>
          <w:rFonts w:ascii="Arial" w:hAnsi="Arial" w:cs="Arial"/>
          <w:sz w:val="22"/>
          <w:szCs w:val="22"/>
        </w:rPr>
        <w:br/>
        <w:t>č.</w:t>
      </w:r>
      <w:r w:rsidR="00314E57">
        <w:rPr>
          <w:rFonts w:ascii="Arial" w:hAnsi="Arial" w:cs="Arial"/>
          <w:sz w:val="22"/>
          <w:szCs w:val="22"/>
        </w:rPr>
        <w:t> </w:t>
      </w:r>
      <w:r w:rsidR="00097D50">
        <w:rPr>
          <w:rFonts w:ascii="Arial" w:hAnsi="Arial" w:cs="Arial"/>
          <w:sz w:val="22"/>
          <w:szCs w:val="22"/>
        </w:rPr>
        <w:t>3</w:t>
      </w:r>
      <w:r w:rsidR="00BC3FDA" w:rsidRPr="00A26109">
        <w:rPr>
          <w:rFonts w:ascii="Arial" w:hAnsi="Arial" w:cs="Arial"/>
          <w:sz w:val="22"/>
          <w:szCs w:val="22"/>
        </w:rPr>
        <w:t>/20</w:t>
      </w:r>
      <w:r w:rsidR="00097D50">
        <w:rPr>
          <w:rFonts w:ascii="Arial" w:hAnsi="Arial" w:cs="Arial"/>
          <w:sz w:val="22"/>
          <w:szCs w:val="22"/>
        </w:rPr>
        <w:t>21</w:t>
      </w:r>
      <w:r w:rsidR="00314E57">
        <w:rPr>
          <w:rFonts w:ascii="Arial" w:hAnsi="Arial" w:cs="Arial"/>
          <w:sz w:val="22"/>
          <w:szCs w:val="22"/>
        </w:rPr>
        <w:t>,</w:t>
      </w:r>
      <w:r w:rsidRPr="00A26109">
        <w:rPr>
          <w:rFonts w:ascii="Arial" w:hAnsi="Arial" w:cs="Arial"/>
          <w:i/>
          <w:iCs/>
          <w:color w:val="00B0F0"/>
          <w:sz w:val="22"/>
          <w:szCs w:val="22"/>
        </w:rPr>
        <w:t xml:space="preserve"> </w:t>
      </w:r>
      <w:r w:rsidR="00A47650" w:rsidRPr="00A26109">
        <w:rPr>
          <w:rFonts w:ascii="Arial" w:hAnsi="Arial" w:cs="Arial"/>
          <w:iCs/>
          <w:color w:val="000000"/>
          <w:sz w:val="22"/>
          <w:szCs w:val="22"/>
        </w:rPr>
        <w:t>o</w:t>
      </w:r>
      <w:r w:rsidR="00314E57">
        <w:rPr>
          <w:rFonts w:ascii="Arial" w:hAnsi="Arial" w:cs="Arial"/>
          <w:i/>
          <w:color w:val="00B0F0"/>
          <w:sz w:val="22"/>
          <w:szCs w:val="22"/>
        </w:rPr>
        <w:t> </w:t>
      </w:r>
      <w:r w:rsidR="00A47650" w:rsidRPr="00A26109">
        <w:rPr>
          <w:rFonts w:ascii="Arial" w:hAnsi="Arial" w:cs="Arial"/>
          <w:iCs/>
          <w:color w:val="000000"/>
          <w:sz w:val="22"/>
          <w:szCs w:val="22"/>
        </w:rPr>
        <w:t>stanovení systému shromažďování, sběru, přepravy, třídění, využívání a</w:t>
      </w:r>
      <w:r w:rsidR="00314E57">
        <w:rPr>
          <w:rFonts w:ascii="Arial" w:hAnsi="Arial" w:cs="Arial"/>
          <w:iCs/>
          <w:color w:val="000000"/>
          <w:sz w:val="22"/>
          <w:szCs w:val="22"/>
        </w:rPr>
        <w:t> </w:t>
      </w:r>
      <w:r w:rsidR="00A47650" w:rsidRPr="00A26109">
        <w:rPr>
          <w:rFonts w:ascii="Arial" w:hAnsi="Arial" w:cs="Arial"/>
          <w:iCs/>
          <w:color w:val="000000"/>
          <w:sz w:val="22"/>
          <w:szCs w:val="22"/>
        </w:rPr>
        <w:t>odstraňování komunálních odpadů a nakládání se stavebním odpadem</w:t>
      </w:r>
      <w:r w:rsidRPr="00A26109">
        <w:rPr>
          <w:rFonts w:ascii="Arial" w:hAnsi="Arial" w:cs="Arial"/>
          <w:iCs/>
          <w:color w:val="000000"/>
          <w:sz w:val="22"/>
          <w:szCs w:val="22"/>
        </w:rPr>
        <w:t xml:space="preserve">. </w:t>
      </w:r>
    </w:p>
    <w:p w:rsidR="0024722A" w:rsidRPr="00A26109" w:rsidRDefault="0024722A">
      <w:pPr>
        <w:jc w:val="both"/>
        <w:rPr>
          <w:rFonts w:ascii="Arial" w:hAnsi="Arial" w:cs="Arial"/>
          <w:sz w:val="22"/>
          <w:szCs w:val="22"/>
        </w:rPr>
      </w:pPr>
    </w:p>
    <w:p w:rsidR="00012F79" w:rsidRPr="00A26109" w:rsidRDefault="00012F79">
      <w:pPr>
        <w:jc w:val="both"/>
        <w:rPr>
          <w:rFonts w:ascii="Arial" w:hAnsi="Arial" w:cs="Arial"/>
          <w:sz w:val="22"/>
          <w:szCs w:val="22"/>
        </w:rPr>
      </w:pPr>
    </w:p>
    <w:p w:rsidR="0080072D" w:rsidRPr="0080072D" w:rsidRDefault="0080072D" w:rsidP="0080072D">
      <w:pPr>
        <w:numPr>
          <w:ilvl w:val="0"/>
          <w:numId w:val="8"/>
        </w:numPr>
        <w:jc w:val="both"/>
        <w:rPr>
          <w:rFonts w:ascii="Arial" w:hAnsi="Arial" w:cs="Arial"/>
          <w:sz w:val="22"/>
          <w:szCs w:val="22"/>
        </w:rPr>
      </w:pPr>
      <w:r w:rsidRPr="0080072D">
        <w:rPr>
          <w:rFonts w:ascii="Arial" w:hAnsi="Arial" w:cs="Arial"/>
          <w:sz w:val="22"/>
          <w:szCs w:val="22"/>
        </w:rPr>
        <w:t>Tato vyhláška nabývá účinnosti patnáctým dnem po dni vyhlášení.</w:t>
      </w:r>
    </w:p>
    <w:p w:rsidR="0080072D" w:rsidRPr="00A26109" w:rsidRDefault="0080072D" w:rsidP="0080072D">
      <w:pPr>
        <w:ind w:left="360"/>
        <w:jc w:val="both"/>
        <w:rPr>
          <w:rFonts w:ascii="Arial" w:hAnsi="Arial" w:cs="Arial"/>
          <w:sz w:val="22"/>
          <w:szCs w:val="22"/>
        </w:rPr>
      </w:pPr>
    </w:p>
    <w:p w:rsidR="009E1200" w:rsidRPr="002F66DE" w:rsidRDefault="009E1200" w:rsidP="009E1200">
      <w:pPr>
        <w:jc w:val="both"/>
        <w:rPr>
          <w:rFonts w:ascii="Arial" w:hAnsi="Arial" w:cs="Arial"/>
        </w:rPr>
      </w:pPr>
    </w:p>
    <w:p w:rsidR="009E1200" w:rsidRDefault="009E1200" w:rsidP="009E1200">
      <w:pPr>
        <w:jc w:val="both"/>
        <w:rPr>
          <w:rFonts w:ascii="Arial" w:hAnsi="Arial" w:cs="Arial"/>
          <w:sz w:val="22"/>
          <w:szCs w:val="22"/>
        </w:rPr>
      </w:pPr>
    </w:p>
    <w:p w:rsidR="009E1200" w:rsidRDefault="009E1200" w:rsidP="009E1200">
      <w:pPr>
        <w:jc w:val="both"/>
        <w:rPr>
          <w:rFonts w:ascii="Arial" w:hAnsi="Arial" w:cs="Arial"/>
          <w:sz w:val="22"/>
          <w:szCs w:val="22"/>
        </w:rPr>
      </w:pPr>
    </w:p>
    <w:p w:rsidR="009E1200" w:rsidRDefault="009E1200" w:rsidP="009E1200">
      <w:pPr>
        <w:jc w:val="both"/>
        <w:rPr>
          <w:rFonts w:ascii="Arial" w:hAnsi="Arial" w:cs="Arial"/>
          <w:sz w:val="22"/>
          <w:szCs w:val="22"/>
        </w:rPr>
      </w:pPr>
    </w:p>
    <w:p w:rsidR="009E1200" w:rsidRDefault="009E1200" w:rsidP="009E1200">
      <w:pPr>
        <w:jc w:val="both"/>
        <w:rPr>
          <w:rFonts w:ascii="Arial" w:hAnsi="Arial" w:cs="Arial"/>
          <w:sz w:val="22"/>
          <w:szCs w:val="22"/>
        </w:rPr>
      </w:pPr>
    </w:p>
    <w:p w:rsidR="009E1200" w:rsidRDefault="009E1200" w:rsidP="009E1200">
      <w:pPr>
        <w:jc w:val="both"/>
        <w:rPr>
          <w:rFonts w:ascii="Arial" w:hAnsi="Arial" w:cs="Arial"/>
          <w:sz w:val="22"/>
          <w:szCs w:val="22"/>
        </w:rPr>
      </w:pPr>
    </w:p>
    <w:p w:rsidR="009E1200" w:rsidRDefault="009E1200" w:rsidP="009E1200">
      <w:pPr>
        <w:jc w:val="both"/>
        <w:rPr>
          <w:rFonts w:ascii="Arial" w:hAnsi="Arial" w:cs="Arial"/>
          <w:sz w:val="22"/>
          <w:szCs w:val="22"/>
        </w:rPr>
      </w:pPr>
    </w:p>
    <w:p w:rsidR="009E1200" w:rsidRDefault="009E1200" w:rsidP="009E1200">
      <w:pPr>
        <w:jc w:val="both"/>
        <w:rPr>
          <w:rFonts w:ascii="Arial" w:hAnsi="Arial" w:cs="Arial"/>
          <w:sz w:val="22"/>
          <w:szCs w:val="22"/>
        </w:rPr>
      </w:pPr>
    </w:p>
    <w:p w:rsidR="009E1200" w:rsidRDefault="009E1200" w:rsidP="009E1200">
      <w:pPr>
        <w:jc w:val="both"/>
        <w:rPr>
          <w:rFonts w:ascii="Arial" w:hAnsi="Arial" w:cs="Arial"/>
          <w:sz w:val="22"/>
          <w:szCs w:val="22"/>
        </w:rPr>
      </w:pPr>
    </w:p>
    <w:p w:rsidR="009E1200" w:rsidRDefault="009E1200" w:rsidP="009E1200">
      <w:pPr>
        <w:jc w:val="both"/>
        <w:rPr>
          <w:rFonts w:ascii="Arial" w:hAnsi="Arial" w:cs="Arial"/>
          <w:sz w:val="22"/>
          <w:szCs w:val="22"/>
        </w:rPr>
      </w:pPr>
    </w:p>
    <w:p w:rsidR="0025354B" w:rsidRPr="00765052" w:rsidRDefault="00D736CB" w:rsidP="009E1200">
      <w:pPr>
        <w:jc w:val="both"/>
        <w:rPr>
          <w:rFonts w:ascii="Arial" w:hAnsi="Arial" w:cs="Arial"/>
          <w:sz w:val="22"/>
          <w:szCs w:val="22"/>
        </w:rPr>
      </w:pPr>
      <w:r w:rsidRPr="00765052">
        <w:rPr>
          <w:rFonts w:ascii="Arial" w:hAnsi="Arial" w:cs="Arial"/>
          <w:sz w:val="22"/>
          <w:szCs w:val="22"/>
        </w:rPr>
        <w:t xml:space="preserve"> </w:t>
      </w:r>
    </w:p>
    <w:p w:rsidR="0024722A" w:rsidRPr="00FB6AE5" w:rsidRDefault="0024722A" w:rsidP="0025354B">
      <w:pPr>
        <w:tabs>
          <w:tab w:val="num" w:pos="540"/>
        </w:tabs>
        <w:ind w:left="540"/>
        <w:jc w:val="both"/>
        <w:rPr>
          <w:rFonts w:ascii="Arial" w:hAnsi="Arial" w:cs="Arial"/>
          <w:sz w:val="22"/>
          <w:szCs w:val="22"/>
        </w:rPr>
      </w:pPr>
    </w:p>
    <w:p w:rsidR="0024722A" w:rsidRPr="000D0463" w:rsidRDefault="0024722A" w:rsidP="000D0463">
      <w:pPr>
        <w:rPr>
          <w:rFonts w:ascii="Arial" w:hAnsi="Arial" w:cs="Arial"/>
          <w:bCs/>
          <w:i/>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FC7A27">
        <w:rPr>
          <w:rFonts w:ascii="Arial" w:hAnsi="Arial" w:cs="Arial"/>
          <w:bCs/>
          <w:sz w:val="22"/>
          <w:szCs w:val="22"/>
        </w:rPr>
        <w:t xml:space="preserve">       </w:t>
      </w:r>
      <w:r w:rsidR="00840927">
        <w:rPr>
          <w:rFonts w:ascii="Arial" w:hAnsi="Arial" w:cs="Arial"/>
          <w:bCs/>
          <w:sz w:val="22"/>
          <w:szCs w:val="22"/>
        </w:rPr>
        <w:t xml:space="preserve">       </w:t>
      </w:r>
      <w:r w:rsidR="00B62EA2">
        <w:rPr>
          <w:rFonts w:ascii="Arial" w:hAnsi="Arial" w:cs="Arial"/>
          <w:bCs/>
          <w:sz w:val="22"/>
          <w:szCs w:val="22"/>
        </w:rPr>
        <w:tab/>
      </w:r>
      <w:r w:rsidR="00840927">
        <w:rPr>
          <w:rFonts w:ascii="Arial" w:hAnsi="Arial" w:cs="Arial"/>
          <w:bCs/>
          <w:sz w:val="22"/>
          <w:szCs w:val="22"/>
        </w:rPr>
        <w:t xml:space="preserve"> </w:t>
      </w:r>
      <w:r w:rsidR="00B62EA2">
        <w:rPr>
          <w:rFonts w:ascii="Arial" w:hAnsi="Arial" w:cs="Arial"/>
          <w:bCs/>
          <w:sz w:val="22"/>
          <w:szCs w:val="22"/>
        </w:rPr>
        <w:t xml:space="preserve"> </w:t>
      </w:r>
      <w:r w:rsidR="00FC7A27">
        <w:rPr>
          <w:rFonts w:ascii="Arial" w:hAnsi="Arial" w:cs="Arial"/>
          <w:bCs/>
          <w:sz w:val="22"/>
          <w:szCs w:val="22"/>
        </w:rPr>
        <w:t xml:space="preserve"> </w:t>
      </w:r>
      <w:r w:rsidR="00E2491F">
        <w:rPr>
          <w:rFonts w:ascii="Arial" w:hAnsi="Arial" w:cs="Arial"/>
          <w:bCs/>
          <w:sz w:val="22"/>
          <w:szCs w:val="22"/>
        </w:rPr>
        <w:t>………………</w:t>
      </w:r>
      <w:r w:rsidR="00840927">
        <w:rPr>
          <w:rFonts w:ascii="Arial" w:hAnsi="Arial" w:cs="Arial"/>
          <w:bCs/>
          <w:sz w:val="22"/>
          <w:szCs w:val="22"/>
        </w:rPr>
        <w:t>.....</w:t>
      </w:r>
    </w:p>
    <w:p w:rsidR="000D0463" w:rsidRDefault="00840927" w:rsidP="000D0463">
      <w:pPr>
        <w:rPr>
          <w:rFonts w:ascii="Arial" w:hAnsi="Arial" w:cs="Arial"/>
          <w:bCs/>
          <w:sz w:val="22"/>
          <w:szCs w:val="22"/>
        </w:rPr>
      </w:pPr>
      <w:r>
        <w:rPr>
          <w:rFonts w:ascii="Arial" w:hAnsi="Arial" w:cs="Arial"/>
          <w:bCs/>
          <w:iCs/>
          <w:sz w:val="22"/>
          <w:szCs w:val="22"/>
        </w:rPr>
        <w:t xml:space="preserve">   </w:t>
      </w:r>
      <w:r w:rsidR="000D0463" w:rsidRPr="000D0463">
        <w:rPr>
          <w:rFonts w:ascii="Arial" w:hAnsi="Arial" w:cs="Arial"/>
          <w:bCs/>
          <w:iCs/>
          <w:sz w:val="22"/>
          <w:szCs w:val="22"/>
        </w:rPr>
        <w:t>Tomáš Dvořák</w:t>
      </w:r>
      <w:r w:rsidR="000D0463">
        <w:rPr>
          <w:rFonts w:ascii="Arial" w:hAnsi="Arial" w:cs="Arial"/>
          <w:bCs/>
          <w:iCs/>
          <w:sz w:val="22"/>
          <w:szCs w:val="22"/>
        </w:rPr>
        <w:t xml:space="preserve">                                                                    </w:t>
      </w:r>
      <w:r>
        <w:rPr>
          <w:rFonts w:ascii="Arial" w:hAnsi="Arial" w:cs="Arial"/>
          <w:bCs/>
          <w:iCs/>
          <w:sz w:val="22"/>
          <w:szCs w:val="22"/>
        </w:rPr>
        <w:t xml:space="preserve">     </w:t>
      </w:r>
      <w:r w:rsidR="00FC7A27">
        <w:rPr>
          <w:rFonts w:ascii="Arial" w:hAnsi="Arial" w:cs="Arial"/>
          <w:bCs/>
          <w:iCs/>
          <w:sz w:val="22"/>
          <w:szCs w:val="22"/>
        </w:rPr>
        <w:t xml:space="preserve"> </w:t>
      </w:r>
      <w:r>
        <w:rPr>
          <w:rFonts w:ascii="Arial" w:hAnsi="Arial" w:cs="Arial"/>
          <w:bCs/>
          <w:iCs/>
          <w:sz w:val="22"/>
          <w:szCs w:val="22"/>
        </w:rPr>
        <w:t xml:space="preserve"> </w:t>
      </w:r>
      <w:r w:rsidR="00B62EA2">
        <w:rPr>
          <w:rFonts w:ascii="Arial" w:hAnsi="Arial" w:cs="Arial"/>
          <w:bCs/>
          <w:iCs/>
          <w:sz w:val="22"/>
          <w:szCs w:val="22"/>
        </w:rPr>
        <w:tab/>
        <w:t xml:space="preserve">      </w:t>
      </w:r>
      <w:r w:rsidR="000D0463">
        <w:rPr>
          <w:rFonts w:ascii="Arial" w:hAnsi="Arial" w:cs="Arial"/>
          <w:bCs/>
          <w:iCs/>
          <w:sz w:val="22"/>
          <w:szCs w:val="22"/>
        </w:rPr>
        <w:t>Jan Kazda</w:t>
      </w:r>
    </w:p>
    <w:p w:rsidR="000D0463" w:rsidRDefault="000D0463" w:rsidP="000D0463">
      <w:pPr>
        <w:rPr>
          <w:rFonts w:ascii="Arial" w:hAnsi="Arial" w:cs="Arial"/>
          <w:bCs/>
          <w:sz w:val="22"/>
          <w:szCs w:val="22"/>
        </w:rPr>
      </w:pPr>
      <w:r>
        <w:rPr>
          <w:rFonts w:ascii="Arial" w:hAnsi="Arial" w:cs="Arial"/>
          <w:bCs/>
          <w:sz w:val="22"/>
          <w:szCs w:val="22"/>
        </w:rPr>
        <w:t>místostarosta</w:t>
      </w:r>
      <w:r w:rsidR="00E2491F">
        <w:rPr>
          <w:rFonts w:ascii="Arial" w:hAnsi="Arial" w:cs="Arial"/>
          <w:bCs/>
          <w:sz w:val="22"/>
          <w:szCs w:val="22"/>
        </w:rPr>
        <w:tab/>
      </w:r>
      <w:r>
        <w:rPr>
          <w:rFonts w:ascii="Arial" w:hAnsi="Arial" w:cs="Arial"/>
          <w:bCs/>
          <w:sz w:val="22"/>
          <w:szCs w:val="22"/>
        </w:rPr>
        <w:t xml:space="preserve">obce                                                                     </w:t>
      </w:r>
      <w:r w:rsidR="00B62EA2">
        <w:rPr>
          <w:rFonts w:ascii="Arial" w:hAnsi="Arial" w:cs="Arial"/>
          <w:bCs/>
          <w:sz w:val="22"/>
          <w:szCs w:val="22"/>
        </w:rPr>
        <w:tab/>
        <w:t xml:space="preserve">     </w:t>
      </w:r>
      <w:r>
        <w:rPr>
          <w:rFonts w:ascii="Arial" w:hAnsi="Arial" w:cs="Arial"/>
          <w:bCs/>
          <w:sz w:val="22"/>
          <w:szCs w:val="22"/>
        </w:rPr>
        <w:t>starosta obce</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p>
    <w:p w:rsidR="000D0463" w:rsidRDefault="000D0463" w:rsidP="000D0463">
      <w:pPr>
        <w:rPr>
          <w:rFonts w:ascii="Arial" w:hAnsi="Arial" w:cs="Arial"/>
          <w:bCs/>
          <w:sz w:val="22"/>
          <w:szCs w:val="22"/>
        </w:rPr>
      </w:pPr>
    </w:p>
    <w:p w:rsidR="0024722A" w:rsidRPr="00FB6AE5" w:rsidRDefault="00E2491F" w:rsidP="000D0463">
      <w:pPr>
        <w:rPr>
          <w:rFonts w:ascii="Arial" w:hAnsi="Arial" w:cs="Arial"/>
          <w:bCs/>
          <w:sz w:val="22"/>
          <w:szCs w:val="22"/>
        </w:rPr>
      </w:pPr>
      <w:r>
        <w:rPr>
          <w:rFonts w:ascii="Arial" w:hAnsi="Arial" w:cs="Arial"/>
          <w:bCs/>
          <w:sz w:val="22"/>
          <w:szCs w:val="22"/>
        </w:rPr>
        <w:tab/>
      </w:r>
    </w:p>
    <w:p w:rsidR="004D5A15" w:rsidRDefault="004D5A15">
      <w:pPr>
        <w:rPr>
          <w:rFonts w:ascii="Arial" w:hAnsi="Arial" w:cs="Arial"/>
          <w:sz w:val="22"/>
          <w:szCs w:val="22"/>
        </w:rPr>
      </w:pPr>
    </w:p>
    <w:p w:rsidR="00D54F16" w:rsidRDefault="00D54F16" w:rsidP="00036778">
      <w:pPr>
        <w:rPr>
          <w:rFonts w:ascii="Arial" w:hAnsi="Arial" w:cs="Arial"/>
          <w:sz w:val="22"/>
          <w:szCs w:val="22"/>
        </w:rPr>
      </w:pPr>
    </w:p>
    <w:p w:rsidR="00D54F16" w:rsidRDefault="00D54F16" w:rsidP="00036778">
      <w:pPr>
        <w:rPr>
          <w:rFonts w:ascii="Arial" w:hAnsi="Arial" w:cs="Arial"/>
          <w:sz w:val="22"/>
          <w:szCs w:val="22"/>
        </w:rPr>
      </w:pPr>
    </w:p>
    <w:p w:rsidR="00D54F16" w:rsidRDefault="00D54F16" w:rsidP="00036778">
      <w:pPr>
        <w:rPr>
          <w:rFonts w:ascii="Arial" w:hAnsi="Arial" w:cs="Arial"/>
          <w:sz w:val="22"/>
          <w:szCs w:val="22"/>
        </w:rPr>
      </w:pPr>
    </w:p>
    <w:p w:rsidR="00D54F16" w:rsidRDefault="00D54F16" w:rsidP="00036778">
      <w:pPr>
        <w:rPr>
          <w:rFonts w:ascii="Arial" w:hAnsi="Arial" w:cs="Arial"/>
          <w:sz w:val="22"/>
          <w:szCs w:val="22"/>
        </w:rPr>
      </w:pPr>
    </w:p>
    <w:p w:rsidR="00D54F16" w:rsidRDefault="00D54F16" w:rsidP="00036778">
      <w:pPr>
        <w:rPr>
          <w:rFonts w:ascii="Arial" w:hAnsi="Arial" w:cs="Arial"/>
          <w:sz w:val="22"/>
          <w:szCs w:val="22"/>
        </w:rPr>
      </w:pPr>
    </w:p>
    <w:p w:rsidR="00D54F16" w:rsidRDefault="00D54F16" w:rsidP="00036778">
      <w:pPr>
        <w:rPr>
          <w:rFonts w:ascii="Arial" w:hAnsi="Arial" w:cs="Arial"/>
          <w:sz w:val="22"/>
          <w:szCs w:val="22"/>
        </w:rPr>
      </w:pPr>
    </w:p>
    <w:p w:rsidR="00D54F16" w:rsidRDefault="00D54F16" w:rsidP="00036778">
      <w:pPr>
        <w:rPr>
          <w:rFonts w:ascii="Arial" w:hAnsi="Arial" w:cs="Arial"/>
          <w:sz w:val="22"/>
          <w:szCs w:val="22"/>
        </w:rPr>
      </w:pPr>
    </w:p>
    <w:p w:rsidR="00D54F16" w:rsidRDefault="00D54F16" w:rsidP="00036778">
      <w:pPr>
        <w:rPr>
          <w:rFonts w:ascii="Arial" w:hAnsi="Arial" w:cs="Arial"/>
          <w:sz w:val="22"/>
          <w:szCs w:val="22"/>
        </w:rPr>
      </w:pPr>
    </w:p>
    <w:p w:rsidR="00D54F16" w:rsidRDefault="00D54F16" w:rsidP="00036778">
      <w:pPr>
        <w:rPr>
          <w:rFonts w:ascii="Arial" w:hAnsi="Arial" w:cs="Arial"/>
          <w:sz w:val="22"/>
          <w:szCs w:val="22"/>
        </w:rPr>
      </w:pPr>
    </w:p>
    <w:p w:rsidR="00D54F16" w:rsidRDefault="00D54F16" w:rsidP="00036778">
      <w:pPr>
        <w:rPr>
          <w:rFonts w:ascii="Arial" w:hAnsi="Arial" w:cs="Arial"/>
          <w:sz w:val="22"/>
          <w:szCs w:val="22"/>
        </w:rPr>
      </w:pPr>
    </w:p>
    <w:p w:rsidR="00D54F16" w:rsidRDefault="00D54F16" w:rsidP="00036778">
      <w:pPr>
        <w:rPr>
          <w:rFonts w:ascii="Arial" w:hAnsi="Arial" w:cs="Arial"/>
          <w:sz w:val="22"/>
          <w:szCs w:val="22"/>
        </w:rPr>
      </w:pPr>
    </w:p>
    <w:sectPr w:rsidR="00D54F16"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67F6" w:rsidRDefault="00AC67F6">
      <w:r>
        <w:separator/>
      </w:r>
    </w:p>
  </w:endnote>
  <w:endnote w:type="continuationSeparator" w:id="0">
    <w:p w:rsidR="00AC67F6" w:rsidRDefault="00AC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6A3" w:rsidRDefault="00FB36A3">
    <w:pPr>
      <w:pStyle w:val="Zpat"/>
      <w:jc w:val="center"/>
    </w:pPr>
    <w:r>
      <w:fldChar w:fldCharType="begin"/>
    </w:r>
    <w:r>
      <w:instrText>PAGE   \* MERGEFORMAT</w:instrText>
    </w:r>
    <w:r>
      <w:fldChar w:fldCharType="separate"/>
    </w:r>
    <w:r w:rsidR="005100B5">
      <w:rPr>
        <w:noProof/>
      </w:rPr>
      <w:t>2</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67F6" w:rsidRDefault="00AC67F6">
      <w:r>
        <w:separator/>
      </w:r>
    </w:p>
  </w:footnote>
  <w:footnote w:type="continuationSeparator" w:id="0">
    <w:p w:rsidR="00AC67F6" w:rsidRDefault="00AC67F6">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FC4762"/>
    <w:multiLevelType w:val="hybridMultilevel"/>
    <w:tmpl w:val="8C749EAA"/>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E30764"/>
    <w:multiLevelType w:val="hybridMultilevel"/>
    <w:tmpl w:val="2D8CBEF6"/>
    <w:lvl w:ilvl="0" w:tplc="FFFFFFFF">
      <w:start w:val="1"/>
      <w:numFmt w:val="lowerLetter"/>
      <w:lvlText w:val="%1)"/>
      <w:lvlJc w:val="left"/>
      <w:pPr>
        <w:ind w:left="600" w:hanging="360"/>
      </w:pPr>
      <w:rPr>
        <w:rFonts w:ascii="Arial" w:eastAsia="Times New Roman" w:hAnsi="Arial" w:cs="Arial"/>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BC4C75"/>
    <w:multiLevelType w:val="hybridMultilevel"/>
    <w:tmpl w:val="C162686E"/>
    <w:lvl w:ilvl="0" w:tplc="0E368F4C">
      <w:start w:val="1"/>
      <w:numFmt w:val="decimal"/>
      <w:lvlText w:val="%1)"/>
      <w:lvlJc w:val="left"/>
      <w:pPr>
        <w:ind w:left="3" w:hanging="360"/>
      </w:pPr>
      <w:rPr>
        <w:rFonts w:hint="default"/>
      </w:rPr>
    </w:lvl>
    <w:lvl w:ilvl="1" w:tplc="04050019" w:tentative="1">
      <w:start w:val="1"/>
      <w:numFmt w:val="lowerLetter"/>
      <w:lvlText w:val="%2."/>
      <w:lvlJc w:val="left"/>
      <w:pPr>
        <w:ind w:left="723" w:hanging="360"/>
      </w:p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A92BBA"/>
    <w:multiLevelType w:val="multilevel"/>
    <w:tmpl w:val="DE9C952A"/>
    <w:styleLink w:val="Aktulnseznam1"/>
    <w:lvl w:ilvl="0">
      <w:start w:val="1"/>
      <w:numFmt w:val="decimal"/>
      <w:lvlText w:val="%1)"/>
      <w:lvlJc w:val="left"/>
      <w:pPr>
        <w:tabs>
          <w:tab w:val="num" w:pos="360"/>
        </w:tabs>
        <w:ind w:left="360" w:hanging="360"/>
      </w:pPr>
      <w:rPr>
        <w:rFonts w:hint="default"/>
        <w:b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7C7C7B"/>
    <w:multiLevelType w:val="hybridMultilevel"/>
    <w:tmpl w:val="5EA44C64"/>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8841E2"/>
    <w:multiLevelType w:val="hybridMultilevel"/>
    <w:tmpl w:val="8660947A"/>
    <w:lvl w:ilvl="0" w:tplc="B4BAB680">
      <w:start w:val="1"/>
      <w:numFmt w:val="lowerLetter"/>
      <w:lvlText w:val="%1)"/>
      <w:lvlJc w:val="left"/>
      <w:pPr>
        <w:ind w:left="660" w:hanging="360"/>
      </w:pPr>
      <w:rPr>
        <w:rFonts w:ascii="Arial" w:eastAsia="Times New Roman" w:hAnsi="Arial" w:cs="Arial"/>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6"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B487056"/>
    <w:multiLevelType w:val="hybridMultilevel"/>
    <w:tmpl w:val="240C55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BF3ED1"/>
    <w:multiLevelType w:val="hybridMultilevel"/>
    <w:tmpl w:val="0FAEE9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A86EEB"/>
    <w:multiLevelType w:val="hybridMultilevel"/>
    <w:tmpl w:val="ABB856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D416DB3"/>
    <w:multiLevelType w:val="hybridMultilevel"/>
    <w:tmpl w:val="11F8A038"/>
    <w:lvl w:ilvl="0" w:tplc="EABCDCAA">
      <w:start w:val="1"/>
      <w:numFmt w:val="lowerLetter"/>
      <w:lvlText w:val="%1)"/>
      <w:lvlJc w:val="left"/>
      <w:pPr>
        <w:ind w:left="600" w:hanging="360"/>
      </w:pPr>
      <w:rPr>
        <w:rFonts w:ascii="Arial" w:eastAsia="Times New Roman" w:hAnsi="Arial" w:cs="Arial"/>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2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2611E93"/>
    <w:multiLevelType w:val="hybridMultilevel"/>
    <w:tmpl w:val="4E94E9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ACE60B4"/>
    <w:multiLevelType w:val="hybridMultilevel"/>
    <w:tmpl w:val="41C206B0"/>
    <w:lvl w:ilvl="0" w:tplc="C5D29E16">
      <w:start w:val="1"/>
      <w:numFmt w:val="lowerLetter"/>
      <w:lvlText w:val="%1)"/>
      <w:lvlJc w:val="left"/>
      <w:pPr>
        <w:ind w:left="502"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0902306"/>
    <w:multiLevelType w:val="hybridMultilevel"/>
    <w:tmpl w:val="B3A44E42"/>
    <w:lvl w:ilvl="0" w:tplc="04050011">
      <w:start w:val="1"/>
      <w:numFmt w:val="decimal"/>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84A049A"/>
    <w:multiLevelType w:val="hybridMultilevel"/>
    <w:tmpl w:val="BEE859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EA02C5"/>
    <w:multiLevelType w:val="hybridMultilevel"/>
    <w:tmpl w:val="BDACFDAA"/>
    <w:lvl w:ilvl="0" w:tplc="1E144154">
      <w:start w:val="1"/>
      <w:numFmt w:val="decimal"/>
      <w:lvlText w:val="%1)"/>
      <w:lvlJc w:val="left"/>
      <w:pPr>
        <w:tabs>
          <w:tab w:val="num" w:pos="360"/>
        </w:tabs>
        <w:ind w:left="360" w:hanging="360"/>
      </w:pPr>
      <w:rPr>
        <w:rFonts w:ascii="Arial" w:eastAsia="Times New Roman" w:hAnsi="Arial" w:cs="Arial"/>
        <w:i w:val="0"/>
        <w:iCs/>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54770261">
    <w:abstractNumId w:val="10"/>
  </w:num>
  <w:num w:numId="2" w16cid:durableId="2061242274">
    <w:abstractNumId w:val="42"/>
  </w:num>
  <w:num w:numId="3" w16cid:durableId="1564947912">
    <w:abstractNumId w:val="5"/>
  </w:num>
  <w:num w:numId="4" w16cid:durableId="2072388417">
    <w:abstractNumId w:val="33"/>
  </w:num>
  <w:num w:numId="5" w16cid:durableId="947810623">
    <w:abstractNumId w:val="30"/>
  </w:num>
  <w:num w:numId="6" w16cid:durableId="1532304631">
    <w:abstractNumId w:val="37"/>
  </w:num>
  <w:num w:numId="7" w16cid:durableId="1698389052">
    <w:abstractNumId w:val="12"/>
  </w:num>
  <w:num w:numId="8" w16cid:durableId="1188370008">
    <w:abstractNumId w:val="2"/>
  </w:num>
  <w:num w:numId="9" w16cid:durableId="1674918263">
    <w:abstractNumId w:val="36"/>
  </w:num>
  <w:num w:numId="10" w16cid:durableId="982583215">
    <w:abstractNumId w:val="32"/>
  </w:num>
  <w:num w:numId="11" w16cid:durableId="4867607">
    <w:abstractNumId w:val="31"/>
  </w:num>
  <w:num w:numId="12" w16cid:durableId="764765127">
    <w:abstractNumId w:val="16"/>
  </w:num>
  <w:num w:numId="13" w16cid:durableId="271284437">
    <w:abstractNumId w:val="34"/>
  </w:num>
  <w:num w:numId="14" w16cid:durableId="1333870065">
    <w:abstractNumId w:val="41"/>
  </w:num>
  <w:num w:numId="15" w16cid:durableId="354426870">
    <w:abstractNumId w:val="19"/>
  </w:num>
  <w:num w:numId="16" w16cid:durableId="1490439209">
    <w:abstractNumId w:val="39"/>
  </w:num>
  <w:num w:numId="17" w16cid:durableId="196896813">
    <w:abstractNumId w:val="6"/>
  </w:num>
  <w:num w:numId="18" w16cid:durableId="1132552731">
    <w:abstractNumId w:val="0"/>
  </w:num>
  <w:num w:numId="19" w16cid:durableId="1795562537">
    <w:abstractNumId w:val="25"/>
  </w:num>
  <w:num w:numId="20" w16cid:durableId="80609794">
    <w:abstractNumId w:val="35"/>
  </w:num>
  <w:num w:numId="21" w16cid:durableId="710423397">
    <w:abstractNumId w:val="26"/>
  </w:num>
  <w:num w:numId="22" w16cid:durableId="1976060946">
    <w:abstractNumId w:val="28"/>
  </w:num>
  <w:num w:numId="23" w16cid:durableId="172187353">
    <w:abstractNumId w:val="18"/>
  </w:num>
  <w:num w:numId="24" w16cid:durableId="1708220199">
    <w:abstractNumId w:val="8"/>
  </w:num>
  <w:num w:numId="25" w16cid:durableId="427194529">
    <w:abstractNumId w:val="3"/>
  </w:num>
  <w:num w:numId="26" w16cid:durableId="236257530">
    <w:abstractNumId w:val="24"/>
  </w:num>
  <w:num w:numId="27" w16cid:durableId="922956772">
    <w:abstractNumId w:val="4"/>
  </w:num>
  <w:num w:numId="28" w16cid:durableId="1805267888">
    <w:abstractNumId w:val="22"/>
  </w:num>
  <w:num w:numId="29" w16cid:durableId="331880894">
    <w:abstractNumId w:val="13"/>
  </w:num>
  <w:num w:numId="30" w16cid:durableId="887256830">
    <w:abstractNumId w:val="17"/>
  </w:num>
  <w:num w:numId="31" w16cid:durableId="1132286064">
    <w:abstractNumId w:val="38"/>
  </w:num>
  <w:num w:numId="32" w16cid:durableId="739787656">
    <w:abstractNumId w:val="21"/>
  </w:num>
  <w:num w:numId="33" w16cid:durableId="162858008">
    <w:abstractNumId w:val="20"/>
  </w:num>
  <w:num w:numId="34" w16cid:durableId="777869993">
    <w:abstractNumId w:val="15"/>
  </w:num>
  <w:num w:numId="35" w16cid:durableId="1249541046">
    <w:abstractNumId w:val="27"/>
  </w:num>
  <w:num w:numId="36" w16cid:durableId="1129321759">
    <w:abstractNumId w:val="14"/>
  </w:num>
  <w:num w:numId="37" w16cid:durableId="174880997">
    <w:abstractNumId w:val="11"/>
  </w:num>
  <w:num w:numId="38" w16cid:durableId="1226798411">
    <w:abstractNumId w:val="1"/>
  </w:num>
  <w:num w:numId="39" w16cid:durableId="543566586">
    <w:abstractNumId w:val="7"/>
  </w:num>
  <w:num w:numId="40" w16cid:durableId="2000958085">
    <w:abstractNumId w:val="40"/>
  </w:num>
  <w:num w:numId="41" w16cid:durableId="1199778397">
    <w:abstractNumId w:val="29"/>
  </w:num>
  <w:num w:numId="42" w16cid:durableId="1831404924">
    <w:abstractNumId w:val="23"/>
  </w:num>
  <w:num w:numId="43" w16cid:durableId="3387048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4BB8"/>
    <w:rsid w:val="0000679F"/>
    <w:rsid w:val="00012F79"/>
    <w:rsid w:val="0002013C"/>
    <w:rsid w:val="00024B27"/>
    <w:rsid w:val="00031731"/>
    <w:rsid w:val="00031995"/>
    <w:rsid w:val="0003315F"/>
    <w:rsid w:val="000332D7"/>
    <w:rsid w:val="00036778"/>
    <w:rsid w:val="00041A92"/>
    <w:rsid w:val="00042756"/>
    <w:rsid w:val="00046891"/>
    <w:rsid w:val="00053446"/>
    <w:rsid w:val="00053FEC"/>
    <w:rsid w:val="0005615E"/>
    <w:rsid w:val="0005787D"/>
    <w:rsid w:val="0007269A"/>
    <w:rsid w:val="000756CD"/>
    <w:rsid w:val="00076F7D"/>
    <w:rsid w:val="00077E69"/>
    <w:rsid w:val="0008576A"/>
    <w:rsid w:val="000871F0"/>
    <w:rsid w:val="00091C2D"/>
    <w:rsid w:val="00095548"/>
    <w:rsid w:val="0009785F"/>
    <w:rsid w:val="00097D50"/>
    <w:rsid w:val="000A04B6"/>
    <w:rsid w:val="000A3A9A"/>
    <w:rsid w:val="000A5633"/>
    <w:rsid w:val="000A5B88"/>
    <w:rsid w:val="000B54F2"/>
    <w:rsid w:val="000B560B"/>
    <w:rsid w:val="000B7823"/>
    <w:rsid w:val="000C5771"/>
    <w:rsid w:val="000D0024"/>
    <w:rsid w:val="000D0463"/>
    <w:rsid w:val="000D356A"/>
    <w:rsid w:val="000D40B5"/>
    <w:rsid w:val="000E7318"/>
    <w:rsid w:val="000E7404"/>
    <w:rsid w:val="000F4494"/>
    <w:rsid w:val="000F4568"/>
    <w:rsid w:val="000F645D"/>
    <w:rsid w:val="00103649"/>
    <w:rsid w:val="00104745"/>
    <w:rsid w:val="001078B1"/>
    <w:rsid w:val="00111089"/>
    <w:rsid w:val="00115451"/>
    <w:rsid w:val="001160C1"/>
    <w:rsid w:val="00117E27"/>
    <w:rsid w:val="00122EA8"/>
    <w:rsid w:val="00123AD1"/>
    <w:rsid w:val="00123D3A"/>
    <w:rsid w:val="00132CF5"/>
    <w:rsid w:val="00133646"/>
    <w:rsid w:val="00134AA3"/>
    <w:rsid w:val="001363E2"/>
    <w:rsid w:val="00143C84"/>
    <w:rsid w:val="001468F1"/>
    <w:rsid w:val="001476FD"/>
    <w:rsid w:val="0015017F"/>
    <w:rsid w:val="001510B8"/>
    <w:rsid w:val="001559BE"/>
    <w:rsid w:val="00164E8B"/>
    <w:rsid w:val="001724A3"/>
    <w:rsid w:val="001739E5"/>
    <w:rsid w:val="0017608F"/>
    <w:rsid w:val="00181515"/>
    <w:rsid w:val="00181C99"/>
    <w:rsid w:val="001869E0"/>
    <w:rsid w:val="001A1793"/>
    <w:rsid w:val="001A5FC6"/>
    <w:rsid w:val="001B0AEB"/>
    <w:rsid w:val="001C6E05"/>
    <w:rsid w:val="001E0DF7"/>
    <w:rsid w:val="001E5944"/>
    <w:rsid w:val="001E5FBF"/>
    <w:rsid w:val="00200839"/>
    <w:rsid w:val="00202C4A"/>
    <w:rsid w:val="00205AD8"/>
    <w:rsid w:val="00206275"/>
    <w:rsid w:val="00211D36"/>
    <w:rsid w:val="002217C9"/>
    <w:rsid w:val="00223F72"/>
    <w:rsid w:val="00230070"/>
    <w:rsid w:val="00232642"/>
    <w:rsid w:val="0023379E"/>
    <w:rsid w:val="00241238"/>
    <w:rsid w:val="00242D06"/>
    <w:rsid w:val="002439E9"/>
    <w:rsid w:val="00244C59"/>
    <w:rsid w:val="00246D80"/>
    <w:rsid w:val="0024722A"/>
    <w:rsid w:val="00247C11"/>
    <w:rsid w:val="00251FBA"/>
    <w:rsid w:val="0025354B"/>
    <w:rsid w:val="00254C3B"/>
    <w:rsid w:val="00255095"/>
    <w:rsid w:val="00255AE6"/>
    <w:rsid w:val="00261098"/>
    <w:rsid w:val="00262D62"/>
    <w:rsid w:val="0026520E"/>
    <w:rsid w:val="00265EF4"/>
    <w:rsid w:val="00267188"/>
    <w:rsid w:val="00275577"/>
    <w:rsid w:val="00276106"/>
    <w:rsid w:val="002809CB"/>
    <w:rsid w:val="00287463"/>
    <w:rsid w:val="00293C73"/>
    <w:rsid w:val="00295AEF"/>
    <w:rsid w:val="002A020A"/>
    <w:rsid w:val="002A3581"/>
    <w:rsid w:val="002B7E6B"/>
    <w:rsid w:val="002C32D2"/>
    <w:rsid w:val="002C3644"/>
    <w:rsid w:val="002C442F"/>
    <w:rsid w:val="002D64B8"/>
    <w:rsid w:val="002D7DAC"/>
    <w:rsid w:val="002E4B5C"/>
    <w:rsid w:val="002F59CC"/>
    <w:rsid w:val="002F66DE"/>
    <w:rsid w:val="002F6C9F"/>
    <w:rsid w:val="0031415A"/>
    <w:rsid w:val="00314E57"/>
    <w:rsid w:val="00317D6C"/>
    <w:rsid w:val="00320BB7"/>
    <w:rsid w:val="00320CF7"/>
    <w:rsid w:val="0032634F"/>
    <w:rsid w:val="00336336"/>
    <w:rsid w:val="00341E67"/>
    <w:rsid w:val="0034317B"/>
    <w:rsid w:val="00343C2D"/>
    <w:rsid w:val="00344369"/>
    <w:rsid w:val="00352566"/>
    <w:rsid w:val="00352DD8"/>
    <w:rsid w:val="00366A7B"/>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17F4"/>
    <w:rsid w:val="00402834"/>
    <w:rsid w:val="00414D31"/>
    <w:rsid w:val="00421C34"/>
    <w:rsid w:val="00423176"/>
    <w:rsid w:val="00425B78"/>
    <w:rsid w:val="0042723F"/>
    <w:rsid w:val="00430B18"/>
    <w:rsid w:val="00431942"/>
    <w:rsid w:val="00435697"/>
    <w:rsid w:val="00441819"/>
    <w:rsid w:val="00453AB3"/>
    <w:rsid w:val="00457493"/>
    <w:rsid w:val="004761AD"/>
    <w:rsid w:val="00476A0B"/>
    <w:rsid w:val="00492D2F"/>
    <w:rsid w:val="00493F58"/>
    <w:rsid w:val="004966EB"/>
    <w:rsid w:val="004B018B"/>
    <w:rsid w:val="004C5CD8"/>
    <w:rsid w:val="004D0009"/>
    <w:rsid w:val="004D30A2"/>
    <w:rsid w:val="004D3973"/>
    <w:rsid w:val="004D5A15"/>
    <w:rsid w:val="004F04CF"/>
    <w:rsid w:val="00502A5D"/>
    <w:rsid w:val="00503F10"/>
    <w:rsid w:val="00505735"/>
    <w:rsid w:val="00506349"/>
    <w:rsid w:val="00506AA7"/>
    <w:rsid w:val="005100B5"/>
    <w:rsid w:val="0051226B"/>
    <w:rsid w:val="0052041F"/>
    <w:rsid w:val="0052317B"/>
    <w:rsid w:val="00525ABF"/>
    <w:rsid w:val="0052679F"/>
    <w:rsid w:val="00537884"/>
    <w:rsid w:val="00540721"/>
    <w:rsid w:val="00540BAC"/>
    <w:rsid w:val="00543342"/>
    <w:rsid w:val="00543380"/>
    <w:rsid w:val="00543DC7"/>
    <w:rsid w:val="0054776B"/>
    <w:rsid w:val="00547890"/>
    <w:rsid w:val="00550D41"/>
    <w:rsid w:val="00552FFF"/>
    <w:rsid w:val="00553B78"/>
    <w:rsid w:val="00553E4A"/>
    <w:rsid w:val="00555838"/>
    <w:rsid w:val="00555FEB"/>
    <w:rsid w:val="00560DED"/>
    <w:rsid w:val="0056694A"/>
    <w:rsid w:val="005676C9"/>
    <w:rsid w:val="00576E29"/>
    <w:rsid w:val="00584BE1"/>
    <w:rsid w:val="00596188"/>
    <w:rsid w:val="0059780C"/>
    <w:rsid w:val="005A3FFD"/>
    <w:rsid w:val="005B7EAF"/>
    <w:rsid w:val="005C0885"/>
    <w:rsid w:val="005C28FB"/>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A2E"/>
    <w:rsid w:val="00632F39"/>
    <w:rsid w:val="00641107"/>
    <w:rsid w:val="006511C7"/>
    <w:rsid w:val="00662655"/>
    <w:rsid w:val="00667683"/>
    <w:rsid w:val="00671A01"/>
    <w:rsid w:val="00672571"/>
    <w:rsid w:val="00675B4F"/>
    <w:rsid w:val="006814CB"/>
    <w:rsid w:val="006864CF"/>
    <w:rsid w:val="006866EF"/>
    <w:rsid w:val="00690770"/>
    <w:rsid w:val="00692B36"/>
    <w:rsid w:val="00693339"/>
    <w:rsid w:val="00696155"/>
    <w:rsid w:val="006A1170"/>
    <w:rsid w:val="006A6837"/>
    <w:rsid w:val="006B58B2"/>
    <w:rsid w:val="006C01F4"/>
    <w:rsid w:val="006E5A79"/>
    <w:rsid w:val="006F432E"/>
    <w:rsid w:val="006F5680"/>
    <w:rsid w:val="006F5A28"/>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778D1"/>
    <w:rsid w:val="00780F0E"/>
    <w:rsid w:val="00787EE1"/>
    <w:rsid w:val="007909DA"/>
    <w:rsid w:val="00795009"/>
    <w:rsid w:val="00797A40"/>
    <w:rsid w:val="007A3B21"/>
    <w:rsid w:val="007A514D"/>
    <w:rsid w:val="007B19D7"/>
    <w:rsid w:val="007B6584"/>
    <w:rsid w:val="007C40FF"/>
    <w:rsid w:val="007C5E41"/>
    <w:rsid w:val="007C7508"/>
    <w:rsid w:val="007E1DB2"/>
    <w:rsid w:val="007E2B21"/>
    <w:rsid w:val="007E7071"/>
    <w:rsid w:val="007F1850"/>
    <w:rsid w:val="007F1D2E"/>
    <w:rsid w:val="007F3823"/>
    <w:rsid w:val="007F6F22"/>
    <w:rsid w:val="0080072D"/>
    <w:rsid w:val="008015C8"/>
    <w:rsid w:val="008041C3"/>
    <w:rsid w:val="00806A9C"/>
    <w:rsid w:val="00811FB6"/>
    <w:rsid w:val="008120EE"/>
    <w:rsid w:val="008157F4"/>
    <w:rsid w:val="00823562"/>
    <w:rsid w:val="008276A3"/>
    <w:rsid w:val="00833615"/>
    <w:rsid w:val="00834BBA"/>
    <w:rsid w:val="00835503"/>
    <w:rsid w:val="00836693"/>
    <w:rsid w:val="0083695F"/>
    <w:rsid w:val="008376C9"/>
    <w:rsid w:val="00840927"/>
    <w:rsid w:val="00841C04"/>
    <w:rsid w:val="00841F59"/>
    <w:rsid w:val="008420FF"/>
    <w:rsid w:val="00842D27"/>
    <w:rsid w:val="00843541"/>
    <w:rsid w:val="008449B5"/>
    <w:rsid w:val="00856F33"/>
    <w:rsid w:val="00870986"/>
    <w:rsid w:val="00872F8B"/>
    <w:rsid w:val="008A0526"/>
    <w:rsid w:val="008A20A1"/>
    <w:rsid w:val="008A2FC7"/>
    <w:rsid w:val="008A4009"/>
    <w:rsid w:val="008B2F04"/>
    <w:rsid w:val="008B4493"/>
    <w:rsid w:val="008C13DD"/>
    <w:rsid w:val="008C3A2A"/>
    <w:rsid w:val="008C5483"/>
    <w:rsid w:val="008D3350"/>
    <w:rsid w:val="008D4769"/>
    <w:rsid w:val="008E10CD"/>
    <w:rsid w:val="008E4005"/>
    <w:rsid w:val="008F1E1D"/>
    <w:rsid w:val="008F6071"/>
    <w:rsid w:val="009007DD"/>
    <w:rsid w:val="00912D28"/>
    <w:rsid w:val="009146F3"/>
    <w:rsid w:val="00915FF6"/>
    <w:rsid w:val="00916185"/>
    <w:rsid w:val="00916B36"/>
    <w:rsid w:val="009175D0"/>
    <w:rsid w:val="00923300"/>
    <w:rsid w:val="009243F7"/>
    <w:rsid w:val="009401A1"/>
    <w:rsid w:val="00940656"/>
    <w:rsid w:val="0094179C"/>
    <w:rsid w:val="00951700"/>
    <w:rsid w:val="009722E1"/>
    <w:rsid w:val="00973C0E"/>
    <w:rsid w:val="009743BA"/>
    <w:rsid w:val="009774F4"/>
    <w:rsid w:val="009859B0"/>
    <w:rsid w:val="00992F60"/>
    <w:rsid w:val="009A0DDF"/>
    <w:rsid w:val="009A1A48"/>
    <w:rsid w:val="009A64B8"/>
    <w:rsid w:val="009A7B9E"/>
    <w:rsid w:val="009B50E5"/>
    <w:rsid w:val="009B680A"/>
    <w:rsid w:val="009B77CC"/>
    <w:rsid w:val="009C7464"/>
    <w:rsid w:val="009D5C19"/>
    <w:rsid w:val="009E1200"/>
    <w:rsid w:val="009E4450"/>
    <w:rsid w:val="009E5176"/>
    <w:rsid w:val="009F5BB9"/>
    <w:rsid w:val="00A07653"/>
    <w:rsid w:val="00A11DFF"/>
    <w:rsid w:val="00A23FF9"/>
    <w:rsid w:val="00A25B5E"/>
    <w:rsid w:val="00A26109"/>
    <w:rsid w:val="00A317DB"/>
    <w:rsid w:val="00A33FDC"/>
    <w:rsid w:val="00A342C0"/>
    <w:rsid w:val="00A47650"/>
    <w:rsid w:val="00A47E8C"/>
    <w:rsid w:val="00A50CA1"/>
    <w:rsid w:val="00A532C2"/>
    <w:rsid w:val="00A61EAE"/>
    <w:rsid w:val="00A625BA"/>
    <w:rsid w:val="00A62EC3"/>
    <w:rsid w:val="00A64714"/>
    <w:rsid w:val="00A773EE"/>
    <w:rsid w:val="00A81D11"/>
    <w:rsid w:val="00A90CF0"/>
    <w:rsid w:val="00A94551"/>
    <w:rsid w:val="00A9554C"/>
    <w:rsid w:val="00A9777C"/>
    <w:rsid w:val="00AA1F36"/>
    <w:rsid w:val="00AA408A"/>
    <w:rsid w:val="00AB3555"/>
    <w:rsid w:val="00AB3FF3"/>
    <w:rsid w:val="00AB44E2"/>
    <w:rsid w:val="00AB61B3"/>
    <w:rsid w:val="00AB64CD"/>
    <w:rsid w:val="00AB6AF5"/>
    <w:rsid w:val="00AC1028"/>
    <w:rsid w:val="00AC13C7"/>
    <w:rsid w:val="00AC2295"/>
    <w:rsid w:val="00AC4B55"/>
    <w:rsid w:val="00AC67F6"/>
    <w:rsid w:val="00AD035D"/>
    <w:rsid w:val="00AD0D21"/>
    <w:rsid w:val="00AD61FB"/>
    <w:rsid w:val="00AE2DEE"/>
    <w:rsid w:val="00AE5EEF"/>
    <w:rsid w:val="00AF49AB"/>
    <w:rsid w:val="00AF72CD"/>
    <w:rsid w:val="00B0651B"/>
    <w:rsid w:val="00B11B51"/>
    <w:rsid w:val="00B321B9"/>
    <w:rsid w:val="00B3452E"/>
    <w:rsid w:val="00B42462"/>
    <w:rsid w:val="00B556A5"/>
    <w:rsid w:val="00B62EA2"/>
    <w:rsid w:val="00B74A8A"/>
    <w:rsid w:val="00B7787C"/>
    <w:rsid w:val="00B8392F"/>
    <w:rsid w:val="00B913AC"/>
    <w:rsid w:val="00B947F5"/>
    <w:rsid w:val="00BA2FB8"/>
    <w:rsid w:val="00BA5653"/>
    <w:rsid w:val="00BA7164"/>
    <w:rsid w:val="00BC3FDA"/>
    <w:rsid w:val="00BC51C4"/>
    <w:rsid w:val="00BC676E"/>
    <w:rsid w:val="00BC6EF9"/>
    <w:rsid w:val="00BD2B1D"/>
    <w:rsid w:val="00BD3591"/>
    <w:rsid w:val="00BD3C08"/>
    <w:rsid w:val="00BE2072"/>
    <w:rsid w:val="00BE347C"/>
    <w:rsid w:val="00BE4DFE"/>
    <w:rsid w:val="00BE72A2"/>
    <w:rsid w:val="00BF0879"/>
    <w:rsid w:val="00BF3879"/>
    <w:rsid w:val="00BF60C6"/>
    <w:rsid w:val="00BF6EFC"/>
    <w:rsid w:val="00C02ED2"/>
    <w:rsid w:val="00C06DBD"/>
    <w:rsid w:val="00C125FE"/>
    <w:rsid w:val="00C12F72"/>
    <w:rsid w:val="00C169D0"/>
    <w:rsid w:val="00C20056"/>
    <w:rsid w:val="00C25DCE"/>
    <w:rsid w:val="00C3782E"/>
    <w:rsid w:val="00C45BF9"/>
    <w:rsid w:val="00C601E9"/>
    <w:rsid w:val="00C62C00"/>
    <w:rsid w:val="00C67796"/>
    <w:rsid w:val="00C742D1"/>
    <w:rsid w:val="00C819B3"/>
    <w:rsid w:val="00C8342C"/>
    <w:rsid w:val="00C9368B"/>
    <w:rsid w:val="00C94283"/>
    <w:rsid w:val="00CA5511"/>
    <w:rsid w:val="00CB176B"/>
    <w:rsid w:val="00CB5394"/>
    <w:rsid w:val="00CB5754"/>
    <w:rsid w:val="00CB5E14"/>
    <w:rsid w:val="00CC101E"/>
    <w:rsid w:val="00CC182A"/>
    <w:rsid w:val="00CC4B32"/>
    <w:rsid w:val="00CE1581"/>
    <w:rsid w:val="00CE7766"/>
    <w:rsid w:val="00CF0807"/>
    <w:rsid w:val="00CF0B79"/>
    <w:rsid w:val="00CF58FB"/>
    <w:rsid w:val="00CF5BE8"/>
    <w:rsid w:val="00CF6192"/>
    <w:rsid w:val="00D04C14"/>
    <w:rsid w:val="00D226C7"/>
    <w:rsid w:val="00D2467D"/>
    <w:rsid w:val="00D25BA7"/>
    <w:rsid w:val="00D27F18"/>
    <w:rsid w:val="00D40814"/>
    <w:rsid w:val="00D4132C"/>
    <w:rsid w:val="00D425C2"/>
    <w:rsid w:val="00D43204"/>
    <w:rsid w:val="00D44ECF"/>
    <w:rsid w:val="00D51D24"/>
    <w:rsid w:val="00D546F5"/>
    <w:rsid w:val="00D54F16"/>
    <w:rsid w:val="00D62F8B"/>
    <w:rsid w:val="00D7341B"/>
    <w:rsid w:val="00D736CB"/>
    <w:rsid w:val="00D91A41"/>
    <w:rsid w:val="00D97E99"/>
    <w:rsid w:val="00DB2051"/>
    <w:rsid w:val="00DB31DB"/>
    <w:rsid w:val="00DC3C0A"/>
    <w:rsid w:val="00DD0EEA"/>
    <w:rsid w:val="00DE0A5F"/>
    <w:rsid w:val="00DE54A3"/>
    <w:rsid w:val="00DF28D8"/>
    <w:rsid w:val="00DF7285"/>
    <w:rsid w:val="00E04C79"/>
    <w:rsid w:val="00E11050"/>
    <w:rsid w:val="00E1170A"/>
    <w:rsid w:val="00E117FD"/>
    <w:rsid w:val="00E150B9"/>
    <w:rsid w:val="00E24492"/>
    <w:rsid w:val="00E2491F"/>
    <w:rsid w:val="00E318DB"/>
    <w:rsid w:val="00E343A9"/>
    <w:rsid w:val="00E42543"/>
    <w:rsid w:val="00E428C5"/>
    <w:rsid w:val="00E52C9A"/>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D1520"/>
    <w:rsid w:val="00EF0F4E"/>
    <w:rsid w:val="00F00E31"/>
    <w:rsid w:val="00F0618B"/>
    <w:rsid w:val="00F11FC3"/>
    <w:rsid w:val="00F14D44"/>
    <w:rsid w:val="00F17575"/>
    <w:rsid w:val="00F1773A"/>
    <w:rsid w:val="00F17FAB"/>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4ADA"/>
    <w:rsid w:val="00F876B3"/>
    <w:rsid w:val="00F87C7D"/>
    <w:rsid w:val="00FA2AC1"/>
    <w:rsid w:val="00FA33FD"/>
    <w:rsid w:val="00FA3D38"/>
    <w:rsid w:val="00FB298C"/>
    <w:rsid w:val="00FB317C"/>
    <w:rsid w:val="00FB36A3"/>
    <w:rsid w:val="00FB4709"/>
    <w:rsid w:val="00FB62D2"/>
    <w:rsid w:val="00FB6AE5"/>
    <w:rsid w:val="00FB6FF1"/>
    <w:rsid w:val="00FC0B94"/>
    <w:rsid w:val="00FC59DA"/>
    <w:rsid w:val="00FC7A27"/>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C45842-125E-41B7-8DFF-93B14332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numbering" w:customStyle="1" w:styleId="Aktulnseznam1">
    <w:name w:val="Aktuální seznam1"/>
    <w:rsid w:val="005B7EAF"/>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458866">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36144-D937-4C2A-86FF-CCF92FF31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987</Words>
  <Characters>5825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Radek Jízdný</cp:lastModifiedBy>
  <cp:revision>2</cp:revision>
  <cp:lastPrinted>2023-08-23T05:05:00Z</cp:lastPrinted>
  <dcterms:created xsi:type="dcterms:W3CDTF">2023-09-06T04:59:00Z</dcterms:created>
  <dcterms:modified xsi:type="dcterms:W3CDTF">2023-09-06T04:59:00Z</dcterms:modified>
</cp:coreProperties>
</file>