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3544" w:leader="none"/>
        </w:tabs>
        <w:jc w:val="center"/>
        <w:rPr>
          <w:rFonts w:ascii="Calibri" w:hAnsi="Calibri"/>
          <w:sz w:val="32"/>
          <w:szCs w:val="32"/>
        </w:rPr>
      </w:pPr>
      <w:r>
        <w:rPr>
          <w:rFonts w:cs="Arial" w:ascii="Calibri" w:hAnsi="Calibri"/>
          <w:b/>
          <w:bCs/>
          <w:sz w:val="32"/>
          <w:szCs w:val="32"/>
        </w:rPr>
        <w:t>MĚSTO SOBOTKA</w:t>
      </w:r>
    </w:p>
    <w:p>
      <w:pPr>
        <w:pStyle w:val="Normal"/>
        <w:spacing w:lineRule="auto" w:line="276"/>
        <w:jc w:val="center"/>
        <w:rPr>
          <w:rFonts w:ascii="Calibri" w:hAnsi="Calibri"/>
          <w:sz w:val="28"/>
          <w:szCs w:val="28"/>
        </w:rPr>
      </w:pPr>
      <w:r>
        <w:rPr>
          <w:rFonts w:cs="Arial" w:ascii="Calibri" w:hAnsi="Calibri"/>
          <w:b/>
          <w:bCs/>
          <w:sz w:val="28"/>
          <w:szCs w:val="28"/>
        </w:rPr>
        <w:t>Zastupitelstvo města Sobotka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2509520</wp:posOffset>
            </wp:positionH>
            <wp:positionV relativeFrom="paragraph">
              <wp:posOffset>25400</wp:posOffset>
            </wp:positionV>
            <wp:extent cx="791845" cy="899795"/>
            <wp:effectExtent l="0" t="0" r="0" b="0"/>
            <wp:wrapNone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156" t="8435" r="10156" b="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Calibri" w:hAnsi="Calibri"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  <w:t>Obecně závazná vyhláška,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rFonts w:cs="Arial" w:ascii="Calibri" w:hAnsi="Calibri"/>
          <w:b/>
          <w:bCs/>
          <w:sz w:val="28"/>
          <w:szCs w:val="28"/>
        </w:rPr>
        <w:t>kterou se mění obecně závazná vyhláška</w:t>
      </w:r>
      <w:r>
        <w:rPr>
          <w:rFonts w:cs="Arial" w:ascii="Calibri" w:hAnsi="Calibri"/>
          <w:b/>
          <w:sz w:val="28"/>
          <w:szCs w:val="28"/>
        </w:rPr>
        <w:t xml:space="preserve"> č. 4/2023,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rFonts w:eastAsia="Tahoma" w:cs="Arial" w:ascii="Calibri" w:hAnsi="Calibri"/>
          <w:b/>
          <w:bCs/>
          <w:sz w:val="28"/>
          <w:szCs w:val="28"/>
          <w:lang w:eastAsia="zxx" w:bidi="zxx"/>
        </w:rPr>
        <w:t xml:space="preserve">o </w:t>
      </w:r>
      <w:r>
        <w:rPr>
          <w:rFonts w:eastAsia="Tahoma" w:cs="Tahoma" w:ascii="Calibri" w:hAnsi="Calibri"/>
          <w:b/>
          <w:bCs/>
          <w:sz w:val="28"/>
          <w:szCs w:val="28"/>
          <w:lang w:eastAsia="zxx" w:bidi="zxx"/>
        </w:rPr>
        <w:t>místním poplatku za odkládání komunálního odpadu z nemovité věci</w:t>
      </w:r>
    </w:p>
    <w:p>
      <w:pPr>
        <w:pStyle w:val="BodyText"/>
        <w:spacing w:lineRule="auto" w:line="240" w:before="0" w:after="0"/>
        <w:jc w:val="center"/>
        <w:rPr>
          <w:rFonts w:ascii="Calibri" w:hAnsi="Calibri" w:eastAsia="Tahoma" w:cs="Arial"/>
          <w:sz w:val="28"/>
          <w:szCs w:val="24"/>
          <w:lang w:eastAsia="zxx" w:bidi="zxx"/>
        </w:rPr>
      </w:pPr>
      <w:r>
        <w:rPr>
          <w:rFonts w:eastAsia="Tahoma" w:cs="Arial" w:ascii="Calibri" w:hAnsi="Calibri"/>
          <w:sz w:val="28"/>
          <w:szCs w:val="24"/>
          <w:lang w:eastAsia="zxx" w:bidi="zxx"/>
        </w:rPr>
      </w:r>
    </w:p>
    <w:p>
      <w:pPr>
        <w:pStyle w:val="Body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sectPr>
          <w:type w:val="nextPage"/>
          <w:pgSz w:w="11906" w:h="16838"/>
          <w:pgMar w:left="1417" w:right="1417" w:gutter="0" w:header="0" w:top="1417" w:footer="0" w:bottom="5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 xml:space="preserve">Zastupitelstvo města Sobotky se na svém zasedání dne 18.12.2025 usneslo vydat na základě ustanovení </w:t>
      </w:r>
      <w:r>
        <w:rPr>
          <w:rFonts w:eastAsia="Tahoma" w:cs="Tahoma" w:ascii="Calibri" w:hAnsi="Calibri"/>
          <w:color w:val="auto"/>
          <w:kern w:val="2"/>
          <w:sz w:val="22"/>
          <w:szCs w:val="22"/>
          <w:lang w:val="cs-CZ" w:eastAsia="zxx" w:bidi="zxx"/>
        </w:rPr>
        <w:t>§ 14 zákona č. 565/1990 Sb., o místních poplatcích, ve znění pozdějších předpisů (dále jen „zákon o místních poplatcích“), a v souladu s</w:t>
      </w:r>
      <w:r>
        <w:rPr>
          <w:rFonts w:cs="Arial" w:ascii="Calibri" w:hAnsi="Calibri"/>
          <w:sz w:val="22"/>
          <w:szCs w:val="22"/>
        </w:rPr>
        <w:t xml:space="preserve"> § 10 písm. d) a ustanovení § 84 odst. 2 písm. h) zákona č. 128/2000 Sb., o obcích (obecní zřízení), ve znění pozdějších předpisů, tuto obecně závaznou vyhlášku:</w:t>
      </w:r>
    </w:p>
    <w:p>
      <w:pPr>
        <w:pStyle w:val="Normal"/>
        <w:spacing w:lineRule="auto" w:line="276" w:before="0" w:after="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Arial" w:ascii="Calibri" w:hAnsi="Calibri"/>
          <w:b w:val="false"/>
          <w:bCs w:val="false"/>
          <w:sz w:val="22"/>
          <w:szCs w:val="22"/>
        </w:rPr>
        <w:t>Čl. 1</w:t>
      </w:r>
    </w:p>
    <w:p>
      <w:pPr>
        <w:pStyle w:val="Normal"/>
        <w:spacing w:lineRule="auto" w:line="276" w:before="0" w:after="57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  <w:t>Změna vyhlášky</w:t>
      </w:r>
    </w:p>
    <w:p>
      <w:pPr>
        <w:pStyle w:val="BodyText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bookmarkStart w:id="0" w:name="_Hlk54595723"/>
      <w:r>
        <w:rPr>
          <w:rFonts w:cs="Arial" w:ascii="Calibri" w:hAnsi="Calibri"/>
          <w:sz w:val="22"/>
          <w:szCs w:val="22"/>
        </w:rPr>
        <w:t xml:space="preserve">V obecně závazné vyhlášce </w:t>
      </w:r>
      <w:bookmarkEnd w:id="0"/>
      <w:r>
        <w:rPr>
          <w:rFonts w:cs="Arial" w:ascii="Calibri" w:hAnsi="Calibri"/>
          <w:sz w:val="22"/>
          <w:szCs w:val="22"/>
        </w:rPr>
        <w:t>č. 4/2023, o místním poplatku za odkládání komunálního odpadu z nemovité věci, ze dne 14.12.2023, se  čl. 5, Sazba poplatku, mění a nově zní takto:</w:t>
      </w:r>
    </w:p>
    <w:p>
      <w:pPr>
        <w:pStyle w:val="Normal"/>
        <w:widowControl/>
        <w:tabs>
          <w:tab w:val="clear" w:pos="708"/>
          <w:tab w:val="left" w:pos="5100" w:leader="none"/>
        </w:tabs>
        <w:suppressAutoHyphens w:val="true"/>
        <w:bidi w:val="0"/>
        <w:spacing w:lineRule="auto" w:line="276" w:before="0" w:after="0"/>
        <w:ind w:hanging="0" w:start="0" w:end="0"/>
        <w:jc w:val="both"/>
        <w:rPr>
          <w:sz w:val="22"/>
          <w:szCs w:val="22"/>
        </w:rPr>
      </w:pPr>
      <w:r>
        <w:rPr>
          <w:rFonts w:eastAsia="Tahoma" w:cs="Tahoma" w:ascii="Calibri" w:hAnsi="Calibri"/>
          <w:b w:val="false"/>
          <w:bCs w:val="false"/>
          <w:color w:val="000000"/>
          <w:kern w:val="2"/>
          <w:sz w:val="22"/>
          <w:szCs w:val="22"/>
          <w:shd w:fill="auto" w:val="clear"/>
          <w:lang w:val="cs-CZ" w:eastAsia="zxx" w:bidi="zxx"/>
        </w:rPr>
        <w:t>Sazba poplatku činí 0,80 Kč za litr.</w:t>
      </w:r>
    </w:p>
    <w:p>
      <w:pPr>
        <w:pStyle w:val="Normal"/>
        <w:spacing w:lineRule="auto" w:line="276" w:before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276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Arial" w:ascii="Calibri" w:hAnsi="Calibri"/>
          <w:b w:val="false"/>
          <w:bCs w:val="false"/>
          <w:sz w:val="22"/>
          <w:szCs w:val="22"/>
        </w:rPr>
        <w:t>Čl. 2</w:t>
      </w:r>
    </w:p>
    <w:p>
      <w:pPr>
        <w:pStyle w:val="Normal"/>
        <w:spacing w:lineRule="auto" w:line="276" w:before="0" w:after="57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  <w:t>Účinnost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Tato obecně závazná vyhláška nabývá účinnosti dnem 1.1.2026</w:t>
      </w:r>
      <w:r>
        <w:rPr>
          <w:rFonts w:cs="Arial" w:ascii="Calibri" w:hAnsi="Calibri"/>
          <w:sz w:val="22"/>
          <w:szCs w:val="22"/>
        </w:rPr>
        <w:t>.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BodyText"/>
        <w:spacing w:lineRule="auto" w:line="276" w:before="0" w:after="0"/>
        <w:jc w:val="both"/>
        <w:rPr>
          <w:rFonts w:ascii="Calibri" w:hAnsi="Calibri"/>
          <w:sz w:val="22"/>
          <w:szCs w:val="22"/>
        </w:rPr>
      </w:pPr>
      <w:r>
        <w:rPr>
          <w:rFonts w:eastAsia="Tahoma" w:cs="Times New Roman" w:ascii="Calibri" w:hAnsi="Calibri"/>
          <w:sz w:val="22"/>
          <w:szCs w:val="22"/>
          <w:lang w:eastAsia="zxx" w:bidi="zxx"/>
        </w:rPr>
        <w:t xml:space="preserve"> </w:t>
      </w:r>
      <w:r>
        <w:rPr>
          <w:rFonts w:eastAsia="Tahoma" w:cs="Times New Roman" w:ascii="Calibri" w:hAnsi="Calibri"/>
          <w:sz w:val="22"/>
          <w:szCs w:val="22"/>
          <w:lang w:eastAsia="zxx" w:bidi="zxx"/>
        </w:rPr>
        <w:t>Petr Buchal</w:t>
        <w:tab/>
        <w:tab/>
        <w:t xml:space="preserve">           Ing. Lubor Jenček         </w:t>
      </w:r>
    </w:p>
    <w:p>
      <w:pPr>
        <w:pStyle w:val="BodyText"/>
        <w:spacing w:lineRule="auto" w:line="276" w:before="0" w:after="0"/>
        <w:jc w:val="both"/>
        <w:rPr>
          <w:sz w:val="22"/>
          <w:szCs w:val="22"/>
        </w:rPr>
      </w:pPr>
      <w:r>
        <w:rPr>
          <w:rFonts w:eastAsia="Tahoma" w:cs="Times New Roman" w:ascii="Calibri" w:hAnsi="Calibri"/>
          <w:sz w:val="22"/>
          <w:szCs w:val="22"/>
          <w:lang w:eastAsia="zxx" w:bidi="zxx"/>
        </w:rPr>
        <w:t>místostarosta       </w:t>
        <w:tab/>
        <w:tab/>
        <w:t xml:space="preserve">     starosta</w:t>
      </w:r>
    </w:p>
    <w:p>
      <w:pPr>
        <w:sectPr>
          <w:type w:val="continuous"/>
          <w:pgSz w:w="11906" w:h="16838"/>
          <w:pgMar w:left="1417" w:right="1417" w:gutter="0" w:header="0" w:top="1417" w:footer="0" w:bottom="567"/>
          <w:cols w:num="2" w:space="566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417" w:right="1417" w:gutter="0" w:header="0" w:top="1417" w:footer="0" w:bottom="5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WW8Num14z0">
    <w:name w:val="WW8Num14z0"/>
    <w:qFormat/>
    <w:rPr>
      <w:rFonts w:cs="Arial"/>
      <w:b w:val="false"/>
      <w:i w:val="false"/>
      <w:strike w:val="false"/>
      <w:dstrike w:val="false"/>
      <w:outline w:val="false"/>
      <w:shadow w:val="false"/>
      <w:position w:val="0"/>
      <w:sz w:val="24"/>
      <w:sz w:val="24"/>
      <w:szCs w:val="22"/>
      <w:u w:val="none"/>
      <w:vertAlign w:val="baselin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user">
    <w:name w:val="Záhlaví a zápatí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BodyTextIndented">
    <w:name w:val="Body Text, Indented"/>
    <w:basedOn w:val="Normal"/>
    <w:qFormat/>
    <w:pPr>
      <w:ind w:firstLine="357" w:start="708" w:end="0"/>
      <w:jc w:val="both"/>
    </w:pPr>
    <w:rPr>
      <w:szCs w:val="20"/>
    </w:rPr>
  </w:style>
  <w:style w:type="paragraph" w:styleId="Hlava">
    <w:name w:val="Hlava"/>
    <w:basedOn w:val="Normal"/>
    <w:qFormat/>
    <w:pPr>
      <w:spacing w:before="240" w:after="0"/>
      <w:jc w:val="center"/>
    </w:pPr>
    <w:rPr/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8"/>
        <w:tab w:val="left" w:pos="1080" w:leader="none"/>
      </w:tabs>
      <w:ind w:hanging="540" w:start="540" w:end="0"/>
      <w:jc w:val="both"/>
    </w:pPr>
    <w:rPr>
      <w:bCs/>
    </w:rPr>
  </w:style>
  <w:style w:type="paragraph" w:styleId="Zkladntextodsazen21">
    <w:name w:val="Základní text odsazený 21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odstavec1">
    <w:name w:val="odstavec 1"/>
    <w:basedOn w:val="Normal"/>
    <w:qFormat/>
    <w:pPr>
      <w:spacing w:before="120" w:after="0"/>
      <w:ind w:firstLine="567" w:start="0" w:end="0"/>
      <w:jc w:val="both"/>
    </w:pPr>
    <w:rPr/>
  </w:style>
  <w:style w:type="paragraph" w:styleId="Seznamoslovan">
    <w:name w:val="Seznam očíslovaný"/>
    <w:basedOn w:val="BodyText"/>
    <w:qFormat/>
    <w:pPr>
      <w:widowControl w:val="false"/>
      <w:spacing w:before="0" w:after="113"/>
      <w:ind w:hanging="424" w:start="425" w:end="0"/>
      <w:jc w:val="both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000000"/>
      <w:kern w:val="0"/>
      <w:sz w:val="24"/>
      <w:szCs w:val="24"/>
      <w:lang w:val="cs-CZ" w:eastAsia="zh-CN" w:bidi="ar-SA"/>
    </w:rPr>
  </w:style>
  <w:style w:type="paragraph" w:styleId="Obsahtabulkyuser">
    <w:name w:val="Obsah tabulky (user)"/>
    <w:basedOn w:val="Normal"/>
    <w:qFormat/>
    <w:pPr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Application>LibreOffice/25.8.2.2$Windows_X86_64 LibreOffice_project/d401f2107ccab8f924a8e2df40f573aab7605b6f</Application>
  <AppVersion>15.0000</AppVersion>
  <Pages>1</Pages>
  <Words>149</Words>
  <Characters>794</Characters>
  <CharactersWithSpaces>964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2017-06-27T11:07:00Z</dcterms:created>
  <dc:creator>Jansová Hana</dc:creator>
  <dc:description/>
  <dc:language>cs-CZ</dc:language>
  <cp:lastModifiedBy/>
  <cp:lastPrinted>1995-11-21T17:41:00Z</cp:lastPrinted>
  <dcterms:modified xsi:type="dcterms:W3CDTF">2025-12-19T10:12:10Z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