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3B68E" w14:textId="7BE54C37" w:rsidR="006A3237" w:rsidRDefault="00674E77" w:rsidP="009C39DD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1053B6A0" wp14:editId="1053B6A1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053B68F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  <w:showingPlcHdr/>
        </w:sdtPr>
        <w:sdtEndPr/>
        <w:sdtContent>
          <w:r w:rsidR="00D51DF5" w:rsidRPr="00CC7D61">
            <w:rPr>
              <w:rStyle w:val="Zstupntext"/>
            </w:rPr>
            <w:t>SVS/2022/007868-U</w:t>
          </w:r>
        </w:sdtContent>
      </w:sdt>
    </w:p>
    <w:p w14:paraId="3C389A9F" w14:textId="2DEAE58B" w:rsidR="009C39DD" w:rsidRPr="009C39DD" w:rsidRDefault="009C39DD" w:rsidP="000F4C00">
      <w:pPr>
        <w:pStyle w:val="Odstavec"/>
        <w:spacing w:before="840" w:after="240"/>
        <w:ind w:firstLine="0"/>
        <w:jc w:val="center"/>
        <w:rPr>
          <w:b/>
          <w:sz w:val="26"/>
          <w:szCs w:val="26"/>
        </w:rPr>
      </w:pPr>
      <w:r w:rsidRPr="009C39DD">
        <w:rPr>
          <w:b/>
          <w:sz w:val="26"/>
          <w:szCs w:val="26"/>
        </w:rPr>
        <w:t>NAŘÍZENÍ STÁTNÍ VETERINÁRNÍ SPRÁVY</w:t>
      </w:r>
    </w:p>
    <w:p w14:paraId="04F1841D" w14:textId="69D629DE" w:rsidR="009C39DD" w:rsidRDefault="009C39DD" w:rsidP="009C39DD">
      <w:pPr>
        <w:pStyle w:val="Odstavec"/>
      </w:pPr>
      <w:r>
        <w:t xml:space="preserve">Krajská veterinární správa Státní veterinární správy pro </w:t>
      </w:r>
      <w:r w:rsidR="008A7655">
        <w:t>Ústecký</w:t>
      </w:r>
      <w:r>
        <w:t xml:space="preserve"> kraj (dále jen „</w:t>
      </w:r>
      <w:r w:rsidR="008A7655">
        <w:t>KVSU</w:t>
      </w:r>
      <w:r>
        <w:t xml:space="preserve">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2020/687“), nařizuje tuto: </w:t>
      </w:r>
    </w:p>
    <w:p w14:paraId="6CC4F722" w14:textId="77777777" w:rsidR="009C39DD" w:rsidRDefault="009C39DD" w:rsidP="008D4EA1">
      <w:pPr>
        <w:pStyle w:val="Odstavec"/>
        <w:spacing w:before="360"/>
        <w:jc w:val="center"/>
        <w:rPr>
          <w:b/>
          <w:sz w:val="22"/>
          <w:szCs w:val="22"/>
        </w:rPr>
      </w:pPr>
      <w:r w:rsidRPr="009C39DD">
        <w:rPr>
          <w:b/>
          <w:sz w:val="22"/>
          <w:szCs w:val="22"/>
        </w:rPr>
        <w:t xml:space="preserve">Změnu ochranných a </w:t>
      </w:r>
      <w:proofErr w:type="spellStart"/>
      <w:r w:rsidRPr="009C39DD">
        <w:rPr>
          <w:b/>
          <w:sz w:val="22"/>
          <w:szCs w:val="22"/>
        </w:rPr>
        <w:t>zdolávacích</w:t>
      </w:r>
      <w:proofErr w:type="spellEnd"/>
      <w:r w:rsidRPr="009C39DD">
        <w:rPr>
          <w:b/>
          <w:sz w:val="22"/>
          <w:szCs w:val="22"/>
        </w:rPr>
        <w:t xml:space="preserve"> opatření v nařízení </w:t>
      </w:r>
    </w:p>
    <w:p w14:paraId="03213C91" w14:textId="77777777" w:rsidR="009C39DD" w:rsidRDefault="009C39DD" w:rsidP="009C39DD">
      <w:pPr>
        <w:pStyle w:val="Odstavec"/>
        <w:spacing w:before="0"/>
        <w:jc w:val="center"/>
        <w:rPr>
          <w:b/>
          <w:sz w:val="22"/>
          <w:szCs w:val="22"/>
        </w:rPr>
      </w:pPr>
      <w:r w:rsidRPr="009C39DD">
        <w:rPr>
          <w:b/>
          <w:sz w:val="22"/>
          <w:szCs w:val="22"/>
        </w:rPr>
        <w:t xml:space="preserve">Státní veterinární správy </w:t>
      </w:r>
      <w:proofErr w:type="gramStart"/>
      <w:r w:rsidRPr="009C39DD">
        <w:rPr>
          <w:b/>
          <w:sz w:val="22"/>
          <w:szCs w:val="22"/>
        </w:rPr>
        <w:t>č.j.</w:t>
      </w:r>
      <w:proofErr w:type="gramEnd"/>
      <w:r w:rsidRPr="009C39DD">
        <w:rPr>
          <w:b/>
          <w:sz w:val="22"/>
          <w:szCs w:val="22"/>
        </w:rPr>
        <w:t xml:space="preserve"> SVS/2021/161949-U ze dne 23. 12. 2021 v</w:t>
      </w:r>
      <w:r>
        <w:rPr>
          <w:b/>
          <w:sz w:val="22"/>
          <w:szCs w:val="22"/>
        </w:rPr>
        <w:t> </w:t>
      </w:r>
      <w:r w:rsidRPr="009C39DD">
        <w:rPr>
          <w:b/>
          <w:sz w:val="22"/>
          <w:szCs w:val="22"/>
        </w:rPr>
        <w:t xml:space="preserve">souvislosti s výskytem nebezpečné nákazy vysoce patogenní aviární influenzy </w:t>
      </w:r>
    </w:p>
    <w:p w14:paraId="0534516F" w14:textId="0C325CDD" w:rsidR="009C39DD" w:rsidRPr="009C39DD" w:rsidRDefault="009C39DD" w:rsidP="007113E3">
      <w:pPr>
        <w:pStyle w:val="Odstavec"/>
        <w:spacing w:before="0" w:after="240"/>
        <w:jc w:val="center"/>
        <w:rPr>
          <w:b/>
          <w:sz w:val="22"/>
          <w:szCs w:val="22"/>
        </w:rPr>
      </w:pPr>
      <w:r w:rsidRPr="009C39DD">
        <w:rPr>
          <w:b/>
          <w:sz w:val="22"/>
          <w:szCs w:val="22"/>
        </w:rPr>
        <w:t xml:space="preserve">v </w:t>
      </w:r>
      <w:proofErr w:type="spellStart"/>
      <w:proofErr w:type="gramStart"/>
      <w:r w:rsidRPr="009C39DD">
        <w:rPr>
          <w:b/>
          <w:sz w:val="22"/>
          <w:szCs w:val="22"/>
        </w:rPr>
        <w:t>k.ú</w:t>
      </w:r>
      <w:proofErr w:type="spellEnd"/>
      <w:r w:rsidRPr="009C39DD">
        <w:rPr>
          <w:b/>
          <w:sz w:val="22"/>
          <w:szCs w:val="22"/>
        </w:rPr>
        <w:t>.</w:t>
      </w:r>
      <w:proofErr w:type="gramEnd"/>
      <w:r w:rsidRPr="009C39DD">
        <w:rPr>
          <w:b/>
          <w:sz w:val="22"/>
          <w:szCs w:val="22"/>
        </w:rPr>
        <w:t xml:space="preserve"> Libotenice (okres Litoměřice)</w:t>
      </w:r>
    </w:p>
    <w:p w14:paraId="2338CA3F" w14:textId="7BB250A1" w:rsidR="009C39DD" w:rsidRPr="009C39DD" w:rsidRDefault="007113E3" w:rsidP="009C39DD">
      <w:pPr>
        <w:pStyle w:val="Odstavec"/>
        <w:jc w:val="center"/>
        <w:rPr>
          <w:b/>
        </w:rPr>
      </w:pPr>
      <w:r w:rsidRPr="009C39DD">
        <w:rPr>
          <w:b/>
        </w:rPr>
        <w:t>Čl. 1</w:t>
      </w:r>
    </w:p>
    <w:p w14:paraId="2C85259D" w14:textId="019EA91C" w:rsidR="009C39DD" w:rsidRPr="009C39DD" w:rsidRDefault="009C39DD" w:rsidP="009C39DD">
      <w:pPr>
        <w:pStyle w:val="Odstavec"/>
        <w:ind w:firstLine="0"/>
        <w:jc w:val="center"/>
        <w:rPr>
          <w:b/>
        </w:rPr>
      </w:pPr>
      <w:r w:rsidRPr="009C39DD">
        <w:rPr>
          <w:b/>
        </w:rPr>
        <w:t xml:space="preserve">Změna vyhlášených ochranných a </w:t>
      </w:r>
      <w:proofErr w:type="spellStart"/>
      <w:r w:rsidRPr="009C39DD">
        <w:rPr>
          <w:b/>
        </w:rPr>
        <w:t>zdolávacích</w:t>
      </w:r>
      <w:proofErr w:type="spellEnd"/>
      <w:r w:rsidRPr="009C39DD">
        <w:rPr>
          <w:b/>
        </w:rPr>
        <w:t xml:space="preserve"> opatření</w:t>
      </w:r>
    </w:p>
    <w:p w14:paraId="14B54B11" w14:textId="7A5BF8B3" w:rsidR="009C39DD" w:rsidRDefault="007B18D9" w:rsidP="00FF765E">
      <w:pPr>
        <w:pStyle w:val="Odstavec"/>
        <w:tabs>
          <w:tab w:val="left" w:pos="1418"/>
        </w:tabs>
        <w:spacing w:before="360"/>
      </w:pPr>
      <w:r>
        <w:t>(1)</w:t>
      </w:r>
      <w:r w:rsidR="00FF765E">
        <w:tab/>
      </w:r>
      <w:r w:rsidR="009C39DD">
        <w:t xml:space="preserve">Byly splněny požadavky podle článku 39 odst. 1 Nařízení Komise 2020/687 ke zrušení opatření v ochranném pásmu následovně: </w:t>
      </w:r>
    </w:p>
    <w:p w14:paraId="7712E988" w14:textId="4C750945" w:rsidR="009C39DD" w:rsidRPr="009C39DD" w:rsidRDefault="009C39DD" w:rsidP="0057722C">
      <w:pPr>
        <w:pStyle w:val="Odstavec"/>
        <w:rPr>
          <w:szCs w:val="20"/>
        </w:rPr>
      </w:pPr>
      <w:r>
        <w:t>i.</w:t>
      </w:r>
      <w:r w:rsidR="00FF765E">
        <w:tab/>
      </w:r>
      <w:r>
        <w:t>uplynula minimální stanovená doba 21 dní od vydání nařízení Státní veterinární správy č.</w:t>
      </w:r>
      <w:r w:rsidR="008A7655">
        <w:t xml:space="preserve"> </w:t>
      </w:r>
      <w:r>
        <w:t xml:space="preserve">j. </w:t>
      </w:r>
      <w:r w:rsidRPr="009C39DD">
        <w:rPr>
          <w:szCs w:val="20"/>
        </w:rPr>
        <w:t>SVS/2021/161949-U;</w:t>
      </w:r>
    </w:p>
    <w:p w14:paraId="5FBA4799" w14:textId="1A0C0B97" w:rsidR="009C39DD" w:rsidRDefault="009C39DD" w:rsidP="0057722C">
      <w:pPr>
        <w:pStyle w:val="Odstavec"/>
      </w:pPr>
      <w:proofErr w:type="spellStart"/>
      <w:r>
        <w:t>ii</w:t>
      </w:r>
      <w:proofErr w:type="spellEnd"/>
      <w:r>
        <w:t>.</w:t>
      </w:r>
      <w:r w:rsidR="00FF765E">
        <w:tab/>
      </w:r>
      <w:r>
        <w:t xml:space="preserve">dne 31. 12. 2021 bylo provedeno v infikovaném hospodářství vysoce patogenní aviární influenzou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Libotenice předběžné čištění a dezinfekce; </w:t>
      </w:r>
    </w:p>
    <w:p w14:paraId="43674753" w14:textId="03A12173" w:rsidR="009C39DD" w:rsidRDefault="009C39DD" w:rsidP="0057722C">
      <w:pPr>
        <w:pStyle w:val="Odstavec"/>
      </w:pPr>
      <w:proofErr w:type="spellStart"/>
      <w:r>
        <w:t>iii</w:t>
      </w:r>
      <w:proofErr w:type="spellEnd"/>
      <w:r>
        <w:t>.</w:t>
      </w:r>
      <w:r w:rsidR="00FF765E">
        <w:tab/>
      </w:r>
      <w:r>
        <w:t>ve všech komerčních drůbežářských hospodářstvích v ochranném pásmu definovaném v nařízení Státní veterinární správy č.</w:t>
      </w:r>
      <w:r w:rsidR="008A7655">
        <w:t xml:space="preserve"> </w:t>
      </w:r>
      <w:r>
        <w:t xml:space="preserve">j. </w:t>
      </w:r>
      <w:r w:rsidRPr="009C39DD">
        <w:rPr>
          <w:szCs w:val="20"/>
        </w:rPr>
        <w:t>SVS/2021/161949-U</w:t>
      </w:r>
      <w:r w:rsidRPr="009C39DD">
        <w:rPr>
          <w:b/>
          <w:sz w:val="22"/>
          <w:szCs w:val="22"/>
        </w:rPr>
        <w:t xml:space="preserve"> </w:t>
      </w:r>
      <w:r>
        <w:t xml:space="preserve">ze dne 23. 12. 2021 byly provedeny kontrolní testy s negativním výsledkem na přítomnost viru aviární influenzy ve vyšetřovaných vzorcích a byla provedena kontrola za účelem klinického vyšetření chovaných vnímavých zvířat k nákaze </w:t>
      </w:r>
      <w:proofErr w:type="spellStart"/>
      <w:r>
        <w:t>vysocepatogenní</w:t>
      </w:r>
      <w:proofErr w:type="spellEnd"/>
      <w:r>
        <w:t xml:space="preserve"> ptačí chřipka; </w:t>
      </w:r>
    </w:p>
    <w:p w14:paraId="3207976A" w14:textId="739BE38B" w:rsidR="009C39DD" w:rsidRDefault="009C39DD" w:rsidP="0057722C">
      <w:pPr>
        <w:pStyle w:val="Odstavec"/>
      </w:pPr>
      <w:proofErr w:type="spellStart"/>
      <w:r>
        <w:t>iv</w:t>
      </w:r>
      <w:proofErr w:type="spellEnd"/>
      <w:r>
        <w:t>.</w:t>
      </w:r>
      <w:r w:rsidR="00FF765E">
        <w:tab/>
      </w:r>
      <w:r>
        <w:t>v určených nekomerčních chovech s vnímavými druhy zvířat v ochranném pásmu definovaném v nařízení Státní veterinární správy č.</w:t>
      </w:r>
      <w:r w:rsidR="008A7655">
        <w:t xml:space="preserve"> </w:t>
      </w:r>
      <w:r>
        <w:t>j.</w:t>
      </w:r>
      <w:r w:rsidR="008A7655">
        <w:t xml:space="preserve"> </w:t>
      </w:r>
      <w:r w:rsidRPr="009C39DD">
        <w:rPr>
          <w:szCs w:val="20"/>
        </w:rPr>
        <w:t>SVS/2021/161949-U</w:t>
      </w:r>
      <w:r w:rsidRPr="009C39DD">
        <w:rPr>
          <w:b/>
          <w:sz w:val="22"/>
          <w:szCs w:val="22"/>
        </w:rPr>
        <w:t xml:space="preserve"> </w:t>
      </w:r>
      <w:r>
        <w:t xml:space="preserve">ze dne 23. 12. 2021 byly provedeny kontrolní testy s negativním výsledkem na přítomnost viru aviární influenzy ve vyšetřovaných vzorcích a bylo provedeno klinické vyšetření zdravotního stavu s příznivým výsledkem; </w:t>
      </w:r>
    </w:p>
    <w:p w14:paraId="09342DEA" w14:textId="12061C4B" w:rsidR="008A7655" w:rsidRDefault="007B18D9" w:rsidP="00413735">
      <w:pPr>
        <w:pStyle w:val="Odstavec"/>
      </w:pPr>
      <w:r>
        <w:t>(2)</w:t>
      </w:r>
      <w:r w:rsidR="009C39DD">
        <w:t xml:space="preserve"> Vzhledem k tomu, že ke dni </w:t>
      </w:r>
      <w:r w:rsidR="0020252A">
        <w:rPr>
          <w:b/>
          <w:u w:val="single"/>
        </w:rPr>
        <w:t>18</w:t>
      </w:r>
      <w:r w:rsidR="009C39DD" w:rsidRPr="0020252A">
        <w:rPr>
          <w:b/>
          <w:u w:val="single"/>
        </w:rPr>
        <w:t>.</w:t>
      </w:r>
      <w:r w:rsidR="008A7655" w:rsidRPr="0020252A">
        <w:rPr>
          <w:b/>
          <w:u w:val="single"/>
        </w:rPr>
        <w:t xml:space="preserve"> </w:t>
      </w:r>
      <w:r w:rsidR="009C39DD" w:rsidRPr="0020252A">
        <w:rPr>
          <w:b/>
          <w:u w:val="single"/>
        </w:rPr>
        <w:t>1.</w:t>
      </w:r>
      <w:r w:rsidR="008A7655" w:rsidRPr="0020252A">
        <w:rPr>
          <w:b/>
          <w:u w:val="single"/>
        </w:rPr>
        <w:t xml:space="preserve"> </w:t>
      </w:r>
      <w:r w:rsidR="009C39DD" w:rsidRPr="0020252A">
        <w:rPr>
          <w:b/>
          <w:u w:val="single"/>
        </w:rPr>
        <w:t>2022</w:t>
      </w:r>
      <w:r w:rsidR="009C39DD" w:rsidRPr="0020252A">
        <w:t xml:space="preserve"> uplynula </w:t>
      </w:r>
      <w:r w:rsidR="009C39DD">
        <w:t>minimální stanovená doba 21 dní od vydání nařízení Státní veterinární správy č.</w:t>
      </w:r>
      <w:r w:rsidR="008A7655">
        <w:t xml:space="preserve"> </w:t>
      </w:r>
      <w:r w:rsidR="009C39DD">
        <w:t xml:space="preserve">j. </w:t>
      </w:r>
      <w:r w:rsidR="009C39DD" w:rsidRPr="009C39DD">
        <w:rPr>
          <w:szCs w:val="20"/>
        </w:rPr>
        <w:t>SVS/2021/161949-U</w:t>
      </w:r>
      <w:r w:rsidR="009C39DD" w:rsidRPr="009C39DD">
        <w:rPr>
          <w:b/>
          <w:sz w:val="22"/>
          <w:szCs w:val="22"/>
        </w:rPr>
        <w:t xml:space="preserve"> </w:t>
      </w:r>
      <w:r w:rsidR="009C39DD" w:rsidRPr="008A7655">
        <w:rPr>
          <w:u w:val="single"/>
        </w:rPr>
        <w:t xml:space="preserve">a </w:t>
      </w:r>
      <w:r w:rsidR="0020252A">
        <w:rPr>
          <w:u w:val="single"/>
        </w:rPr>
        <w:t xml:space="preserve">současně </w:t>
      </w:r>
      <w:r w:rsidR="009C39DD" w:rsidRPr="008A7655">
        <w:rPr>
          <w:u w:val="single"/>
        </w:rPr>
        <w:t>byla splněna všechna ustanovení</w:t>
      </w:r>
      <w:r w:rsidR="009C39DD">
        <w:t xml:space="preserve"> článku 39 odst. 1 Nařízení Komise 2020/687, není již nezbytné provádět opatření uvedená pro ochranné pásmo v souladu s Nařízením Komise 2020/687, </w:t>
      </w:r>
      <w:r w:rsidR="009C39DD" w:rsidRPr="008A7655">
        <w:rPr>
          <w:b/>
        </w:rPr>
        <w:t>ruší se opatření přijatá v pásmu ochranném</w:t>
      </w:r>
      <w:r w:rsidR="009C39DD">
        <w:t xml:space="preserve"> a v bývalém ochranném pásmu </w:t>
      </w:r>
      <w:r w:rsidR="009C39DD" w:rsidRPr="008A7655">
        <w:t>se uplatňují opatření v rozsahu určeném pro pásmo dozoru</w:t>
      </w:r>
      <w:r w:rsidR="009C39DD">
        <w:t xml:space="preserve">. Z tohoto důvodu dochází </w:t>
      </w:r>
      <w:r w:rsidR="009C39DD" w:rsidRPr="008A7655">
        <w:rPr>
          <w:u w:val="single"/>
        </w:rPr>
        <w:t>k úpravě vymezení ochranného pásma a pásma dozoru</w:t>
      </w:r>
      <w:r w:rsidR="009C39DD">
        <w:t xml:space="preserve">. </w:t>
      </w:r>
    </w:p>
    <w:p w14:paraId="51337EBE" w14:textId="2441B6C6" w:rsidR="008A7655" w:rsidRDefault="009C39DD" w:rsidP="00FF765E">
      <w:pPr>
        <w:pStyle w:val="Odstavec"/>
        <w:ind w:firstLine="0"/>
      </w:pPr>
      <w:r>
        <w:t xml:space="preserve">Z výše uvedeného důvodu se ochranná a </w:t>
      </w:r>
      <w:proofErr w:type="spellStart"/>
      <w:r>
        <w:t>zdolávací</w:t>
      </w:r>
      <w:proofErr w:type="spellEnd"/>
      <w:r>
        <w:t xml:space="preserve"> opatření nařízená </w:t>
      </w:r>
      <w:r w:rsidR="008A7655">
        <w:t>KVSU</w:t>
      </w:r>
      <w:r>
        <w:t xml:space="preserve"> v</w:t>
      </w:r>
      <w:r w:rsidR="00FF765E">
        <w:t> </w:t>
      </w:r>
      <w:r>
        <w:t>souvislosti s výskytem nebezpečné nákazy vysoce patogenn</w:t>
      </w:r>
      <w:r w:rsidR="00FF765E">
        <w:t>í aviární influenzy, vyhlášená v</w:t>
      </w:r>
      <w:r>
        <w:t xml:space="preserve"> nařízení Státní veterinární správy </w:t>
      </w:r>
      <w:proofErr w:type="gramStart"/>
      <w:r>
        <w:t>č.j.</w:t>
      </w:r>
      <w:proofErr w:type="gramEnd"/>
      <w:r>
        <w:t xml:space="preserve"> </w:t>
      </w:r>
      <w:r w:rsidR="008A7655" w:rsidRPr="009C39DD">
        <w:rPr>
          <w:szCs w:val="20"/>
        </w:rPr>
        <w:t>SVS/2021/161949-U</w:t>
      </w:r>
      <w:r w:rsidR="008A7655" w:rsidRPr="009C39DD">
        <w:rPr>
          <w:b/>
          <w:sz w:val="22"/>
          <w:szCs w:val="22"/>
        </w:rPr>
        <w:t xml:space="preserve"> </w:t>
      </w:r>
      <w:r w:rsidR="008A7655">
        <w:t>ze dne 23. 12. 2021</w:t>
      </w:r>
      <w:r w:rsidR="00FF765E">
        <w:t>,</w:t>
      </w:r>
      <w:r w:rsidR="008A7655">
        <w:t xml:space="preserve"> </w:t>
      </w:r>
      <w:r w:rsidRPr="00FF765E">
        <w:rPr>
          <w:b/>
        </w:rPr>
        <w:t>mění v článku 1</w:t>
      </w:r>
      <w:r>
        <w:t xml:space="preserve"> vymezujícím ochranné pásmo a pásmo dozoru takto: </w:t>
      </w:r>
    </w:p>
    <w:p w14:paraId="19319CDE" w14:textId="77777777" w:rsidR="008A7655" w:rsidRDefault="008A7655" w:rsidP="009C39DD">
      <w:pPr>
        <w:pStyle w:val="Odstavec"/>
        <w:ind w:firstLine="0"/>
      </w:pPr>
    </w:p>
    <w:p w14:paraId="5D935ADB" w14:textId="77777777" w:rsidR="008A7655" w:rsidRDefault="008A7655" w:rsidP="009C39DD">
      <w:pPr>
        <w:pStyle w:val="Odstavec"/>
        <w:ind w:firstLine="0"/>
      </w:pPr>
    </w:p>
    <w:p w14:paraId="56046949" w14:textId="77777777" w:rsidR="008A7655" w:rsidRDefault="008A7655" w:rsidP="009C39DD">
      <w:pPr>
        <w:pStyle w:val="Odstavec"/>
        <w:ind w:firstLine="0"/>
      </w:pPr>
    </w:p>
    <w:p w14:paraId="6426186F" w14:textId="23A6EDFB" w:rsidR="008A7655" w:rsidRDefault="009C39DD" w:rsidP="009C39DD">
      <w:pPr>
        <w:pStyle w:val="Odstavec"/>
        <w:ind w:firstLine="0"/>
      </w:pPr>
      <w:r>
        <w:t>Původně uvedený text článku 1:</w:t>
      </w:r>
    </w:p>
    <w:p w14:paraId="382E1224" w14:textId="35154B85" w:rsidR="008A7655" w:rsidRPr="007113E3" w:rsidRDefault="009C39DD" w:rsidP="008A7655">
      <w:pPr>
        <w:pStyle w:val="Odstavec"/>
        <w:ind w:firstLine="0"/>
        <w:jc w:val="center"/>
        <w:rPr>
          <w:b/>
        </w:rPr>
      </w:pPr>
      <w:r w:rsidRPr="007113E3">
        <w:rPr>
          <w:b/>
        </w:rPr>
        <w:t>Čl. 1</w:t>
      </w:r>
    </w:p>
    <w:p w14:paraId="2E2FC056" w14:textId="77777777" w:rsidR="0095014A" w:rsidRPr="00F46F4D" w:rsidRDefault="0095014A" w:rsidP="00413735">
      <w:pPr>
        <w:keepNext/>
        <w:keepLines/>
        <w:spacing w:after="240" w:line="259" w:lineRule="auto"/>
        <w:ind w:left="11" w:right="6" w:hanging="11"/>
        <w:jc w:val="center"/>
        <w:outlineLvl w:val="1"/>
        <w:rPr>
          <w:rFonts w:cs="Arial"/>
          <w:b/>
          <w:color w:val="000000"/>
          <w:sz w:val="24"/>
        </w:rPr>
      </w:pPr>
      <w:r w:rsidRPr="00F46F4D">
        <w:rPr>
          <w:rFonts w:cs="Arial"/>
          <w:b/>
          <w:color w:val="000000"/>
          <w:sz w:val="24"/>
        </w:rPr>
        <w:t>Vymezení ochranného pásma a pásma dozoru</w:t>
      </w:r>
      <w:r w:rsidRPr="00F46F4D">
        <w:rPr>
          <w:rFonts w:cs="Arial"/>
          <w:color w:val="000000"/>
          <w:sz w:val="24"/>
        </w:rPr>
        <w:t xml:space="preserve"> </w:t>
      </w:r>
    </w:p>
    <w:p w14:paraId="78F27A88" w14:textId="77777777" w:rsidR="0095014A" w:rsidRDefault="0095014A" w:rsidP="0095014A">
      <w:pPr>
        <w:pStyle w:val="Odstavecseseznamem"/>
        <w:numPr>
          <w:ilvl w:val="0"/>
          <w:numId w:val="29"/>
        </w:numPr>
        <w:spacing w:before="0" w:after="5" w:line="370" w:lineRule="auto"/>
        <w:rPr>
          <w:rFonts w:cs="Arial"/>
          <w:color w:val="000000"/>
          <w:szCs w:val="22"/>
        </w:rPr>
      </w:pPr>
      <w:r w:rsidRPr="00F46F4D">
        <w:rPr>
          <w:rFonts w:cs="Arial"/>
          <w:b/>
          <w:color w:val="000000"/>
          <w:sz w:val="24"/>
          <w:u w:val="single"/>
        </w:rPr>
        <w:t>Ochranným pásmem</w:t>
      </w:r>
      <w:r w:rsidRPr="00E43637">
        <w:rPr>
          <w:rFonts w:cs="Arial"/>
          <w:b/>
          <w:color w:val="000000"/>
          <w:szCs w:val="22"/>
        </w:rPr>
        <w:t xml:space="preserve"> </w:t>
      </w:r>
      <w:r w:rsidRPr="00E43637">
        <w:rPr>
          <w:rFonts w:cs="Arial"/>
          <w:color w:val="000000"/>
          <w:szCs w:val="22"/>
        </w:rPr>
        <w:t xml:space="preserve">se stanovují celá následující katastrální území: </w:t>
      </w:r>
    </w:p>
    <w:p w14:paraId="0953B034" w14:textId="77777777" w:rsidR="0095014A" w:rsidRPr="00E43637" w:rsidRDefault="0095014A" w:rsidP="0095014A">
      <w:pPr>
        <w:pStyle w:val="Odstavecseseznamem"/>
        <w:spacing w:before="0" w:after="5" w:line="370" w:lineRule="auto"/>
        <w:ind w:left="347"/>
        <w:rPr>
          <w:rFonts w:cs="Arial"/>
          <w:color w:val="000000"/>
          <w:szCs w:val="22"/>
        </w:rPr>
      </w:pPr>
    </w:p>
    <w:p w14:paraId="6A9B6F43" w14:textId="77777777" w:rsidR="0095014A" w:rsidRDefault="0095014A" w:rsidP="0095014A">
      <w:pPr>
        <w:spacing w:before="0" w:after="113" w:line="25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6</w:t>
      </w:r>
      <w:r w:rsidRPr="004A19C9">
        <w:rPr>
          <w:rFonts w:cs="Arial"/>
          <w:color w:val="000000"/>
          <w:szCs w:val="22"/>
        </w:rPr>
        <w:t>20092 Černěves; 648159 Hrobce; 740373 Rohatce; 652121 Chodouny; 687332 Lounky; 683370 Libotenice; 740365 Oleško u Rohatců; 796794 Židovice nad Labem;</w:t>
      </w:r>
    </w:p>
    <w:p w14:paraId="68085C44" w14:textId="77777777" w:rsidR="0095014A" w:rsidRDefault="0095014A" w:rsidP="0095014A">
      <w:pPr>
        <w:spacing w:before="0" w:after="113" w:line="250" w:lineRule="auto"/>
        <w:ind w:left="-13"/>
        <w:rPr>
          <w:rFonts w:cs="Arial"/>
          <w:color w:val="000000"/>
          <w:szCs w:val="22"/>
        </w:rPr>
      </w:pPr>
    </w:p>
    <w:p w14:paraId="23C8915E" w14:textId="77777777" w:rsidR="0095014A" w:rsidRPr="00191B6D" w:rsidRDefault="0095014A" w:rsidP="0095014A">
      <w:pPr>
        <w:pStyle w:val="Odstavecseseznamem"/>
        <w:numPr>
          <w:ilvl w:val="0"/>
          <w:numId w:val="29"/>
        </w:numPr>
        <w:spacing w:before="0" w:after="113" w:line="250" w:lineRule="auto"/>
        <w:rPr>
          <w:rFonts w:cs="Arial"/>
          <w:color w:val="000000"/>
          <w:szCs w:val="22"/>
        </w:rPr>
      </w:pPr>
      <w:r w:rsidRPr="00191B6D">
        <w:rPr>
          <w:rFonts w:cs="Arial"/>
          <w:b/>
          <w:color w:val="000000"/>
          <w:sz w:val="24"/>
          <w:u w:val="single"/>
        </w:rPr>
        <w:t>Pásmem dozoru</w:t>
      </w:r>
      <w:r w:rsidRPr="00191B6D">
        <w:rPr>
          <w:rFonts w:cs="Arial"/>
          <w:b/>
          <w:color w:val="000000"/>
          <w:szCs w:val="22"/>
        </w:rPr>
        <w:t xml:space="preserve"> </w:t>
      </w:r>
      <w:r w:rsidRPr="00191B6D">
        <w:rPr>
          <w:rFonts w:cs="Arial"/>
          <w:color w:val="000000"/>
          <w:szCs w:val="22"/>
        </w:rPr>
        <w:t xml:space="preserve">se stanovují celá následující katastrální území:  </w:t>
      </w:r>
    </w:p>
    <w:p w14:paraId="607D95DE" w14:textId="77777777" w:rsidR="0095014A" w:rsidRPr="00191B6D" w:rsidRDefault="0095014A" w:rsidP="0095014A">
      <w:pPr>
        <w:pStyle w:val="Odstavecseseznamem"/>
        <w:spacing w:before="0" w:after="113" w:line="250" w:lineRule="auto"/>
        <w:ind w:left="347"/>
        <w:rPr>
          <w:rFonts w:cs="Arial"/>
          <w:color w:val="000000"/>
          <w:szCs w:val="22"/>
        </w:rPr>
      </w:pPr>
    </w:p>
    <w:p w14:paraId="4CEB53DE" w14:textId="77777777" w:rsidR="0095014A" w:rsidRPr="00226267" w:rsidRDefault="0095014A" w:rsidP="0095014A">
      <w:pPr>
        <w:spacing w:before="0" w:after="113" w:line="250" w:lineRule="auto"/>
        <w:rPr>
          <w:rFonts w:cs="Arial"/>
          <w:color w:val="000000"/>
          <w:szCs w:val="20"/>
        </w:rPr>
      </w:pPr>
      <w:r w:rsidRPr="00B70A7F">
        <w:rPr>
          <w:rFonts w:cs="Arial"/>
          <w:color w:val="000000"/>
          <w:szCs w:val="20"/>
        </w:rPr>
        <w:t xml:space="preserve">601471 Bechlín; 601497 </w:t>
      </w:r>
      <w:proofErr w:type="spellStart"/>
      <w:r w:rsidRPr="00B70A7F">
        <w:rPr>
          <w:rFonts w:cs="Arial"/>
          <w:color w:val="000000"/>
          <w:szCs w:val="20"/>
        </w:rPr>
        <w:t>Předonín</w:t>
      </w:r>
      <w:proofErr w:type="spellEnd"/>
      <w:r w:rsidRPr="00B70A7F">
        <w:rPr>
          <w:rFonts w:cs="Arial"/>
          <w:color w:val="000000"/>
          <w:szCs w:val="20"/>
        </w:rPr>
        <w:t xml:space="preserve">; 606669 Bohušovice nad Ohří; 648086 Hrdly; 609919 Brňany; 612898 Brozany nad Ohří; 612901 Hostěnice u Brozan; 678732 Brzánky; 614971 Břežany nad Ohří; 615617 Budyně nad Ohří; 704709 </w:t>
      </w:r>
      <w:proofErr w:type="spellStart"/>
      <w:r w:rsidRPr="00B70A7F">
        <w:rPr>
          <w:rFonts w:cs="Arial"/>
          <w:color w:val="000000"/>
          <w:szCs w:val="20"/>
        </w:rPr>
        <w:t>Nížebohy</w:t>
      </w:r>
      <w:proofErr w:type="spellEnd"/>
      <w:r w:rsidRPr="00B70A7F">
        <w:rPr>
          <w:rFonts w:cs="Arial"/>
          <w:color w:val="000000"/>
          <w:szCs w:val="20"/>
        </w:rPr>
        <w:t xml:space="preserve">; 721042 Písty; 616427 Býčkovice; 616435 Velký Újezd u Litoměřic; 627887 Dobříň; 628182 Doksany; 628247 Dolánky nad Ohří; 631680 Drahobuz; 633861 Dušníky; 644021 Horní Řepčice; 646261 Hoštka; 646270 </w:t>
      </w:r>
      <w:proofErr w:type="spellStart"/>
      <w:r w:rsidRPr="00B70A7F">
        <w:rPr>
          <w:rFonts w:cs="Arial"/>
          <w:color w:val="000000"/>
          <w:szCs w:val="20"/>
        </w:rPr>
        <w:t>Kochovice</w:t>
      </w:r>
      <w:proofErr w:type="spellEnd"/>
      <w:r w:rsidRPr="00B70A7F">
        <w:rPr>
          <w:rFonts w:cs="Arial"/>
          <w:color w:val="000000"/>
          <w:szCs w:val="20"/>
        </w:rPr>
        <w:t xml:space="preserve">; 646288 Malešov u Hoštky; 646296 Velešice u Hoštky; 653365 Chotiněves; 653373 </w:t>
      </w:r>
      <w:proofErr w:type="spellStart"/>
      <w:r w:rsidRPr="00B70A7F">
        <w:rPr>
          <w:rFonts w:cs="Arial"/>
          <w:color w:val="000000"/>
          <w:szCs w:val="20"/>
        </w:rPr>
        <w:t>Jištěrpy</w:t>
      </w:r>
      <w:proofErr w:type="spellEnd"/>
      <w:r w:rsidRPr="00B70A7F">
        <w:rPr>
          <w:rFonts w:cs="Arial"/>
          <w:color w:val="000000"/>
          <w:szCs w:val="20"/>
        </w:rPr>
        <w:t xml:space="preserve">; 664693 Keblice; 666084 Kleneč; 672131 Krabčice u Roudnice nad Labem; 672149 Rovné pod Řípem; 672157 Vesce pod Řípem; 676080 Křešice u Litoměřic; 676098 Nučnice; 789933 Sedlec u Litoměřic; 770442 Třeboutice; 789941 Zahořany u Litoměřic; 678741 Kyškovice; 685429 Litoměřice; 733482 Prosmyky; 697303 Mlékojedy u Litoměřic; 706124 </w:t>
      </w:r>
      <w:proofErr w:type="spellStart"/>
      <w:r w:rsidRPr="00B70A7F">
        <w:rPr>
          <w:rFonts w:cs="Arial"/>
          <w:color w:val="000000"/>
          <w:szCs w:val="20"/>
        </w:rPr>
        <w:t>Chvalín</w:t>
      </w:r>
      <w:proofErr w:type="spellEnd"/>
      <w:r w:rsidRPr="00B70A7F">
        <w:rPr>
          <w:rFonts w:cs="Arial"/>
          <w:color w:val="000000"/>
          <w:szCs w:val="20"/>
        </w:rPr>
        <w:t xml:space="preserve">; 706132 Nové Dvory u Doksan; 724823 Maškovice; 721905 Ploskovice; 634379 </w:t>
      </w:r>
      <w:proofErr w:type="spellStart"/>
      <w:r w:rsidRPr="00B70A7F">
        <w:rPr>
          <w:rFonts w:cs="Arial"/>
          <w:color w:val="000000"/>
          <w:szCs w:val="20"/>
        </w:rPr>
        <w:t>Encovany</w:t>
      </w:r>
      <w:proofErr w:type="spellEnd"/>
      <w:r w:rsidRPr="00B70A7F">
        <w:rPr>
          <w:rFonts w:cs="Arial"/>
          <w:color w:val="000000"/>
          <w:szCs w:val="20"/>
        </w:rPr>
        <w:t xml:space="preserve">; 725188 Hrušovany; 682861 Libínky; 725196 Okna u Polep; 725200 Polepy; 682870 Trnová u Polep; 634387 Třebutičky; 735141 Přestavlky u Roudnice nad Labem; 737330 Račice u Štětí; 737399 Račiněves; 740560 Rochov; 741779 </w:t>
      </w:r>
      <w:proofErr w:type="spellStart"/>
      <w:r w:rsidRPr="00B70A7F">
        <w:rPr>
          <w:rFonts w:cs="Arial"/>
          <w:color w:val="000000"/>
          <w:szCs w:val="20"/>
        </w:rPr>
        <w:t>Podlusky</w:t>
      </w:r>
      <w:proofErr w:type="spellEnd"/>
      <w:r w:rsidRPr="00B70A7F">
        <w:rPr>
          <w:rFonts w:cs="Arial"/>
          <w:color w:val="000000"/>
          <w:szCs w:val="20"/>
        </w:rPr>
        <w:t xml:space="preserve">; 741647 Roudnice nad Labem; 737321 Hněvice; 763691 Štětí I; 622583 České Kopisty; 706337 Nové Kopisty; 622591 Počaply u Terezína; 766470 Terezín; 768031 Nučničky; 768049 Travčice; 768413 Trnovany u Litoměřic; 777510 Vědomice; 785920 Mastířovice; 785938 </w:t>
      </w:r>
      <w:proofErr w:type="spellStart"/>
      <w:r w:rsidRPr="00B70A7F">
        <w:rPr>
          <w:rFonts w:cs="Arial"/>
          <w:color w:val="000000"/>
          <w:szCs w:val="20"/>
        </w:rPr>
        <w:t>Vetlá</w:t>
      </w:r>
      <w:proofErr w:type="spellEnd"/>
      <w:r w:rsidRPr="00B70A7F">
        <w:rPr>
          <w:rFonts w:cs="Arial"/>
          <w:color w:val="000000"/>
          <w:szCs w:val="20"/>
        </w:rPr>
        <w:t>; 785946 Vrbice u Roudnice nad Labem; 785997 Vrbičany u Lovosic; 786641 Svařenice; 786659 Vrutice; 627909 Záluží u Roudnice nad Labem;</w:t>
      </w:r>
    </w:p>
    <w:p w14:paraId="3F52C589" w14:textId="77777777" w:rsidR="0095014A" w:rsidRDefault="0095014A" w:rsidP="009C39DD">
      <w:pPr>
        <w:pStyle w:val="Odstavec"/>
        <w:ind w:firstLine="0"/>
        <w:rPr>
          <w:b/>
          <w:u w:val="single"/>
        </w:rPr>
      </w:pPr>
    </w:p>
    <w:p w14:paraId="39C4F0C3" w14:textId="6F59E0DA" w:rsidR="008A7655" w:rsidRPr="008A7655" w:rsidRDefault="00FF765E" w:rsidP="00DE3809">
      <w:pPr>
        <w:pStyle w:val="Odstavec"/>
        <w:spacing w:after="240"/>
        <w:ind w:firstLine="0"/>
        <w:rPr>
          <w:b/>
        </w:rPr>
      </w:pPr>
      <w:proofErr w:type="gramStart"/>
      <w:r>
        <w:rPr>
          <w:b/>
          <w:u w:val="single"/>
        </w:rPr>
        <w:t>S</w:t>
      </w:r>
      <w:r w:rsidR="009C39DD" w:rsidRPr="008A7655">
        <w:rPr>
          <w:b/>
          <w:u w:val="single"/>
        </w:rPr>
        <w:t>e</w:t>
      </w:r>
      <w:proofErr w:type="gramEnd"/>
      <w:r w:rsidR="009C39DD" w:rsidRPr="008A7655">
        <w:rPr>
          <w:b/>
          <w:u w:val="single"/>
        </w:rPr>
        <w:t xml:space="preserve"> tímto mění a nově zní takto</w:t>
      </w:r>
      <w:r w:rsidR="009C39DD" w:rsidRPr="008A7655">
        <w:rPr>
          <w:b/>
        </w:rPr>
        <w:t xml:space="preserve">: </w:t>
      </w:r>
    </w:p>
    <w:p w14:paraId="5B5ABDEF" w14:textId="6C1CD58F" w:rsidR="008A7655" w:rsidRPr="00436699" w:rsidRDefault="009C39DD" w:rsidP="008A7655">
      <w:pPr>
        <w:pStyle w:val="Odstavec"/>
        <w:ind w:firstLine="0"/>
        <w:jc w:val="center"/>
        <w:rPr>
          <w:b/>
        </w:rPr>
      </w:pPr>
      <w:r w:rsidRPr="00436699">
        <w:rPr>
          <w:b/>
        </w:rPr>
        <w:t>Čl. 1</w:t>
      </w:r>
    </w:p>
    <w:p w14:paraId="47B0A6AA" w14:textId="77777777" w:rsidR="008A7655" w:rsidRPr="0095014A" w:rsidRDefault="009C39DD" w:rsidP="008A7655">
      <w:pPr>
        <w:pStyle w:val="Odstavec"/>
        <w:ind w:firstLine="0"/>
        <w:jc w:val="center"/>
        <w:rPr>
          <w:b/>
          <w:sz w:val="24"/>
        </w:rPr>
      </w:pPr>
      <w:r w:rsidRPr="0095014A">
        <w:rPr>
          <w:b/>
          <w:sz w:val="24"/>
        </w:rPr>
        <w:t xml:space="preserve">Vymezení pásma dozoru </w:t>
      </w:r>
    </w:p>
    <w:p w14:paraId="6D3391A6" w14:textId="77777777" w:rsidR="0095014A" w:rsidRDefault="0095014A" w:rsidP="0095014A">
      <w:pPr>
        <w:pStyle w:val="Odstavecseseznamem"/>
        <w:spacing w:before="0" w:after="113" w:line="250" w:lineRule="auto"/>
        <w:ind w:left="347"/>
      </w:pPr>
    </w:p>
    <w:p w14:paraId="4915E01A" w14:textId="098D7A82" w:rsidR="0095014A" w:rsidRPr="00FF765E" w:rsidRDefault="009C39DD" w:rsidP="004D7D89">
      <w:pPr>
        <w:pStyle w:val="Odstavecseseznamem"/>
        <w:numPr>
          <w:ilvl w:val="0"/>
          <w:numId w:val="36"/>
        </w:numPr>
        <w:spacing w:before="240" w:after="240" w:line="250" w:lineRule="auto"/>
        <w:ind w:hanging="11"/>
        <w:rPr>
          <w:rFonts w:cs="Arial"/>
          <w:b/>
          <w:color w:val="000000"/>
          <w:szCs w:val="22"/>
        </w:rPr>
      </w:pPr>
      <w:r w:rsidRPr="00FF765E">
        <w:rPr>
          <w:b/>
          <w:sz w:val="24"/>
          <w:u w:val="single"/>
        </w:rPr>
        <w:t>Pásmem dozoru</w:t>
      </w:r>
      <w:r w:rsidRPr="00FF765E">
        <w:rPr>
          <w:b/>
        </w:rPr>
        <w:t xml:space="preserve"> </w:t>
      </w:r>
      <w:r w:rsidR="0095014A" w:rsidRPr="00FF765E">
        <w:rPr>
          <w:rFonts w:cs="Arial"/>
          <w:b/>
          <w:color w:val="000000"/>
          <w:szCs w:val="22"/>
        </w:rPr>
        <w:t>se stanovují celá</w:t>
      </w:r>
      <w:r w:rsidR="000C0D31">
        <w:rPr>
          <w:rFonts w:cs="Arial"/>
          <w:b/>
          <w:color w:val="000000"/>
          <w:szCs w:val="22"/>
        </w:rPr>
        <w:t xml:space="preserve"> následující katastrální území:</w:t>
      </w:r>
    </w:p>
    <w:p w14:paraId="1ED4BA42" w14:textId="3E1A1F2A" w:rsidR="008A7655" w:rsidRPr="00F84483" w:rsidRDefault="0095014A" w:rsidP="00F84483">
      <w:pPr>
        <w:spacing w:before="0" w:after="113" w:line="250" w:lineRule="auto"/>
        <w:rPr>
          <w:rFonts w:cs="Arial"/>
          <w:color w:val="000000"/>
          <w:szCs w:val="22"/>
        </w:rPr>
      </w:pPr>
      <w:r w:rsidRPr="004A19C9">
        <w:rPr>
          <w:rFonts w:cs="Arial"/>
          <w:color w:val="000000"/>
          <w:szCs w:val="22"/>
        </w:rPr>
        <w:t xml:space="preserve">683370 Libotenice; </w:t>
      </w:r>
      <w:r>
        <w:rPr>
          <w:rFonts w:cs="Arial"/>
          <w:color w:val="000000"/>
          <w:szCs w:val="22"/>
        </w:rPr>
        <w:t>6</w:t>
      </w:r>
      <w:r w:rsidRPr="004A19C9">
        <w:rPr>
          <w:rFonts w:cs="Arial"/>
          <w:color w:val="000000"/>
          <w:szCs w:val="22"/>
        </w:rPr>
        <w:t>20092 Černěves; 648159 Hrobce; 740373 Rohatce; 652121 Chodouny; 687332 Lounky; 740365 Oleško u Rohatců; 796794 Židovice nad Labem;</w:t>
      </w:r>
      <w:r>
        <w:rPr>
          <w:rFonts w:cs="Arial"/>
          <w:color w:val="000000"/>
          <w:szCs w:val="22"/>
        </w:rPr>
        <w:t xml:space="preserve"> </w:t>
      </w:r>
      <w:r w:rsidRPr="00B70A7F">
        <w:rPr>
          <w:rFonts w:cs="Arial"/>
          <w:color w:val="000000"/>
          <w:szCs w:val="20"/>
        </w:rPr>
        <w:t xml:space="preserve">601471 Bechlín; 601497 </w:t>
      </w:r>
      <w:proofErr w:type="spellStart"/>
      <w:r w:rsidRPr="00B70A7F">
        <w:rPr>
          <w:rFonts w:cs="Arial"/>
          <w:color w:val="000000"/>
          <w:szCs w:val="20"/>
        </w:rPr>
        <w:t>Předonín</w:t>
      </w:r>
      <w:proofErr w:type="spellEnd"/>
      <w:r w:rsidRPr="00B70A7F">
        <w:rPr>
          <w:rFonts w:cs="Arial"/>
          <w:color w:val="000000"/>
          <w:szCs w:val="20"/>
        </w:rPr>
        <w:t xml:space="preserve">; 606669 Bohušovice nad Ohří; 648086 Hrdly; 609919 Brňany; 612898 Brozany nad Ohří; 612901 Hostěnice u Brozan; 678732 Brzánky; 614971 Břežany nad Ohří; 615617 Budyně nad Ohří; 704709 </w:t>
      </w:r>
      <w:proofErr w:type="spellStart"/>
      <w:r w:rsidRPr="00B70A7F">
        <w:rPr>
          <w:rFonts w:cs="Arial"/>
          <w:color w:val="000000"/>
          <w:szCs w:val="20"/>
        </w:rPr>
        <w:t>Nížebohy</w:t>
      </w:r>
      <w:proofErr w:type="spellEnd"/>
      <w:r w:rsidRPr="00B70A7F">
        <w:rPr>
          <w:rFonts w:cs="Arial"/>
          <w:color w:val="000000"/>
          <w:szCs w:val="20"/>
        </w:rPr>
        <w:t xml:space="preserve">; 721042 Písty; 616427 Býčkovice; 616435 Velký Újezd u Litoměřic; 627887 Dobříň; 628182 Doksany; 628247 Dolánky nad Ohří; 631680 Drahobuz; 633861 Dušníky; 644021 Horní Řepčice; 646261 Hoštka; 646270 </w:t>
      </w:r>
      <w:proofErr w:type="spellStart"/>
      <w:r w:rsidRPr="00B70A7F">
        <w:rPr>
          <w:rFonts w:cs="Arial"/>
          <w:color w:val="000000"/>
          <w:szCs w:val="20"/>
        </w:rPr>
        <w:t>Kochovice</w:t>
      </w:r>
      <w:proofErr w:type="spellEnd"/>
      <w:r w:rsidRPr="00B70A7F">
        <w:rPr>
          <w:rFonts w:cs="Arial"/>
          <w:color w:val="000000"/>
          <w:szCs w:val="20"/>
        </w:rPr>
        <w:t xml:space="preserve">; 646288 Malešov u Hoštky; 646296 Velešice u Hoštky; 653365 Chotiněves; 653373 </w:t>
      </w:r>
      <w:proofErr w:type="spellStart"/>
      <w:r w:rsidRPr="00B70A7F">
        <w:rPr>
          <w:rFonts w:cs="Arial"/>
          <w:color w:val="000000"/>
          <w:szCs w:val="20"/>
        </w:rPr>
        <w:t>Jištěrpy</w:t>
      </w:r>
      <w:proofErr w:type="spellEnd"/>
      <w:r w:rsidRPr="00B70A7F">
        <w:rPr>
          <w:rFonts w:cs="Arial"/>
          <w:color w:val="000000"/>
          <w:szCs w:val="20"/>
        </w:rPr>
        <w:t>; 664693 Keblice; 666084 Kl</w:t>
      </w:r>
      <w:bookmarkStart w:id="0" w:name="_GoBack"/>
      <w:bookmarkEnd w:id="0"/>
      <w:r w:rsidRPr="00B70A7F">
        <w:rPr>
          <w:rFonts w:cs="Arial"/>
          <w:color w:val="000000"/>
          <w:szCs w:val="20"/>
        </w:rPr>
        <w:t xml:space="preserve">eneč; 672131 Krabčice u Roudnice nad Labem; 672149 Rovné pod Řípem; 672157 Vesce pod Řípem; 676080 Křešice u Litoměřic; 676098 Nučnice; 789933 Sedlec u Litoměřic; 770442 Třeboutice; 789941 Zahořany u Litoměřic; 678741 Kyškovice; 685429 Litoměřice; 733482 Prosmyky; 697303 Mlékojedy u Litoměřic; 706124 </w:t>
      </w:r>
      <w:proofErr w:type="spellStart"/>
      <w:r w:rsidRPr="00B70A7F">
        <w:rPr>
          <w:rFonts w:cs="Arial"/>
          <w:color w:val="000000"/>
          <w:szCs w:val="20"/>
        </w:rPr>
        <w:t>Chvalín</w:t>
      </w:r>
      <w:proofErr w:type="spellEnd"/>
      <w:r w:rsidRPr="00B70A7F">
        <w:rPr>
          <w:rFonts w:cs="Arial"/>
          <w:color w:val="000000"/>
          <w:szCs w:val="20"/>
        </w:rPr>
        <w:t xml:space="preserve">; 706132 Nové Dvory u Doksan; 724823 Maškovice; 721905 Ploskovice; 634379 </w:t>
      </w:r>
      <w:proofErr w:type="spellStart"/>
      <w:r w:rsidRPr="00B70A7F">
        <w:rPr>
          <w:rFonts w:cs="Arial"/>
          <w:color w:val="000000"/>
          <w:szCs w:val="20"/>
        </w:rPr>
        <w:t>Encovany</w:t>
      </w:r>
      <w:proofErr w:type="spellEnd"/>
      <w:r w:rsidRPr="00B70A7F">
        <w:rPr>
          <w:rFonts w:cs="Arial"/>
          <w:color w:val="000000"/>
          <w:szCs w:val="20"/>
        </w:rPr>
        <w:t xml:space="preserve">; 725188 Hrušovany; 682861 Libínky; 725196 Okna u Polep; 725200 Polepy; 682870 Trnová u Polep; 634387 Třebutičky; 735141 Přestavlky u Roudnice nad Labem; 737330 Račice u Štětí; 737399 Račiněves; </w:t>
      </w:r>
      <w:r w:rsidRPr="00B70A7F">
        <w:rPr>
          <w:rFonts w:cs="Arial"/>
          <w:color w:val="000000"/>
          <w:szCs w:val="20"/>
        </w:rPr>
        <w:lastRenderedPageBreak/>
        <w:t xml:space="preserve">740560 Rochov; 741779 </w:t>
      </w:r>
      <w:proofErr w:type="spellStart"/>
      <w:r w:rsidRPr="00B70A7F">
        <w:rPr>
          <w:rFonts w:cs="Arial"/>
          <w:color w:val="000000"/>
          <w:szCs w:val="20"/>
        </w:rPr>
        <w:t>Podlusky</w:t>
      </w:r>
      <w:proofErr w:type="spellEnd"/>
      <w:r w:rsidRPr="00B70A7F">
        <w:rPr>
          <w:rFonts w:cs="Arial"/>
          <w:color w:val="000000"/>
          <w:szCs w:val="20"/>
        </w:rPr>
        <w:t xml:space="preserve">; 741647 Roudnice nad Labem; 737321 Hněvice; 763691 Štětí I; 622583 České Kopisty; 706337 Nové Kopisty; 622591 Počaply u Terezína; 766470 Terezín; 768031 Nučničky; 768049 Travčice; 768413 Trnovany u Litoměřic; 777510 Vědomice; 785920 Mastířovice; 785938 </w:t>
      </w:r>
      <w:proofErr w:type="spellStart"/>
      <w:r w:rsidRPr="00B70A7F">
        <w:rPr>
          <w:rFonts w:cs="Arial"/>
          <w:color w:val="000000"/>
          <w:szCs w:val="20"/>
        </w:rPr>
        <w:t>Vetlá</w:t>
      </w:r>
      <w:proofErr w:type="spellEnd"/>
      <w:r w:rsidRPr="00B70A7F">
        <w:rPr>
          <w:rFonts w:cs="Arial"/>
          <w:color w:val="000000"/>
          <w:szCs w:val="20"/>
        </w:rPr>
        <w:t>; 785946 Vrbice u Roudnice nad Labem; 785997 Vrbičany u Lovosic; 786641 Svařenice; 786659 Vrutice; 627909 Záluží u Roudnice nad Labem;</w:t>
      </w:r>
    </w:p>
    <w:p w14:paraId="06157ACA" w14:textId="77777777" w:rsidR="00436699" w:rsidRPr="00F84483" w:rsidRDefault="009C39DD" w:rsidP="009C39DD">
      <w:pPr>
        <w:pStyle w:val="Odstavec"/>
        <w:ind w:firstLine="0"/>
        <w:rPr>
          <w:b/>
        </w:rPr>
      </w:pPr>
      <w:r>
        <w:t xml:space="preserve">V infikovaném hospodářství vysoce patogenní aviární influenzou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r w:rsidR="00436699">
        <w:t>Libotenice</w:t>
      </w:r>
      <w:r>
        <w:t xml:space="preserve"> bylo provedeno předběžné čištění a dezinfekce podle Nařízení Komise 2020/687 a </w:t>
      </w:r>
      <w:r w:rsidRPr="00436699">
        <w:rPr>
          <w:u w:val="single"/>
        </w:rPr>
        <w:t>byla splněna všechna ustanovení</w:t>
      </w:r>
      <w:r>
        <w:t xml:space="preserve"> článku 39 odst. 1 Nařízení Komise 2020/687 a není již nezbytné provádět opatření uvedená pro ochranné pásmo. </w:t>
      </w:r>
      <w:r w:rsidRPr="00F84483">
        <w:rPr>
          <w:b/>
          <w:u w:val="single"/>
        </w:rPr>
        <w:t>V bývalém ochranném pásmu se uplatňují opatření v rozsahu určeném pro pásmo dozoru</w:t>
      </w:r>
      <w:r w:rsidRPr="00F84483">
        <w:rPr>
          <w:b/>
        </w:rPr>
        <w:t xml:space="preserve">. </w:t>
      </w:r>
    </w:p>
    <w:p w14:paraId="392F5CD0" w14:textId="53C4935F" w:rsidR="00436699" w:rsidRPr="00FF765E" w:rsidRDefault="009C39DD" w:rsidP="009C39DD">
      <w:pPr>
        <w:pStyle w:val="Odstavec"/>
        <w:ind w:firstLine="0"/>
        <w:rPr>
          <w:b/>
        </w:rPr>
      </w:pPr>
      <w:r w:rsidRPr="00FF765E">
        <w:t xml:space="preserve">Z výše uvedeného důvodu se ochranná a </w:t>
      </w:r>
      <w:proofErr w:type="spellStart"/>
      <w:r w:rsidRPr="00FF765E">
        <w:t>zdolávací</w:t>
      </w:r>
      <w:proofErr w:type="spellEnd"/>
      <w:r w:rsidRPr="00FF765E">
        <w:t xml:space="preserve"> opatření nařízená </w:t>
      </w:r>
      <w:r w:rsidR="0095014A" w:rsidRPr="00FF765E">
        <w:t xml:space="preserve">KVSU </w:t>
      </w:r>
      <w:r w:rsidRPr="00FF765E">
        <w:t>v souvislosti s</w:t>
      </w:r>
      <w:r w:rsidR="0095014A" w:rsidRPr="00FF765E">
        <w:t> </w:t>
      </w:r>
      <w:r w:rsidRPr="00FF765E">
        <w:t>výskytem nebezpečné nákazy vysoce patogenní aviární influenzy, vyhlášená v nařízení Státní veterinární správy č.</w:t>
      </w:r>
      <w:r w:rsidR="00FF765E">
        <w:t xml:space="preserve"> </w:t>
      </w:r>
      <w:r w:rsidRPr="00FF765E">
        <w:t xml:space="preserve">j. </w:t>
      </w:r>
      <w:r w:rsidR="0095014A" w:rsidRPr="00FF765E">
        <w:rPr>
          <w:szCs w:val="20"/>
        </w:rPr>
        <w:t>SVS/2021/161949-U</w:t>
      </w:r>
      <w:r w:rsidR="0095014A" w:rsidRPr="00FF765E">
        <w:rPr>
          <w:sz w:val="22"/>
          <w:szCs w:val="22"/>
        </w:rPr>
        <w:t xml:space="preserve"> </w:t>
      </w:r>
      <w:r w:rsidR="0095014A" w:rsidRPr="00FF765E">
        <w:t xml:space="preserve">ze dne 23. 12. 2021 </w:t>
      </w:r>
      <w:r w:rsidRPr="00FF765E">
        <w:rPr>
          <w:b/>
          <w:u w:val="single"/>
        </w:rPr>
        <w:t xml:space="preserve">v článku </w:t>
      </w:r>
      <w:r w:rsidR="004D7D89">
        <w:rPr>
          <w:b/>
          <w:u w:val="single"/>
        </w:rPr>
        <w:t>2</w:t>
      </w:r>
      <w:r w:rsidR="00F84483" w:rsidRPr="00FF765E">
        <w:rPr>
          <w:u w:val="single"/>
        </w:rPr>
        <w:t>,</w:t>
      </w:r>
      <w:r w:rsidRPr="00FF765E">
        <w:t xml:space="preserve"> nařizující opatření v</w:t>
      </w:r>
      <w:r w:rsidR="0095014A" w:rsidRPr="00FF765E">
        <w:t> </w:t>
      </w:r>
      <w:r w:rsidRPr="00FF765E">
        <w:t>ochranném pásmu</w:t>
      </w:r>
      <w:r w:rsidR="0020252A">
        <w:t>,</w:t>
      </w:r>
      <w:r w:rsidRPr="00FF765E">
        <w:t xml:space="preserve"> ke</w:t>
      </w:r>
      <w:r w:rsidR="004D7D89">
        <w:t xml:space="preserve"> </w:t>
      </w:r>
      <w:r w:rsidR="0020252A">
        <w:t xml:space="preserve">dni </w:t>
      </w:r>
      <w:r w:rsidR="0020252A" w:rsidRPr="0020252A">
        <w:rPr>
          <w:b/>
          <w:u w:val="single"/>
        </w:rPr>
        <w:t>18</w:t>
      </w:r>
      <w:r w:rsidRPr="0020252A">
        <w:rPr>
          <w:b/>
          <w:u w:val="single"/>
        </w:rPr>
        <w:t>.</w:t>
      </w:r>
      <w:r w:rsidR="007B18D9" w:rsidRPr="0020252A">
        <w:rPr>
          <w:b/>
          <w:u w:val="single"/>
        </w:rPr>
        <w:t xml:space="preserve"> </w:t>
      </w:r>
      <w:r w:rsidR="007E3D0C" w:rsidRPr="0020252A">
        <w:rPr>
          <w:b/>
          <w:u w:val="single"/>
        </w:rPr>
        <w:t>1</w:t>
      </w:r>
      <w:r w:rsidRPr="0020252A">
        <w:rPr>
          <w:b/>
          <w:u w:val="single"/>
        </w:rPr>
        <w:t>.202</w:t>
      </w:r>
      <w:r w:rsidR="007E3D0C" w:rsidRPr="0020252A">
        <w:rPr>
          <w:b/>
          <w:u w:val="single"/>
        </w:rPr>
        <w:t>2</w:t>
      </w:r>
      <w:r w:rsidRPr="0020252A">
        <w:rPr>
          <w:b/>
          <w:u w:val="single"/>
        </w:rPr>
        <w:t xml:space="preserve"> ruší</w:t>
      </w:r>
      <w:r w:rsidRPr="00FF765E">
        <w:rPr>
          <w:b/>
          <w:u w:val="single"/>
        </w:rPr>
        <w:t>.</w:t>
      </w:r>
    </w:p>
    <w:p w14:paraId="0CB560F5" w14:textId="052ADF5D" w:rsidR="00436699" w:rsidRPr="00436699" w:rsidRDefault="009C39DD" w:rsidP="00436699">
      <w:pPr>
        <w:pStyle w:val="Odstavec"/>
        <w:ind w:firstLine="0"/>
        <w:jc w:val="center"/>
        <w:rPr>
          <w:b/>
        </w:rPr>
      </w:pPr>
      <w:r w:rsidRPr="00436699">
        <w:rPr>
          <w:b/>
        </w:rPr>
        <w:t>Čl. 2</w:t>
      </w:r>
    </w:p>
    <w:p w14:paraId="121FF725" w14:textId="4122347C" w:rsidR="00436699" w:rsidRPr="00436699" w:rsidRDefault="009C39DD" w:rsidP="007B18D9">
      <w:pPr>
        <w:pStyle w:val="Odstavec"/>
        <w:spacing w:before="240" w:after="240"/>
        <w:ind w:firstLine="0"/>
        <w:jc w:val="center"/>
        <w:rPr>
          <w:b/>
        </w:rPr>
      </w:pPr>
      <w:r w:rsidRPr="00436699">
        <w:rPr>
          <w:b/>
        </w:rPr>
        <w:t>Ostatní ustanovení</w:t>
      </w:r>
    </w:p>
    <w:p w14:paraId="3710559B" w14:textId="324C80B8" w:rsidR="00436699" w:rsidRDefault="009C39DD" w:rsidP="00413735">
      <w:pPr>
        <w:pStyle w:val="Odstavec"/>
        <w:numPr>
          <w:ilvl w:val="0"/>
          <w:numId w:val="32"/>
        </w:numPr>
        <w:ind w:left="0" w:firstLine="709"/>
      </w:pPr>
      <w:r>
        <w:t xml:space="preserve">Ostatní ustanovení nařízení Státní veterinární správy </w:t>
      </w:r>
      <w:proofErr w:type="gramStart"/>
      <w:r>
        <w:t>č.j.</w:t>
      </w:r>
      <w:proofErr w:type="gramEnd"/>
      <w:r>
        <w:t xml:space="preserve"> </w:t>
      </w:r>
      <w:r w:rsidR="00436699" w:rsidRPr="009C39DD">
        <w:rPr>
          <w:szCs w:val="20"/>
        </w:rPr>
        <w:t>SVS/2021/161949-U</w:t>
      </w:r>
      <w:r w:rsidR="00436699" w:rsidRPr="009C39DD">
        <w:rPr>
          <w:b/>
          <w:sz w:val="22"/>
          <w:szCs w:val="22"/>
        </w:rPr>
        <w:t xml:space="preserve"> </w:t>
      </w:r>
      <w:r w:rsidR="00436699">
        <w:t xml:space="preserve">ze dne 23. 12. 2021 </w:t>
      </w:r>
      <w:r>
        <w:t>v</w:t>
      </w:r>
      <w:r w:rsidR="00436699">
        <w:t> </w:t>
      </w:r>
      <w:r>
        <w:t xml:space="preserve">souvislosti s výskytem nebezpečné nákazy vysoce patogenní </w:t>
      </w:r>
      <w:r w:rsidRPr="00F84483">
        <w:t>aviární influenzy</w:t>
      </w:r>
      <w:r w:rsidRPr="00436699">
        <w:rPr>
          <w:u w:val="single"/>
        </w:rPr>
        <w:t xml:space="preserve"> </w:t>
      </w:r>
      <w:r w:rsidRPr="00F84483">
        <w:rPr>
          <w:b/>
          <w:u w:val="single"/>
        </w:rPr>
        <w:t>zůstávají nezměněny</w:t>
      </w:r>
      <w:r>
        <w:t>.</w:t>
      </w:r>
    </w:p>
    <w:p w14:paraId="5D68C4C9" w14:textId="7AC06D28" w:rsidR="00436699" w:rsidRPr="00436699" w:rsidRDefault="009C39DD" w:rsidP="00436699">
      <w:pPr>
        <w:pStyle w:val="Odstavec"/>
        <w:ind w:firstLine="0"/>
        <w:jc w:val="center"/>
        <w:rPr>
          <w:b/>
        </w:rPr>
      </w:pPr>
      <w:r w:rsidRPr="00436699">
        <w:rPr>
          <w:b/>
        </w:rPr>
        <w:t>Čl. 3</w:t>
      </w:r>
    </w:p>
    <w:p w14:paraId="41EA19D1" w14:textId="009FE9D4" w:rsidR="00436699" w:rsidRPr="00436699" w:rsidRDefault="00F84483" w:rsidP="00436699">
      <w:pPr>
        <w:pStyle w:val="Odstavec"/>
        <w:ind w:firstLine="0"/>
        <w:jc w:val="center"/>
        <w:rPr>
          <w:b/>
        </w:rPr>
      </w:pPr>
      <w:r>
        <w:rPr>
          <w:b/>
        </w:rPr>
        <w:t>Společná a z</w:t>
      </w:r>
      <w:r w:rsidR="009C39DD" w:rsidRPr="00436699">
        <w:rPr>
          <w:b/>
        </w:rPr>
        <w:t>ávěrečná ustanovení</w:t>
      </w:r>
    </w:p>
    <w:p w14:paraId="2B16FFCA" w14:textId="0A087F0A" w:rsidR="007B18D9" w:rsidRDefault="007B18D9" w:rsidP="00413735">
      <w:pPr>
        <w:pStyle w:val="Datum"/>
        <w:numPr>
          <w:ilvl w:val="0"/>
          <w:numId w:val="33"/>
        </w:numPr>
        <w:tabs>
          <w:tab w:val="center" w:pos="851"/>
        </w:tabs>
        <w:spacing w:before="120" w:after="120"/>
        <w:ind w:left="0" w:firstLine="709"/>
        <w:jc w:val="both"/>
        <w:rPr>
          <w:rFonts w:cs="Arial"/>
        </w:rPr>
      </w:pPr>
      <w:r>
        <w:rPr>
          <w:rFonts w:cs="Arial"/>
        </w:rPr>
        <w:t>Toto nařízení nabývá podle §2 odst. 1 a § 4 odst. 1 a 2 zákona č. 35/2021 Sb., o Sbírce právních předpisů územních samosprávných celků a některých správních úřadů z důvodu ohrožení života, zdraví, majetku nebo životního prostředí, platnosti a účinnosti</w:t>
      </w:r>
      <w:r w:rsidR="00B416FC">
        <w:rPr>
          <w:rFonts w:cs="Arial"/>
        </w:rPr>
        <w:t xml:space="preserve"> </w:t>
      </w:r>
      <w:r>
        <w:rPr>
          <w:rFonts w:cs="Arial"/>
        </w:rPr>
        <w:t>okamžikem jeho vyhlášení formou zveřejnění ve Sbírce právních předpisů. Datum a čas vyhlášení nařízení je vyznačen ve Sbírce právních předpisů.</w:t>
      </w:r>
    </w:p>
    <w:p w14:paraId="650B9F55" w14:textId="199ECEEA" w:rsidR="007B18D9" w:rsidRDefault="00B416FC" w:rsidP="00413735">
      <w:pPr>
        <w:pStyle w:val="Podpisovdoloka"/>
        <w:numPr>
          <w:ilvl w:val="0"/>
          <w:numId w:val="33"/>
        </w:numPr>
        <w:spacing w:before="120" w:after="120"/>
        <w:ind w:left="0" w:firstLine="709"/>
        <w:jc w:val="both"/>
      </w:pPr>
      <w: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úřad, jejichž území se týká.</w:t>
      </w:r>
    </w:p>
    <w:p w14:paraId="7C74A951" w14:textId="7641A0F9" w:rsidR="00B416FC" w:rsidRPr="007B18D9" w:rsidRDefault="00B416FC" w:rsidP="00413735">
      <w:pPr>
        <w:pStyle w:val="Podpisovdoloka"/>
        <w:numPr>
          <w:ilvl w:val="0"/>
          <w:numId w:val="33"/>
        </w:numPr>
        <w:spacing w:before="120" w:after="120"/>
        <w:ind w:left="284" w:firstLine="425"/>
        <w:jc w:val="both"/>
      </w:pPr>
      <w:r>
        <w:t xml:space="preserve">Státní veterinární správa </w:t>
      </w:r>
      <w:r w:rsidR="00413735">
        <w:t>zveřejní oznámení o vyhlášení nařízení ve Sbírce právních předpisů na své úřední desce po dobu alespoň 15 dní ode dne, kdy byla o vyhlášení vyrozuměna.</w:t>
      </w:r>
    </w:p>
    <w:p w14:paraId="1053B696" w14:textId="577E8326" w:rsidR="00D94C77" w:rsidRPr="00350EF4" w:rsidRDefault="00D94C77" w:rsidP="00350EF4">
      <w:pPr>
        <w:pStyle w:val="Datum"/>
        <w:tabs>
          <w:tab w:val="center" w:pos="4534"/>
        </w:tabs>
        <w:rPr>
          <w:rStyle w:val="Zstupntext"/>
        </w:rPr>
      </w:pPr>
      <w:r w:rsidRPr="00482E25">
        <w:rPr>
          <w:rFonts w:cs="Arial"/>
        </w:rPr>
        <w:t>V </w:t>
      </w:r>
      <w:r w:rsidR="00076658" w:rsidRPr="00076658">
        <w:rPr>
          <w:rFonts w:cs="Arial"/>
          <w:bCs/>
        </w:rPr>
        <w:t>Ústí nad Labem</w:t>
      </w:r>
      <w:r w:rsidRPr="00482E25">
        <w:rPr>
          <w:rFonts w:cs="Arial"/>
        </w:rPr>
        <w:t xml:space="preserve"> dne </w:t>
      </w:r>
      <w:sdt>
        <w:sdtPr>
          <w:rPr>
            <w:rStyle w:val="Zstupntext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4D7D89">
            <w:rPr>
              <w:rStyle w:val="Zstupntext"/>
            </w:rPr>
            <w:t>1</w:t>
          </w:r>
          <w:r w:rsidR="0020252A">
            <w:rPr>
              <w:rStyle w:val="Zstupntext"/>
            </w:rPr>
            <w:t>8</w:t>
          </w:r>
          <w:r w:rsidR="0095014A">
            <w:rPr>
              <w:rStyle w:val="Zstupntext"/>
            </w:rPr>
            <w:t>. 1</w:t>
          </w:r>
          <w:r w:rsidR="007E3D0C">
            <w:rPr>
              <w:rStyle w:val="Zstupntext"/>
            </w:rPr>
            <w:t xml:space="preserve">. </w:t>
          </w:r>
          <w:r w:rsidR="0095014A">
            <w:rPr>
              <w:rStyle w:val="Zstupntext"/>
            </w:rPr>
            <w:t>202</w:t>
          </w:r>
          <w:r w:rsidR="007E3D0C">
            <w:rPr>
              <w:rStyle w:val="Zstupntext"/>
            </w:rPr>
            <w:t>2</w:t>
          </w:r>
        </w:sdtContent>
      </w:sdt>
    </w:p>
    <w:p w14:paraId="1053B697" w14:textId="3543E23B" w:rsidR="00076658" w:rsidRPr="007254A7" w:rsidRDefault="00076658" w:rsidP="00B22CA8">
      <w:pPr>
        <w:pStyle w:val="Podpisovdoloka"/>
        <w:widowControl/>
        <w:spacing w:before="600"/>
        <w:ind w:left="5245"/>
        <w:rPr>
          <w:rFonts w:cs="Arial"/>
        </w:rPr>
      </w:pPr>
      <w:r w:rsidRPr="007254A7">
        <w:rPr>
          <w:rFonts w:cs="Arial"/>
        </w:rPr>
        <w:t xml:space="preserve">MVDr. </w:t>
      </w:r>
      <w:r w:rsidR="0095014A">
        <w:rPr>
          <w:rFonts w:cs="Arial"/>
        </w:rPr>
        <w:t>Daniel Macháček</w:t>
      </w:r>
    </w:p>
    <w:p w14:paraId="67680D99" w14:textId="777750A5" w:rsidR="0095014A" w:rsidRDefault="0095014A" w:rsidP="00B22CA8">
      <w:pPr>
        <w:pStyle w:val="Podpisovdoloka"/>
        <w:widowControl/>
        <w:ind w:left="5245"/>
        <w:rPr>
          <w:rFonts w:cs="Arial"/>
        </w:rPr>
      </w:pPr>
      <w:r>
        <w:rPr>
          <w:rFonts w:cs="Arial"/>
        </w:rPr>
        <w:t>ř</w:t>
      </w:r>
      <w:r w:rsidR="00076658" w:rsidRPr="007254A7">
        <w:rPr>
          <w:rFonts w:cs="Arial"/>
        </w:rPr>
        <w:t>editel</w:t>
      </w:r>
      <w:r>
        <w:rPr>
          <w:rFonts w:cs="Arial"/>
        </w:rPr>
        <w:t xml:space="preserve"> Krajské veterinární správy </w:t>
      </w:r>
    </w:p>
    <w:p w14:paraId="0C2AFEED" w14:textId="3B8E9DF2" w:rsidR="0095014A" w:rsidRDefault="0095014A" w:rsidP="00B22CA8">
      <w:pPr>
        <w:pStyle w:val="Podpisovdoloka"/>
        <w:widowControl/>
        <w:ind w:left="5245"/>
        <w:rPr>
          <w:rFonts w:cs="Arial"/>
        </w:rPr>
      </w:pPr>
      <w:r>
        <w:rPr>
          <w:rFonts w:cs="Arial"/>
        </w:rPr>
        <w:t>Státní veterinární správy pro Ústecký kraj</w:t>
      </w:r>
    </w:p>
    <w:p w14:paraId="1053B699" w14:textId="272D33DA" w:rsidR="00076658" w:rsidRPr="007254A7" w:rsidRDefault="00076658" w:rsidP="00B22CA8">
      <w:pPr>
        <w:pStyle w:val="Podpisovdoloka"/>
        <w:widowControl/>
        <w:ind w:left="5245"/>
        <w:rPr>
          <w:rFonts w:cs="Arial"/>
        </w:rPr>
      </w:pPr>
      <w:r w:rsidRPr="007254A7">
        <w:rPr>
          <w:rFonts w:cs="Arial"/>
        </w:rPr>
        <w:t>podepsáno elektronicky</w:t>
      </w:r>
    </w:p>
    <w:p w14:paraId="5A718C4C" w14:textId="60FA01E9" w:rsidR="0095014A" w:rsidRPr="000B577A" w:rsidRDefault="0095014A" w:rsidP="00B22CA8">
      <w:pPr>
        <w:spacing w:before="480" w:after="109" w:line="252" w:lineRule="auto"/>
        <w:ind w:hanging="11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Obdrží do </w:t>
      </w:r>
      <w:r w:rsidR="003653D5">
        <w:rPr>
          <w:rFonts w:cs="Arial"/>
          <w:b/>
          <w:color w:val="000000"/>
          <w:szCs w:val="22"/>
        </w:rPr>
        <w:t>datové schránky</w:t>
      </w:r>
      <w:r>
        <w:rPr>
          <w:rFonts w:cs="Arial"/>
          <w:b/>
          <w:color w:val="000000"/>
          <w:szCs w:val="22"/>
        </w:rPr>
        <w:t>:</w:t>
      </w:r>
      <w:r w:rsidRPr="000B577A">
        <w:rPr>
          <w:rFonts w:cs="Arial"/>
          <w:b/>
          <w:color w:val="000000"/>
          <w:szCs w:val="22"/>
        </w:rPr>
        <w:t xml:space="preserve"> </w:t>
      </w:r>
      <w:r w:rsidRPr="000B577A">
        <w:rPr>
          <w:rFonts w:cs="Arial"/>
          <w:color w:val="000000"/>
          <w:szCs w:val="22"/>
        </w:rPr>
        <w:t xml:space="preserve"> </w:t>
      </w:r>
    </w:p>
    <w:p w14:paraId="51203300" w14:textId="4D230CC0" w:rsidR="0095014A" w:rsidRPr="002C7C2F" w:rsidRDefault="0095014A" w:rsidP="00970D94">
      <w:pPr>
        <w:spacing w:before="120"/>
        <w:ind w:left="-13"/>
        <w:jc w:val="left"/>
        <w:rPr>
          <w:szCs w:val="20"/>
        </w:rPr>
      </w:pPr>
      <w:r w:rsidRPr="002C7C2F">
        <w:rPr>
          <w:szCs w:val="20"/>
        </w:rPr>
        <w:t xml:space="preserve">Krajský úřad Ústí nad Labem, </w:t>
      </w:r>
      <w:r w:rsidR="00970D94">
        <w:rPr>
          <w:szCs w:val="20"/>
        </w:rPr>
        <w:br/>
      </w:r>
      <w:r w:rsidRPr="002C7C2F">
        <w:rPr>
          <w:szCs w:val="20"/>
        </w:rPr>
        <w:t xml:space="preserve">Velká Hradební 3118/48, 400 01 Ústí nad Labem </w:t>
      </w:r>
    </w:p>
    <w:p w14:paraId="5B515659" w14:textId="518BCF7B" w:rsidR="0095014A" w:rsidRPr="00413735" w:rsidRDefault="0095014A" w:rsidP="00970D94">
      <w:pPr>
        <w:spacing w:before="120"/>
        <w:ind w:left="-13"/>
        <w:jc w:val="left"/>
        <w:rPr>
          <w:rFonts w:cs="Arial"/>
          <w:szCs w:val="20"/>
        </w:rPr>
      </w:pPr>
      <w:r w:rsidRPr="00413735">
        <w:rPr>
          <w:rStyle w:val="Siln"/>
          <w:rFonts w:cs="Arial"/>
          <w:b w:val="0"/>
          <w:szCs w:val="20"/>
          <w:shd w:val="clear" w:color="auto" w:fill="FFFFFF"/>
        </w:rPr>
        <w:t>Hasičský záchranný sbor Ústeckého kraje</w:t>
      </w:r>
      <w:r w:rsidRPr="00413735">
        <w:rPr>
          <w:rFonts w:cs="Arial"/>
          <w:szCs w:val="20"/>
        </w:rPr>
        <w:t xml:space="preserve">, </w:t>
      </w:r>
      <w:r w:rsidRPr="00413735">
        <w:rPr>
          <w:rFonts w:cs="Arial"/>
          <w:szCs w:val="20"/>
          <w:shd w:val="clear" w:color="auto" w:fill="FFFFFF"/>
        </w:rPr>
        <w:t>územní odbor Ústí nad Labem</w:t>
      </w:r>
      <w:r w:rsidRPr="00413735">
        <w:rPr>
          <w:rFonts w:cs="Arial"/>
          <w:szCs w:val="20"/>
        </w:rPr>
        <w:t xml:space="preserve">, </w:t>
      </w:r>
      <w:r w:rsidR="00970D94">
        <w:rPr>
          <w:rFonts w:cs="Arial"/>
          <w:szCs w:val="20"/>
        </w:rPr>
        <w:br/>
      </w:r>
      <w:r w:rsidRPr="00413735">
        <w:rPr>
          <w:rFonts w:cs="Arial"/>
          <w:szCs w:val="20"/>
          <w:shd w:val="clear" w:color="auto" w:fill="FFFFFF"/>
        </w:rPr>
        <w:t>Masarykova 342/380</w:t>
      </w:r>
      <w:r w:rsidR="00970D94">
        <w:rPr>
          <w:rFonts w:cs="Arial"/>
          <w:szCs w:val="20"/>
          <w:shd w:val="clear" w:color="auto" w:fill="FFFFFF"/>
        </w:rPr>
        <w:t xml:space="preserve">, </w:t>
      </w:r>
      <w:r w:rsidRPr="00413735">
        <w:rPr>
          <w:rFonts w:cs="Arial"/>
          <w:szCs w:val="20"/>
          <w:shd w:val="clear" w:color="auto" w:fill="FFFFFF"/>
        </w:rPr>
        <w:t>400 10 Ústí nad Labem</w:t>
      </w:r>
    </w:p>
    <w:p w14:paraId="5A6A7BE2" w14:textId="56D1E43F" w:rsidR="0095014A" w:rsidRPr="002C7C2F" w:rsidRDefault="0095014A" w:rsidP="00970D94">
      <w:pPr>
        <w:pStyle w:val="Default"/>
        <w:spacing w:before="120"/>
        <w:rPr>
          <w:color w:val="auto"/>
          <w:sz w:val="20"/>
          <w:szCs w:val="20"/>
        </w:rPr>
      </w:pPr>
      <w:r w:rsidRPr="002C7C2F">
        <w:rPr>
          <w:color w:val="auto"/>
          <w:sz w:val="20"/>
          <w:szCs w:val="20"/>
        </w:rPr>
        <w:t xml:space="preserve">Krajská hygienická stanice Ústeckého kraje, </w:t>
      </w:r>
      <w:r w:rsidR="00970D94">
        <w:rPr>
          <w:color w:val="auto"/>
          <w:sz w:val="20"/>
          <w:szCs w:val="20"/>
        </w:rPr>
        <w:br/>
      </w:r>
      <w:r w:rsidRPr="002C7C2F">
        <w:rPr>
          <w:color w:val="auto"/>
          <w:sz w:val="20"/>
          <w:szCs w:val="20"/>
        </w:rPr>
        <w:t xml:space="preserve">Moskevská 15, 400 01 Ústí nad Labem </w:t>
      </w:r>
    </w:p>
    <w:p w14:paraId="421F67FD" w14:textId="3094B44B" w:rsidR="0095014A" w:rsidRPr="002C7C2F" w:rsidRDefault="0095014A" w:rsidP="00970D94">
      <w:pPr>
        <w:spacing w:before="120"/>
        <w:ind w:left="-13"/>
        <w:jc w:val="left"/>
        <w:rPr>
          <w:rFonts w:cs="Arial"/>
          <w:szCs w:val="22"/>
        </w:rPr>
      </w:pPr>
      <w:r w:rsidRPr="002C7C2F">
        <w:rPr>
          <w:szCs w:val="20"/>
        </w:rPr>
        <w:t xml:space="preserve">Krajské ředitelství policie Ústeckého kraje, </w:t>
      </w:r>
      <w:r w:rsidR="00970D94">
        <w:rPr>
          <w:szCs w:val="20"/>
        </w:rPr>
        <w:br/>
      </w:r>
      <w:r w:rsidRPr="002C7C2F">
        <w:rPr>
          <w:szCs w:val="20"/>
        </w:rPr>
        <w:t>Lidické náměstí 9, 401 79 Ústí nad Labem</w:t>
      </w:r>
    </w:p>
    <w:p w14:paraId="6DDC2283" w14:textId="36DB7472" w:rsidR="0095014A" w:rsidRDefault="0095014A" w:rsidP="00970D94">
      <w:pPr>
        <w:pStyle w:val="Default"/>
        <w:spacing w:before="120"/>
        <w:rPr>
          <w:color w:val="auto"/>
          <w:sz w:val="20"/>
          <w:szCs w:val="20"/>
        </w:rPr>
      </w:pPr>
      <w:r w:rsidRPr="00374A87">
        <w:rPr>
          <w:color w:val="auto"/>
          <w:sz w:val="20"/>
          <w:szCs w:val="20"/>
        </w:rPr>
        <w:lastRenderedPageBreak/>
        <w:t xml:space="preserve">Obecní úřady: dotčené obce v pásmech </w:t>
      </w:r>
      <w:r w:rsidR="00970D94">
        <w:rPr>
          <w:color w:val="auto"/>
          <w:sz w:val="20"/>
          <w:szCs w:val="20"/>
        </w:rPr>
        <w:br/>
      </w:r>
      <w:r w:rsidRPr="00374A87">
        <w:rPr>
          <w:color w:val="auto"/>
          <w:sz w:val="20"/>
          <w:szCs w:val="20"/>
        </w:rPr>
        <w:t xml:space="preserve">a příslušné obce s rozšířenou působností </w:t>
      </w:r>
    </w:p>
    <w:sectPr w:rsidR="0095014A" w:rsidSect="00914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18" w:right="1418" w:bottom="1276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3B6A4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1053B6A5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B6A8" w14:textId="77777777" w:rsidR="00852F06" w:rsidRDefault="00852F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B6A9" w14:textId="66BF048B" w:rsidR="0041559C" w:rsidRPr="00852F06" w:rsidRDefault="00AE0554" w:rsidP="0041559C">
    <w:pPr>
      <w:pStyle w:val="Zpat"/>
      <w:jc w:val="center"/>
      <w:rPr>
        <w:rFonts w:cs="Arial"/>
        <w:i w:val="0"/>
      </w:rPr>
    </w:pPr>
    <w:r w:rsidRPr="00852F06">
      <w:rPr>
        <w:rFonts w:cs="Arial"/>
        <w:i w:val="0"/>
        <w:szCs w:val="16"/>
      </w:rPr>
      <w:t>Rozhodnutí</w:t>
    </w:r>
    <w:r w:rsidR="0041559C" w:rsidRPr="00852F06">
      <w:rPr>
        <w:rFonts w:cs="Arial"/>
        <w:i w:val="0"/>
        <w:szCs w:val="16"/>
      </w:rPr>
      <w:t xml:space="preserve"> str. </w:t>
    </w:r>
    <w:r w:rsidR="0041559C" w:rsidRPr="00852F06">
      <w:rPr>
        <w:rFonts w:cs="Arial"/>
        <w:b/>
        <w:bCs/>
        <w:i w:val="0"/>
        <w:szCs w:val="16"/>
      </w:rPr>
      <w:fldChar w:fldCharType="begin"/>
    </w:r>
    <w:r w:rsidR="0041559C" w:rsidRPr="00852F06">
      <w:rPr>
        <w:rFonts w:cs="Arial"/>
        <w:b/>
        <w:bCs/>
        <w:i w:val="0"/>
        <w:szCs w:val="16"/>
      </w:rPr>
      <w:instrText>PAGE</w:instrText>
    </w:r>
    <w:r w:rsidR="0041559C" w:rsidRPr="00852F06">
      <w:rPr>
        <w:rFonts w:cs="Arial"/>
        <w:b/>
        <w:bCs/>
        <w:i w:val="0"/>
        <w:szCs w:val="16"/>
      </w:rPr>
      <w:fldChar w:fldCharType="separate"/>
    </w:r>
    <w:r w:rsidR="00DE3809">
      <w:rPr>
        <w:rFonts w:cs="Arial"/>
        <w:b/>
        <w:bCs/>
        <w:i w:val="0"/>
        <w:noProof/>
        <w:szCs w:val="16"/>
      </w:rPr>
      <w:t>3</w:t>
    </w:r>
    <w:r w:rsidR="0041559C" w:rsidRPr="00852F06">
      <w:rPr>
        <w:rFonts w:cs="Arial"/>
        <w:b/>
        <w:bCs/>
        <w:i w:val="0"/>
        <w:szCs w:val="16"/>
      </w:rPr>
      <w:fldChar w:fldCharType="end"/>
    </w:r>
    <w:r w:rsidR="0041559C" w:rsidRPr="00852F06">
      <w:rPr>
        <w:rFonts w:cs="Arial"/>
        <w:i w:val="0"/>
        <w:szCs w:val="16"/>
      </w:rPr>
      <w:t xml:space="preserve"> z </w:t>
    </w:r>
    <w:r w:rsidR="0041559C" w:rsidRPr="00852F06">
      <w:rPr>
        <w:rFonts w:cs="Arial"/>
        <w:b/>
        <w:bCs/>
        <w:i w:val="0"/>
        <w:szCs w:val="16"/>
      </w:rPr>
      <w:fldChar w:fldCharType="begin"/>
    </w:r>
    <w:r w:rsidR="0041559C" w:rsidRPr="00852F06">
      <w:rPr>
        <w:rFonts w:cs="Arial"/>
        <w:b/>
        <w:bCs/>
        <w:i w:val="0"/>
        <w:szCs w:val="16"/>
      </w:rPr>
      <w:instrText>NUMPAGES</w:instrText>
    </w:r>
    <w:r w:rsidR="0041559C" w:rsidRPr="00852F06">
      <w:rPr>
        <w:rFonts w:cs="Arial"/>
        <w:b/>
        <w:bCs/>
        <w:i w:val="0"/>
        <w:szCs w:val="16"/>
      </w:rPr>
      <w:fldChar w:fldCharType="separate"/>
    </w:r>
    <w:r w:rsidR="00DE3809">
      <w:rPr>
        <w:rFonts w:cs="Arial"/>
        <w:b/>
        <w:bCs/>
        <w:i w:val="0"/>
        <w:noProof/>
        <w:szCs w:val="16"/>
      </w:rPr>
      <w:t>3</w:t>
    </w:r>
    <w:r w:rsidR="0041559C" w:rsidRPr="00852F06">
      <w:rPr>
        <w:rFonts w:cs="Arial"/>
        <w:b/>
        <w:bCs/>
        <w:i w:val="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B6AB" w14:textId="77777777" w:rsidR="00852F06" w:rsidRDefault="00852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3B6A2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1053B6A3" w14:textId="77777777" w:rsidR="001070A7" w:rsidRDefault="001070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B6A6" w14:textId="77777777" w:rsidR="00852F06" w:rsidRDefault="00852F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B6A7" w14:textId="77777777" w:rsidR="00852F06" w:rsidRDefault="00852F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3B6AA" w14:textId="77777777" w:rsidR="00852F06" w:rsidRDefault="00852F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D5085B"/>
    <w:multiLevelType w:val="hybridMultilevel"/>
    <w:tmpl w:val="90E41D34"/>
    <w:lvl w:ilvl="0" w:tplc="78920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C934115"/>
    <w:multiLevelType w:val="hybridMultilevel"/>
    <w:tmpl w:val="EC74A0A0"/>
    <w:lvl w:ilvl="0" w:tplc="D5E2D11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D708F"/>
    <w:multiLevelType w:val="hybridMultilevel"/>
    <w:tmpl w:val="80BE6EE2"/>
    <w:lvl w:ilvl="0" w:tplc="471ECE3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26DE1"/>
    <w:multiLevelType w:val="hybridMultilevel"/>
    <w:tmpl w:val="CEE6F6D6"/>
    <w:lvl w:ilvl="0" w:tplc="EB74421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5C295F76"/>
    <w:multiLevelType w:val="hybridMultilevel"/>
    <w:tmpl w:val="7792B2BC"/>
    <w:lvl w:ilvl="0" w:tplc="157E0B36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5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D2CB0"/>
    <w:multiLevelType w:val="hybridMultilevel"/>
    <w:tmpl w:val="138C611E"/>
    <w:lvl w:ilvl="0" w:tplc="6FF2F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9CE"/>
    <w:multiLevelType w:val="hybridMultilevel"/>
    <w:tmpl w:val="05FCE3D0"/>
    <w:lvl w:ilvl="0" w:tplc="60900A4C">
      <w:start w:val="1"/>
      <w:numFmt w:val="decimal"/>
      <w:lvlText w:val="(%1)"/>
      <w:lvlJc w:val="left"/>
      <w:pPr>
        <w:ind w:left="644" w:hanging="360"/>
      </w:pPr>
      <w:rPr>
        <w:rFonts w:ascii="Arial" w:eastAsia="Arial Unicode MS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10F0C9E"/>
    <w:multiLevelType w:val="hybridMultilevel"/>
    <w:tmpl w:val="0D665C06"/>
    <w:lvl w:ilvl="0" w:tplc="FB34974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color w:val="auto"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14"/>
  </w:num>
  <w:num w:numId="7">
    <w:abstractNumId w:val="10"/>
  </w:num>
  <w:num w:numId="8">
    <w:abstractNumId w:val="12"/>
  </w:num>
  <w:num w:numId="9">
    <w:abstractNumId w:val="16"/>
  </w:num>
  <w:num w:numId="10">
    <w:abstractNumId w:val="9"/>
  </w:num>
  <w:num w:numId="11">
    <w:abstractNumId w:val="31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7"/>
  </w:num>
  <w:num w:numId="23">
    <w:abstractNumId w:val="23"/>
  </w:num>
  <w:num w:numId="24">
    <w:abstractNumId w:val="29"/>
  </w:num>
  <w:num w:numId="25">
    <w:abstractNumId w:val="13"/>
  </w:num>
  <w:num w:numId="26">
    <w:abstractNumId w:val="15"/>
  </w:num>
  <w:num w:numId="27">
    <w:abstractNumId w:val="26"/>
  </w:num>
  <w:num w:numId="28">
    <w:abstractNumId w:val="25"/>
  </w:num>
  <w:num w:numId="29">
    <w:abstractNumId w:val="24"/>
  </w:num>
  <w:num w:numId="30">
    <w:abstractNumId w:val="27"/>
  </w:num>
  <w:num w:numId="31">
    <w:abstractNumId w:val="11"/>
  </w:num>
  <w:num w:numId="32">
    <w:abstractNumId w:val="21"/>
  </w:num>
  <w:num w:numId="33">
    <w:abstractNumId w:val="28"/>
  </w:num>
  <w:num w:numId="34">
    <w:abstractNumId w:val="20"/>
  </w:num>
  <w:num w:numId="35">
    <w:abstractNumId w:val="30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59"/>
    <w:rsid w:val="00014060"/>
    <w:rsid w:val="00014E98"/>
    <w:rsid w:val="00015D32"/>
    <w:rsid w:val="00016520"/>
    <w:rsid w:val="000173DF"/>
    <w:rsid w:val="00033183"/>
    <w:rsid w:val="000376B6"/>
    <w:rsid w:val="000417E3"/>
    <w:rsid w:val="00041B64"/>
    <w:rsid w:val="000711FB"/>
    <w:rsid w:val="00076658"/>
    <w:rsid w:val="00076CD9"/>
    <w:rsid w:val="00077E95"/>
    <w:rsid w:val="00087BFB"/>
    <w:rsid w:val="000B125C"/>
    <w:rsid w:val="000B3CFB"/>
    <w:rsid w:val="000C0D31"/>
    <w:rsid w:val="000C187F"/>
    <w:rsid w:val="000C35E6"/>
    <w:rsid w:val="000C4B3F"/>
    <w:rsid w:val="000C7649"/>
    <w:rsid w:val="000F29B8"/>
    <w:rsid w:val="000F4C00"/>
    <w:rsid w:val="000F590C"/>
    <w:rsid w:val="000F7B30"/>
    <w:rsid w:val="00102ABF"/>
    <w:rsid w:val="001070A7"/>
    <w:rsid w:val="00110B13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1E8F"/>
    <w:rsid w:val="0020252A"/>
    <w:rsid w:val="002047E9"/>
    <w:rsid w:val="00216B00"/>
    <w:rsid w:val="002225E3"/>
    <w:rsid w:val="0022303F"/>
    <w:rsid w:val="002478B4"/>
    <w:rsid w:val="00254A2E"/>
    <w:rsid w:val="00257D62"/>
    <w:rsid w:val="00275257"/>
    <w:rsid w:val="00281DED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53D5"/>
    <w:rsid w:val="003674A7"/>
    <w:rsid w:val="00375A52"/>
    <w:rsid w:val="003779ED"/>
    <w:rsid w:val="00383392"/>
    <w:rsid w:val="00393EBE"/>
    <w:rsid w:val="003B7817"/>
    <w:rsid w:val="003D4831"/>
    <w:rsid w:val="003E1830"/>
    <w:rsid w:val="003E1EC3"/>
    <w:rsid w:val="003F46E0"/>
    <w:rsid w:val="00413735"/>
    <w:rsid w:val="0041559C"/>
    <w:rsid w:val="00415A59"/>
    <w:rsid w:val="00417B22"/>
    <w:rsid w:val="004316DC"/>
    <w:rsid w:val="00436699"/>
    <w:rsid w:val="00460C0A"/>
    <w:rsid w:val="00471807"/>
    <w:rsid w:val="00482E25"/>
    <w:rsid w:val="00487C04"/>
    <w:rsid w:val="004D1F59"/>
    <w:rsid w:val="004D2DE2"/>
    <w:rsid w:val="004D7D89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30615"/>
    <w:rsid w:val="0066491C"/>
    <w:rsid w:val="00674E77"/>
    <w:rsid w:val="00684DE4"/>
    <w:rsid w:val="00685EFD"/>
    <w:rsid w:val="0069137D"/>
    <w:rsid w:val="006A3237"/>
    <w:rsid w:val="006A537D"/>
    <w:rsid w:val="006B580F"/>
    <w:rsid w:val="006D4131"/>
    <w:rsid w:val="006F5FDF"/>
    <w:rsid w:val="007070CB"/>
    <w:rsid w:val="007113E3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B18D9"/>
    <w:rsid w:val="007E1579"/>
    <w:rsid w:val="007E3D0C"/>
    <w:rsid w:val="00801D10"/>
    <w:rsid w:val="0083114B"/>
    <w:rsid w:val="00840982"/>
    <w:rsid w:val="00852F06"/>
    <w:rsid w:val="00865E86"/>
    <w:rsid w:val="00866F76"/>
    <w:rsid w:val="00896D3E"/>
    <w:rsid w:val="008A4963"/>
    <w:rsid w:val="008A7655"/>
    <w:rsid w:val="008D4EA1"/>
    <w:rsid w:val="008D535C"/>
    <w:rsid w:val="008F44D8"/>
    <w:rsid w:val="008F7F4C"/>
    <w:rsid w:val="00903FBB"/>
    <w:rsid w:val="009145B8"/>
    <w:rsid w:val="00922FF6"/>
    <w:rsid w:val="00933A79"/>
    <w:rsid w:val="009450D2"/>
    <w:rsid w:val="0095014A"/>
    <w:rsid w:val="00954388"/>
    <w:rsid w:val="009568BC"/>
    <w:rsid w:val="00957C23"/>
    <w:rsid w:val="0096216A"/>
    <w:rsid w:val="00970D94"/>
    <w:rsid w:val="00974BEC"/>
    <w:rsid w:val="009935A9"/>
    <w:rsid w:val="009A6D40"/>
    <w:rsid w:val="009B78B0"/>
    <w:rsid w:val="009C39DD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0554"/>
    <w:rsid w:val="00AE5E31"/>
    <w:rsid w:val="00AF0DC2"/>
    <w:rsid w:val="00AF1A53"/>
    <w:rsid w:val="00AF3B24"/>
    <w:rsid w:val="00B04546"/>
    <w:rsid w:val="00B1355F"/>
    <w:rsid w:val="00B14306"/>
    <w:rsid w:val="00B22CA8"/>
    <w:rsid w:val="00B35654"/>
    <w:rsid w:val="00B37A24"/>
    <w:rsid w:val="00B40158"/>
    <w:rsid w:val="00B416FC"/>
    <w:rsid w:val="00B56A3C"/>
    <w:rsid w:val="00B70EEB"/>
    <w:rsid w:val="00B735B2"/>
    <w:rsid w:val="00B86722"/>
    <w:rsid w:val="00B90B76"/>
    <w:rsid w:val="00B92FCF"/>
    <w:rsid w:val="00BA3509"/>
    <w:rsid w:val="00BA62F9"/>
    <w:rsid w:val="00BE7730"/>
    <w:rsid w:val="00C04791"/>
    <w:rsid w:val="00C14340"/>
    <w:rsid w:val="00C31BA6"/>
    <w:rsid w:val="00C36681"/>
    <w:rsid w:val="00C43A84"/>
    <w:rsid w:val="00C72AA5"/>
    <w:rsid w:val="00C7307D"/>
    <w:rsid w:val="00C74B90"/>
    <w:rsid w:val="00C917C2"/>
    <w:rsid w:val="00CA2FC0"/>
    <w:rsid w:val="00CA6932"/>
    <w:rsid w:val="00CB5E88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1DF5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3809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84483"/>
    <w:rsid w:val="00FB3F5A"/>
    <w:rsid w:val="00FC06D0"/>
    <w:rsid w:val="00FE27C9"/>
    <w:rsid w:val="00FE3F34"/>
    <w:rsid w:val="00FF3515"/>
    <w:rsid w:val="00FF4095"/>
    <w:rsid w:val="00FF49E6"/>
    <w:rsid w:val="00FF6D6F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053B68B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95014A"/>
    <w:pPr>
      <w:widowControl/>
      <w:autoSpaceDE/>
      <w:autoSpaceDN/>
      <w:adjustRightInd/>
      <w:spacing w:before="120"/>
      <w:ind w:left="720"/>
      <w:contextualSpacing/>
    </w:pPr>
    <w:rPr>
      <w:rFonts w:eastAsia="Times New Roman"/>
    </w:rPr>
  </w:style>
  <w:style w:type="paragraph" w:customStyle="1" w:styleId="Default">
    <w:name w:val="Default"/>
    <w:rsid w:val="0095014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50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81"/>
    <w:rsid w:val="00372D57"/>
    <w:rsid w:val="004862DE"/>
    <w:rsid w:val="00751EFC"/>
    <w:rsid w:val="008B373E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B373E"/>
    <w:rPr>
      <w:color w:val="808080"/>
    </w:rPr>
  </w:style>
  <w:style w:type="paragraph" w:customStyle="1" w:styleId="62E1EE8D0C6D4F04B192DA4FD19A66C4">
    <w:name w:val="62E1EE8D0C6D4F04B192DA4FD19A66C4"/>
    <w:rsid w:val="00960681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88EAA5F7C17B4DED8C760AEE93B08AEC">
    <w:name w:val="88EAA5F7C17B4DED8C760AEE93B08AEC"/>
    <w:rsid w:val="008C1591"/>
  </w:style>
  <w:style w:type="paragraph" w:customStyle="1" w:styleId="130D4884C3784F02BF94A969A96D415B">
    <w:name w:val="130D4884C3784F02BF94A969A96D415B"/>
    <w:rsid w:val="008C1591"/>
  </w:style>
  <w:style w:type="paragraph" w:customStyle="1" w:styleId="330E6C0D2FD24312BD528D73A9CEBED0">
    <w:name w:val="330E6C0D2FD24312BD528D73A9CEBED0"/>
    <w:rsid w:val="008B3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1361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Daniel Macháček</cp:lastModifiedBy>
  <cp:revision>20</cp:revision>
  <cp:lastPrinted>2008-10-15T15:59:00Z</cp:lastPrinted>
  <dcterms:created xsi:type="dcterms:W3CDTF">2015-02-09T18:11:00Z</dcterms:created>
  <dcterms:modified xsi:type="dcterms:W3CDTF">2022-01-18T10:56:00Z</dcterms:modified>
</cp:coreProperties>
</file>