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FA" w:rsidRDefault="00430A30" w:rsidP="00430A3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  <w:r w:rsidRPr="00D61EDC">
        <w:rPr>
          <w:rFonts w:ascii="Arial" w:hAnsi="Arial" w:cs="Arial"/>
          <w:sz w:val="20"/>
        </w:rPr>
        <w:object w:dxaOrig="1485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.75pt" o:ole="">
            <v:imagedata r:id="rId7" o:title=""/>
          </v:shape>
          <o:OLEObject Type="Embed" ProgID="MSPhotoEd.3" ShapeID="_x0000_i1025" DrawAspect="Content" ObjectID="_1635332760" r:id="rId8"/>
        </w:object>
      </w:r>
    </w:p>
    <w:p w:rsidR="00430A30" w:rsidRDefault="00430A30" w:rsidP="00430A30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</w:p>
    <w:p w:rsidR="00743CFA" w:rsidRPr="008E63BE" w:rsidRDefault="00743CFA" w:rsidP="00743CFA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E63BE">
        <w:rPr>
          <w:rFonts w:ascii="Arial" w:hAnsi="Arial" w:cs="Arial"/>
          <w:b/>
          <w:sz w:val="28"/>
          <w:szCs w:val="28"/>
        </w:rPr>
        <w:t>OBEC</w:t>
      </w:r>
      <w:r w:rsidR="003A6C16">
        <w:rPr>
          <w:rFonts w:ascii="Arial" w:hAnsi="Arial" w:cs="Arial"/>
          <w:b/>
          <w:sz w:val="28"/>
          <w:szCs w:val="28"/>
        </w:rPr>
        <w:t xml:space="preserve"> Čerčany</w:t>
      </w:r>
    </w:p>
    <w:p w:rsidR="00C95AB7" w:rsidRDefault="00C95AB7" w:rsidP="00743CF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43CFA" w:rsidRPr="00430A30" w:rsidRDefault="00743CFA" w:rsidP="00743CF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30A30">
        <w:rPr>
          <w:rFonts w:ascii="Arial" w:hAnsi="Arial" w:cs="Arial"/>
          <w:b/>
          <w:color w:val="000000"/>
          <w:szCs w:val="24"/>
        </w:rPr>
        <w:t>Obecně závazná vyhláška</w:t>
      </w:r>
      <w:r w:rsidR="00C95AB7" w:rsidRPr="00430A30">
        <w:rPr>
          <w:rFonts w:ascii="Arial" w:hAnsi="Arial" w:cs="Arial"/>
          <w:b/>
          <w:color w:val="000000"/>
          <w:szCs w:val="24"/>
        </w:rPr>
        <w:t xml:space="preserve"> </w:t>
      </w:r>
      <w:r w:rsidR="003A6C16" w:rsidRPr="00430A30">
        <w:rPr>
          <w:rFonts w:ascii="Arial" w:hAnsi="Arial" w:cs="Arial"/>
          <w:b/>
          <w:color w:val="000000"/>
          <w:szCs w:val="24"/>
        </w:rPr>
        <w:t>O</w:t>
      </w:r>
      <w:r w:rsidRPr="00430A30">
        <w:rPr>
          <w:rFonts w:ascii="Arial" w:hAnsi="Arial" w:cs="Arial"/>
          <w:b/>
          <w:color w:val="000000"/>
          <w:szCs w:val="24"/>
        </w:rPr>
        <w:t>bce</w:t>
      </w:r>
      <w:r w:rsidR="003A6C16" w:rsidRPr="00430A30">
        <w:rPr>
          <w:rFonts w:ascii="Arial" w:hAnsi="Arial" w:cs="Arial"/>
          <w:b/>
          <w:color w:val="000000"/>
          <w:szCs w:val="24"/>
        </w:rPr>
        <w:t xml:space="preserve"> Čerčany č. 5/2019</w:t>
      </w:r>
      <w:r w:rsidR="00C95AB7" w:rsidRPr="00430A30">
        <w:rPr>
          <w:rFonts w:ascii="Arial" w:hAnsi="Arial" w:cs="Arial"/>
          <w:b/>
          <w:color w:val="000000"/>
          <w:szCs w:val="24"/>
        </w:rPr>
        <w:t xml:space="preserve">, </w:t>
      </w:r>
    </w:p>
    <w:p w:rsidR="00743CFA" w:rsidRPr="00430A30" w:rsidRDefault="00743CFA" w:rsidP="00743CFA">
      <w:pPr>
        <w:jc w:val="center"/>
        <w:rPr>
          <w:rFonts w:ascii="Arial" w:hAnsi="Arial" w:cs="Arial"/>
          <w:b/>
          <w:bCs/>
        </w:rPr>
      </w:pPr>
      <w:r w:rsidRPr="00430A30">
        <w:rPr>
          <w:rFonts w:ascii="Arial" w:hAnsi="Arial" w:cs="Arial"/>
          <w:b/>
          <w:color w:val="000000"/>
        </w:rPr>
        <w:t>kterou se stanovuje</w:t>
      </w:r>
      <w:r w:rsidRPr="00430A30">
        <w:rPr>
          <w:rFonts w:ascii="Arial" w:hAnsi="Arial" w:cs="Arial"/>
          <w:b/>
          <w:bCs/>
        </w:rPr>
        <w:t xml:space="preserve"> úhrada vodného a stočného ve dvousložkové formě</w:t>
      </w:r>
    </w:p>
    <w:p w:rsidR="00743CFA" w:rsidRPr="00430A30" w:rsidRDefault="00743CFA" w:rsidP="00743CFA">
      <w:pPr>
        <w:jc w:val="both"/>
        <w:rPr>
          <w:rFonts w:ascii="Arial" w:hAnsi="Arial" w:cs="Arial"/>
          <w:b/>
          <w:bCs/>
        </w:rPr>
      </w:pPr>
    </w:p>
    <w:p w:rsidR="00743CFA" w:rsidRPr="00430A30" w:rsidRDefault="00743CFA" w:rsidP="00743CFA">
      <w:pPr>
        <w:jc w:val="both"/>
        <w:rPr>
          <w:rFonts w:ascii="Arial" w:hAnsi="Arial" w:cs="Arial"/>
          <w:b/>
          <w:bCs/>
        </w:rPr>
      </w:pPr>
    </w:p>
    <w:p w:rsidR="00743CFA" w:rsidRPr="00430A30" w:rsidRDefault="00743CFA" w:rsidP="00430A30">
      <w:pPr>
        <w:pStyle w:val="Zkladntext"/>
        <w:tabs>
          <w:tab w:val="left" w:pos="0"/>
        </w:tabs>
        <w:jc w:val="both"/>
        <w:rPr>
          <w:rFonts w:ascii="Arial" w:hAnsi="Arial" w:cs="Arial"/>
          <w:szCs w:val="24"/>
        </w:rPr>
      </w:pPr>
      <w:r w:rsidRPr="00430A30">
        <w:rPr>
          <w:rFonts w:ascii="Arial" w:hAnsi="Arial" w:cs="Arial"/>
          <w:szCs w:val="24"/>
        </w:rPr>
        <w:t>Zastupitelstvo obce</w:t>
      </w:r>
      <w:r w:rsidR="003A6C16" w:rsidRPr="00430A30">
        <w:rPr>
          <w:rFonts w:ascii="Arial" w:hAnsi="Arial" w:cs="Arial"/>
          <w:szCs w:val="24"/>
        </w:rPr>
        <w:t xml:space="preserve"> Čerčany </w:t>
      </w:r>
      <w:r w:rsidRPr="00430A30">
        <w:rPr>
          <w:rFonts w:ascii="Arial" w:hAnsi="Arial" w:cs="Arial"/>
          <w:szCs w:val="24"/>
        </w:rPr>
        <w:t>se na svém zasedání dne</w:t>
      </w:r>
      <w:r w:rsidR="003A6C16" w:rsidRPr="00430A30">
        <w:rPr>
          <w:rFonts w:ascii="Arial" w:hAnsi="Arial" w:cs="Arial"/>
          <w:szCs w:val="24"/>
        </w:rPr>
        <w:t xml:space="preserve"> 14.11.2019 </w:t>
      </w:r>
      <w:r w:rsidRPr="00430A30">
        <w:rPr>
          <w:rFonts w:ascii="Arial" w:hAnsi="Arial" w:cs="Arial"/>
          <w:szCs w:val="24"/>
        </w:rPr>
        <w:t>usnesením č.</w:t>
      </w:r>
      <w:r w:rsidR="00430A30">
        <w:rPr>
          <w:rFonts w:ascii="Arial" w:hAnsi="Arial" w:cs="Arial"/>
          <w:szCs w:val="24"/>
        </w:rPr>
        <w:t xml:space="preserve"> </w:t>
      </w:r>
      <w:proofErr w:type="gramStart"/>
      <w:r w:rsidR="003A6C16" w:rsidRPr="00430A30">
        <w:rPr>
          <w:rFonts w:ascii="Arial" w:hAnsi="Arial" w:cs="Arial"/>
          <w:szCs w:val="24"/>
        </w:rPr>
        <w:t>5.8./2019</w:t>
      </w:r>
      <w:proofErr w:type="gramEnd"/>
      <w:r w:rsidR="003A6C16" w:rsidRPr="00430A30">
        <w:rPr>
          <w:rFonts w:ascii="Arial" w:hAnsi="Arial" w:cs="Arial"/>
          <w:szCs w:val="24"/>
        </w:rPr>
        <w:t xml:space="preserve"> </w:t>
      </w:r>
      <w:r w:rsidRPr="00430A30">
        <w:rPr>
          <w:rFonts w:ascii="Arial" w:hAnsi="Arial" w:cs="Arial"/>
          <w:szCs w:val="24"/>
        </w:rPr>
        <w:t>usneslo vydat na základě § 26 odst. 1 písm. b), § 20 odst. 4 zákona č. 274/2001 Sb., o vodovodech a kanalizacích pro veřejnou potřebu a o změně některých zákonů (zákon o vodovodech a kanalizacích), ve znění pozdějších předpisů, § 10 písm. d) a § 84 odst. 2 písm. h)</w:t>
      </w:r>
      <w:r w:rsidR="003A6C16" w:rsidRPr="00430A30">
        <w:rPr>
          <w:rFonts w:ascii="Arial" w:hAnsi="Arial" w:cs="Arial"/>
          <w:szCs w:val="24"/>
        </w:rPr>
        <w:t xml:space="preserve"> </w:t>
      </w:r>
      <w:r w:rsidRPr="00430A30">
        <w:rPr>
          <w:rFonts w:ascii="Arial" w:hAnsi="Arial" w:cs="Arial"/>
          <w:szCs w:val="24"/>
        </w:rPr>
        <w:t>zákona</w:t>
      </w:r>
      <w:r w:rsidR="003A6C16" w:rsidRPr="00430A30">
        <w:rPr>
          <w:rFonts w:ascii="Arial" w:hAnsi="Arial" w:cs="Arial"/>
          <w:szCs w:val="24"/>
        </w:rPr>
        <w:t xml:space="preserve"> č. </w:t>
      </w:r>
      <w:r w:rsidRPr="00430A30">
        <w:rPr>
          <w:rFonts w:ascii="Arial" w:hAnsi="Arial" w:cs="Arial"/>
          <w:szCs w:val="24"/>
        </w:rPr>
        <w:t xml:space="preserve"> 128/2000 Sb., o obcích (obecní zřízení), ve znění pozdějších předpisů, tuto obecně závaznou vyhlášku:</w:t>
      </w:r>
    </w:p>
    <w:p w:rsidR="00743CFA" w:rsidRPr="00430A30" w:rsidRDefault="00743CFA" w:rsidP="00743CFA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430A30">
        <w:rPr>
          <w:rFonts w:ascii="Arial" w:hAnsi="Arial" w:cs="Arial"/>
          <w:sz w:val="24"/>
          <w:szCs w:val="24"/>
        </w:rPr>
        <w:t>Čl. 1</w:t>
      </w:r>
    </w:p>
    <w:p w:rsidR="00743CFA" w:rsidRPr="00430A30" w:rsidRDefault="00743CFA" w:rsidP="00743CFA">
      <w:pPr>
        <w:jc w:val="center"/>
        <w:rPr>
          <w:rFonts w:ascii="Arial" w:hAnsi="Arial" w:cs="Arial"/>
          <w:b/>
          <w:bCs/>
        </w:rPr>
      </w:pPr>
      <w:r w:rsidRPr="00430A30">
        <w:rPr>
          <w:rFonts w:ascii="Arial" w:hAnsi="Arial" w:cs="Arial"/>
          <w:b/>
          <w:bCs/>
        </w:rPr>
        <w:t>Stanovení úhrady vodného a stočného ve dvousložkové formě</w:t>
      </w:r>
    </w:p>
    <w:p w:rsidR="00743CFA" w:rsidRPr="00430A30" w:rsidRDefault="00743CFA" w:rsidP="00743CFA">
      <w:pPr>
        <w:jc w:val="both"/>
        <w:rPr>
          <w:rFonts w:ascii="Arial" w:hAnsi="Arial" w:cs="Arial"/>
          <w:b/>
          <w:bCs/>
        </w:rPr>
      </w:pPr>
    </w:p>
    <w:p w:rsidR="00743CFA" w:rsidRPr="00430A30" w:rsidRDefault="00743CFA" w:rsidP="00743CFA">
      <w:pPr>
        <w:jc w:val="both"/>
        <w:rPr>
          <w:rFonts w:ascii="Arial" w:hAnsi="Arial" w:cs="Arial"/>
        </w:rPr>
      </w:pPr>
      <w:r w:rsidRPr="00430A30">
        <w:rPr>
          <w:rFonts w:ascii="Arial" w:hAnsi="Arial" w:cs="Arial"/>
        </w:rPr>
        <w:t>Ke dni účinnosti této obecně závazné vyhlášky se na úze</w:t>
      </w:r>
      <w:r w:rsidR="00430A30">
        <w:rPr>
          <w:rFonts w:ascii="Arial" w:hAnsi="Arial" w:cs="Arial"/>
        </w:rPr>
        <w:t xml:space="preserve">mí obce stanoví úhrada vodného </w:t>
      </w:r>
      <w:r w:rsidRPr="00430A30">
        <w:rPr>
          <w:rFonts w:ascii="Arial" w:hAnsi="Arial" w:cs="Arial"/>
        </w:rPr>
        <w:t>a stočného ve dvousložkové formě.</w:t>
      </w:r>
      <w:r w:rsidRPr="00430A30">
        <w:rPr>
          <w:rStyle w:val="Znakapoznpodarou"/>
          <w:rFonts w:ascii="Arial" w:hAnsi="Arial" w:cs="Arial"/>
        </w:rPr>
        <w:footnoteReference w:customMarkFollows="1" w:id="1"/>
        <w:sym w:font="Symbol" w:char="F031"/>
      </w:r>
      <w:r w:rsidRPr="00430A30">
        <w:rPr>
          <w:rStyle w:val="Znakapoznpodarou"/>
          <w:rFonts w:ascii="Arial" w:hAnsi="Arial" w:cs="Arial"/>
        </w:rPr>
        <w:sym w:font="Symbol" w:char="F029"/>
      </w:r>
    </w:p>
    <w:p w:rsidR="00743CFA" w:rsidRPr="00430A30" w:rsidRDefault="00743CFA" w:rsidP="00743CFA">
      <w:pPr>
        <w:spacing w:before="240" w:after="60"/>
        <w:jc w:val="center"/>
        <w:rPr>
          <w:rFonts w:ascii="Arial" w:hAnsi="Arial" w:cs="Arial"/>
          <w:b/>
          <w:bCs/>
        </w:rPr>
      </w:pPr>
      <w:r w:rsidRPr="00430A30">
        <w:rPr>
          <w:rFonts w:ascii="Arial" w:hAnsi="Arial" w:cs="Arial"/>
          <w:b/>
          <w:bCs/>
        </w:rPr>
        <w:t>Čl. 2</w:t>
      </w:r>
    </w:p>
    <w:p w:rsidR="00743CFA" w:rsidRPr="00430A30" w:rsidRDefault="00743CFA" w:rsidP="00743CFA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430A30">
        <w:rPr>
          <w:rFonts w:ascii="Arial" w:hAnsi="Arial" w:cs="Arial"/>
          <w:sz w:val="24"/>
          <w:szCs w:val="24"/>
        </w:rPr>
        <w:t>Stanovení druhu pevné složky</w:t>
      </w:r>
    </w:p>
    <w:p w:rsidR="00743CFA" w:rsidRPr="00430A30" w:rsidRDefault="00743CFA" w:rsidP="00430A30">
      <w:pPr>
        <w:pStyle w:val="Nadpis1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30A30">
        <w:rPr>
          <w:rFonts w:ascii="Arial" w:hAnsi="Arial" w:cs="Arial"/>
          <w:b w:val="0"/>
          <w:bCs w:val="0"/>
          <w:sz w:val="24"/>
          <w:szCs w:val="24"/>
        </w:rPr>
        <w:t xml:space="preserve">Pevná složka vodného a stočného se stanoví podle </w:t>
      </w:r>
      <w:r w:rsidRPr="00430A30">
        <w:rPr>
          <w:rFonts w:ascii="Arial" w:hAnsi="Arial" w:cs="Arial"/>
          <w:b w:val="0"/>
          <w:bCs w:val="0"/>
          <w:iCs/>
          <w:sz w:val="24"/>
          <w:szCs w:val="24"/>
        </w:rPr>
        <w:t>kapacity vodoměru</w:t>
      </w:r>
      <w:r w:rsidR="00335C65" w:rsidRPr="00430A30">
        <w:rPr>
          <w:rFonts w:ascii="Arial" w:hAnsi="Arial" w:cs="Arial"/>
          <w:b w:val="0"/>
          <w:bCs w:val="0"/>
          <w:iCs/>
          <w:sz w:val="24"/>
          <w:szCs w:val="24"/>
        </w:rPr>
        <w:t xml:space="preserve"> - §</w:t>
      </w:r>
      <w:r w:rsidRPr="00430A30">
        <w:rPr>
          <w:rFonts w:ascii="Arial" w:hAnsi="Arial" w:cs="Arial"/>
          <w:b w:val="0"/>
          <w:bCs w:val="0"/>
          <w:iCs/>
          <w:sz w:val="24"/>
          <w:szCs w:val="24"/>
        </w:rPr>
        <w:t xml:space="preserve"> 32 odst. 1 písm. </w:t>
      </w:r>
      <w:r w:rsidR="00361ED7" w:rsidRPr="00430A30">
        <w:rPr>
          <w:rFonts w:ascii="Arial" w:hAnsi="Arial" w:cs="Arial"/>
          <w:b w:val="0"/>
          <w:bCs w:val="0"/>
          <w:iCs/>
          <w:sz w:val="24"/>
          <w:szCs w:val="24"/>
        </w:rPr>
        <w:t>b)</w:t>
      </w:r>
      <w:r w:rsidRPr="00430A30">
        <w:rPr>
          <w:rFonts w:ascii="Arial" w:hAnsi="Arial" w:cs="Arial"/>
          <w:b w:val="0"/>
          <w:bCs w:val="0"/>
          <w:iCs/>
          <w:sz w:val="24"/>
          <w:szCs w:val="24"/>
        </w:rPr>
        <w:t xml:space="preserve"> vyhlášky č. 428/2001 Sb., kterou se provádí zákon č. 274/2001 Sb., o vodovodech a kanalizacích</w:t>
      </w:r>
      <w:r w:rsidRPr="00430A30">
        <w:rPr>
          <w:rFonts w:ascii="Arial" w:hAnsi="Arial" w:cs="Arial"/>
          <w:b w:val="0"/>
          <w:bCs w:val="0"/>
          <w:sz w:val="24"/>
          <w:szCs w:val="24"/>
        </w:rPr>
        <w:t>)</w:t>
      </w:r>
      <w:r w:rsidRPr="00430A30">
        <w:rPr>
          <w:rFonts w:ascii="Arial" w:hAnsi="Arial" w:cs="Arial"/>
          <w:b w:val="0"/>
          <w:bCs w:val="0"/>
          <w:iCs/>
          <w:sz w:val="24"/>
          <w:szCs w:val="24"/>
        </w:rPr>
        <w:t>.</w:t>
      </w:r>
    </w:p>
    <w:p w:rsidR="00743CFA" w:rsidRPr="00430A30" w:rsidRDefault="00743CFA" w:rsidP="00743CFA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430A30">
        <w:rPr>
          <w:rFonts w:ascii="Arial" w:hAnsi="Arial" w:cs="Arial"/>
          <w:sz w:val="24"/>
          <w:szCs w:val="24"/>
        </w:rPr>
        <w:t>Čl. 4</w:t>
      </w:r>
    </w:p>
    <w:p w:rsidR="00743CFA" w:rsidRPr="00430A30" w:rsidRDefault="00743CFA" w:rsidP="00743CFA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430A30">
        <w:rPr>
          <w:rFonts w:ascii="Arial" w:hAnsi="Arial" w:cs="Arial"/>
          <w:sz w:val="24"/>
          <w:szCs w:val="24"/>
        </w:rPr>
        <w:t>Účinnost</w:t>
      </w:r>
    </w:p>
    <w:p w:rsidR="00743CFA" w:rsidRPr="00430A30" w:rsidRDefault="00743CFA" w:rsidP="00743CFA">
      <w:pPr>
        <w:jc w:val="both"/>
        <w:rPr>
          <w:rFonts w:ascii="Arial" w:hAnsi="Arial" w:cs="Arial"/>
        </w:rPr>
      </w:pPr>
    </w:p>
    <w:p w:rsidR="00743CFA" w:rsidRPr="00430A30" w:rsidRDefault="00743CFA" w:rsidP="00430A30">
      <w:pPr>
        <w:pStyle w:val="Seznamoslovan"/>
        <w:ind w:left="0" w:firstLine="0"/>
        <w:rPr>
          <w:rFonts w:ascii="Arial" w:hAnsi="Arial" w:cs="Arial"/>
          <w:szCs w:val="24"/>
        </w:rPr>
      </w:pPr>
      <w:r w:rsidRPr="00430A30">
        <w:rPr>
          <w:rFonts w:ascii="Arial" w:hAnsi="Arial" w:cs="Arial"/>
          <w:szCs w:val="24"/>
        </w:rPr>
        <w:t>Tato obecně závazná vyhláška nabývá účinnosti</w:t>
      </w:r>
      <w:r w:rsidR="00C95AB7" w:rsidRPr="00430A30">
        <w:rPr>
          <w:rFonts w:ascii="Arial" w:hAnsi="Arial" w:cs="Arial"/>
          <w:szCs w:val="24"/>
        </w:rPr>
        <w:t xml:space="preserve"> 1.1.2020. </w:t>
      </w:r>
    </w:p>
    <w:p w:rsidR="00743CFA" w:rsidRPr="00430A30" w:rsidRDefault="00743CFA" w:rsidP="00743CFA">
      <w:pPr>
        <w:pStyle w:val="Hlava"/>
        <w:autoSpaceDE/>
        <w:autoSpaceDN/>
        <w:spacing w:before="0"/>
        <w:jc w:val="both"/>
        <w:rPr>
          <w:rFonts w:ascii="Arial" w:hAnsi="Arial" w:cs="Arial"/>
        </w:rPr>
      </w:pPr>
    </w:p>
    <w:p w:rsidR="00C95AB7" w:rsidRPr="00430A30" w:rsidRDefault="00C95AB7" w:rsidP="00743CFA">
      <w:pPr>
        <w:jc w:val="both"/>
        <w:rPr>
          <w:rFonts w:ascii="Arial" w:hAnsi="Arial" w:cs="Arial"/>
        </w:rPr>
      </w:pPr>
    </w:p>
    <w:p w:rsidR="00743CFA" w:rsidRDefault="00743CFA" w:rsidP="00743CFA">
      <w:pPr>
        <w:jc w:val="both"/>
        <w:rPr>
          <w:rFonts w:ascii="Arial" w:hAnsi="Arial" w:cs="Arial"/>
        </w:rPr>
      </w:pPr>
    </w:p>
    <w:p w:rsidR="00430A30" w:rsidRPr="00430A30" w:rsidRDefault="00430A30" w:rsidP="00743CFA">
      <w:pPr>
        <w:jc w:val="both"/>
        <w:rPr>
          <w:rFonts w:ascii="Arial" w:hAnsi="Arial" w:cs="Arial"/>
        </w:rPr>
      </w:pPr>
    </w:p>
    <w:p w:rsidR="00430A30" w:rsidRDefault="00430A30" w:rsidP="00743CFA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</w:rPr>
      </w:pPr>
    </w:p>
    <w:p w:rsidR="00743CFA" w:rsidRPr="00430A30" w:rsidRDefault="00430A30" w:rsidP="00743CFA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  <w:r w:rsidR="00743CFA" w:rsidRPr="00430A30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         ..</w:t>
      </w:r>
      <w:r w:rsidR="00743CFA" w:rsidRPr="00430A30">
        <w:rPr>
          <w:rFonts w:ascii="Arial" w:hAnsi="Arial" w:cs="Arial"/>
        </w:rPr>
        <w:t>..……</w:t>
      </w:r>
      <w:r w:rsidR="00C95AB7" w:rsidRPr="00430A30">
        <w:rPr>
          <w:rFonts w:ascii="Arial" w:hAnsi="Arial" w:cs="Arial"/>
        </w:rPr>
        <w:t>………</w:t>
      </w:r>
      <w:r w:rsidR="00743CFA" w:rsidRPr="00430A30">
        <w:rPr>
          <w:rFonts w:ascii="Arial" w:hAnsi="Arial" w:cs="Arial"/>
        </w:rPr>
        <w:t>…………</w:t>
      </w:r>
    </w:p>
    <w:p w:rsidR="00743CFA" w:rsidRPr="00430A30" w:rsidRDefault="00C95AB7" w:rsidP="00743CFA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</w:rPr>
      </w:pPr>
      <w:r w:rsidRPr="00430A30">
        <w:rPr>
          <w:rFonts w:ascii="Arial" w:hAnsi="Arial" w:cs="Arial"/>
        </w:rPr>
        <w:t xml:space="preserve">Mgr. Martin </w:t>
      </w:r>
      <w:proofErr w:type="gramStart"/>
      <w:r w:rsidRPr="00430A30">
        <w:rPr>
          <w:rFonts w:ascii="Arial" w:hAnsi="Arial" w:cs="Arial"/>
        </w:rPr>
        <w:t xml:space="preserve">Richter </w:t>
      </w:r>
      <w:r w:rsidR="00743CFA" w:rsidRPr="00430A30">
        <w:rPr>
          <w:rFonts w:ascii="Arial" w:hAnsi="Arial" w:cs="Arial"/>
        </w:rPr>
        <w:t xml:space="preserve">                                                                       </w:t>
      </w:r>
      <w:r w:rsidRPr="00430A30">
        <w:rPr>
          <w:rFonts w:ascii="Arial" w:hAnsi="Arial" w:cs="Arial"/>
        </w:rPr>
        <w:t>Ing.</w:t>
      </w:r>
      <w:proofErr w:type="gramEnd"/>
      <w:r w:rsidRPr="00430A30">
        <w:rPr>
          <w:rFonts w:ascii="Arial" w:hAnsi="Arial" w:cs="Arial"/>
        </w:rPr>
        <w:t xml:space="preserve"> Jitka Pawingerová </w:t>
      </w:r>
    </w:p>
    <w:p w:rsidR="00743CFA" w:rsidRPr="00430A30" w:rsidRDefault="00743CFA" w:rsidP="00743CFA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</w:rPr>
      </w:pPr>
      <w:r w:rsidRPr="00430A30">
        <w:rPr>
          <w:rFonts w:ascii="Arial" w:hAnsi="Arial" w:cs="Arial"/>
        </w:rPr>
        <w:t xml:space="preserve">      </w:t>
      </w:r>
      <w:proofErr w:type="gramStart"/>
      <w:r w:rsidRPr="00430A30">
        <w:rPr>
          <w:rFonts w:ascii="Arial" w:hAnsi="Arial" w:cs="Arial"/>
        </w:rPr>
        <w:t xml:space="preserve">starosta                                                                                  </w:t>
      </w:r>
      <w:r w:rsidR="00C95AB7" w:rsidRPr="00430A30">
        <w:rPr>
          <w:rFonts w:ascii="Arial" w:hAnsi="Arial" w:cs="Arial"/>
        </w:rPr>
        <w:t xml:space="preserve">     místo</w:t>
      </w:r>
      <w:r w:rsidRPr="00430A30">
        <w:rPr>
          <w:rFonts w:ascii="Arial" w:hAnsi="Arial" w:cs="Arial"/>
        </w:rPr>
        <w:t>starosta</w:t>
      </w:r>
      <w:proofErr w:type="gramEnd"/>
      <w:r w:rsidRPr="00430A30">
        <w:rPr>
          <w:rFonts w:ascii="Arial" w:hAnsi="Arial" w:cs="Arial"/>
        </w:rPr>
        <w:t xml:space="preserve"> obce</w:t>
      </w:r>
    </w:p>
    <w:p w:rsidR="00743CFA" w:rsidRPr="001C1758" w:rsidRDefault="00743CFA" w:rsidP="00743CFA">
      <w:pPr>
        <w:jc w:val="both"/>
        <w:rPr>
          <w:rFonts w:ascii="Arial" w:hAnsi="Arial" w:cs="Arial"/>
          <w:sz w:val="22"/>
          <w:szCs w:val="22"/>
        </w:rPr>
      </w:pPr>
    </w:p>
    <w:p w:rsidR="00743CFA" w:rsidRDefault="00743CFA" w:rsidP="00743CFA">
      <w:pPr>
        <w:jc w:val="both"/>
        <w:rPr>
          <w:rFonts w:ascii="Arial" w:hAnsi="Arial" w:cs="Arial"/>
          <w:sz w:val="22"/>
          <w:szCs w:val="22"/>
        </w:rPr>
      </w:pPr>
    </w:p>
    <w:p w:rsidR="00430A30" w:rsidRPr="001C1758" w:rsidRDefault="00430A30" w:rsidP="00743CFA">
      <w:pPr>
        <w:jc w:val="both"/>
        <w:rPr>
          <w:rFonts w:ascii="Arial" w:hAnsi="Arial" w:cs="Arial"/>
          <w:sz w:val="22"/>
          <w:szCs w:val="22"/>
        </w:rPr>
      </w:pPr>
    </w:p>
    <w:p w:rsidR="00743CFA" w:rsidRPr="001C1758" w:rsidRDefault="00743CFA" w:rsidP="00430A30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Vyvěšeno na úřední desce dne:</w:t>
      </w:r>
    </w:p>
    <w:p w:rsidR="00743CFA" w:rsidRPr="00430A30" w:rsidRDefault="00743CFA" w:rsidP="00430A30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743CFA" w:rsidRDefault="00743CFA" w:rsidP="00430A30">
      <w:pPr>
        <w:jc w:val="both"/>
      </w:pPr>
      <w:r w:rsidRPr="001C1758">
        <w:rPr>
          <w:rFonts w:ascii="Arial" w:hAnsi="Arial" w:cs="Arial"/>
          <w:sz w:val="22"/>
          <w:szCs w:val="22"/>
        </w:rPr>
        <w:t>Sejmuto z úřední desky dne:</w:t>
      </w:r>
      <w:r w:rsidR="00430A30">
        <w:t xml:space="preserve"> </w:t>
      </w:r>
    </w:p>
    <w:sectPr w:rsidR="00743CFA" w:rsidSect="00430A30">
      <w:pgSz w:w="11906" w:h="16838"/>
      <w:pgMar w:top="993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8A" w:rsidRDefault="005F2A8A" w:rsidP="00743CFA">
      <w:r>
        <w:separator/>
      </w:r>
    </w:p>
  </w:endnote>
  <w:endnote w:type="continuationSeparator" w:id="0">
    <w:p w:rsidR="005F2A8A" w:rsidRDefault="005F2A8A" w:rsidP="0074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8A" w:rsidRDefault="005F2A8A" w:rsidP="00743CFA">
      <w:r>
        <w:separator/>
      </w:r>
    </w:p>
  </w:footnote>
  <w:footnote w:type="continuationSeparator" w:id="0">
    <w:p w:rsidR="005F2A8A" w:rsidRDefault="005F2A8A" w:rsidP="00743CFA">
      <w:r>
        <w:continuationSeparator/>
      </w:r>
    </w:p>
  </w:footnote>
  <w:footnote w:id="1">
    <w:p w:rsidR="00743CFA" w:rsidRDefault="00743CFA" w:rsidP="00743CFA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FA"/>
    <w:rsid w:val="00335C65"/>
    <w:rsid w:val="00361ED7"/>
    <w:rsid w:val="003A6C16"/>
    <w:rsid w:val="00430A30"/>
    <w:rsid w:val="005F2A8A"/>
    <w:rsid w:val="0060356B"/>
    <w:rsid w:val="00743CFA"/>
    <w:rsid w:val="00C95AB7"/>
    <w:rsid w:val="00F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3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43CF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3CF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43CF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43CF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43C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43CF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43C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43CF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3CF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43CFA"/>
    <w:rPr>
      <w:vertAlign w:val="superscript"/>
    </w:rPr>
  </w:style>
  <w:style w:type="paragraph" w:customStyle="1" w:styleId="NormlnIMP">
    <w:name w:val="Normální_IMP"/>
    <w:basedOn w:val="Normln"/>
    <w:rsid w:val="00743C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Hlava">
    <w:name w:val="Hlava"/>
    <w:basedOn w:val="Normln"/>
    <w:rsid w:val="00743CFA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43CFA"/>
    <w:pPr>
      <w:widowControl w:val="0"/>
      <w:spacing w:after="113"/>
      <w:ind w:left="425" w:hanging="424"/>
      <w:jc w:val="both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3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43CF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3CF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43CF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43CF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43C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43CF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43C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43CF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3CF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43CFA"/>
    <w:rPr>
      <w:vertAlign w:val="superscript"/>
    </w:rPr>
  </w:style>
  <w:style w:type="paragraph" w:customStyle="1" w:styleId="NormlnIMP">
    <w:name w:val="Normální_IMP"/>
    <w:basedOn w:val="Normln"/>
    <w:rsid w:val="00743C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Hlava">
    <w:name w:val="Hlava"/>
    <w:basedOn w:val="Normln"/>
    <w:rsid w:val="00743CFA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43CFA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7" ma:contentTypeDescription="Vytvoří nový dokument" ma:contentTypeScope="" ma:versionID="e6eeb7ba2ca7a4ffeedb0c69486da1d5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04db3e7b6b8824627d6e6f75fb7ee2f8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B1C7E-55B0-412A-846F-787149840BF3}"/>
</file>

<file path=customXml/itemProps2.xml><?xml version="1.0" encoding="utf-8"?>
<ds:datastoreItem xmlns:ds="http://schemas.openxmlformats.org/officeDocument/2006/customXml" ds:itemID="{22725B7B-05B7-46F5-8035-FC08E18FC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Pawingerová</dc:creator>
  <cp:keywords/>
  <dc:description/>
  <cp:lastModifiedBy>Petr Fojtík</cp:lastModifiedBy>
  <cp:revision>8</cp:revision>
  <dcterms:created xsi:type="dcterms:W3CDTF">2019-11-15T12:50:00Z</dcterms:created>
  <dcterms:modified xsi:type="dcterms:W3CDTF">2019-11-15T13:20:00Z</dcterms:modified>
</cp:coreProperties>
</file>