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6DCF22C" w14:textId="2AAF6AFC" w:rsidR="0000066F" w:rsidRPr="00B22E84" w:rsidRDefault="00B22E84" w:rsidP="00B26D7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VĚŽKY</w:t>
      </w:r>
    </w:p>
    <w:p w14:paraId="47179D71" w14:textId="22FC9905" w:rsidR="0000066F" w:rsidRPr="00B22E84" w:rsidRDefault="00965747" w:rsidP="00B26D7C">
      <w:pPr>
        <w:jc w:val="center"/>
        <w:rPr>
          <w:rFonts w:ascii="Arial" w:hAnsi="Arial" w:cs="Arial"/>
          <w:b/>
          <w:bCs/>
        </w:rPr>
      </w:pPr>
      <w:r w:rsidRPr="00B22E84">
        <w:rPr>
          <w:rFonts w:ascii="Arial" w:hAnsi="Arial" w:cs="Arial"/>
          <w:b/>
          <w:bCs/>
        </w:rPr>
        <w:t>Zastupitelstvo obce</w:t>
      </w:r>
      <w:r w:rsidR="00AF6319" w:rsidRPr="00B22E84">
        <w:rPr>
          <w:rFonts w:ascii="Arial" w:hAnsi="Arial" w:cs="Arial"/>
          <w:b/>
          <w:bCs/>
        </w:rPr>
        <w:t xml:space="preserve"> </w:t>
      </w:r>
      <w:r w:rsidR="00E0417B" w:rsidRPr="00B22E84">
        <w:rPr>
          <w:rFonts w:ascii="Arial" w:hAnsi="Arial" w:cs="Arial"/>
          <w:b/>
          <w:bCs/>
        </w:rPr>
        <w:t>Věžky</w:t>
      </w:r>
    </w:p>
    <w:p w14:paraId="433DF3D9" w14:textId="77777777" w:rsidR="0000066F" w:rsidRPr="00B22E84" w:rsidRDefault="0000066F" w:rsidP="00B26D7C">
      <w:pPr>
        <w:jc w:val="center"/>
        <w:rPr>
          <w:rFonts w:ascii="Arial" w:hAnsi="Arial" w:cs="Arial"/>
          <w:b/>
          <w:bCs/>
        </w:rPr>
      </w:pPr>
    </w:p>
    <w:p w14:paraId="3AC095C9" w14:textId="77777777" w:rsidR="0000066F" w:rsidRPr="00B22E84" w:rsidRDefault="0000066F" w:rsidP="00B26D7C">
      <w:pPr>
        <w:jc w:val="center"/>
        <w:rPr>
          <w:rFonts w:ascii="Arial" w:hAnsi="Arial" w:cs="Arial"/>
          <w:b/>
          <w:bCs/>
        </w:rPr>
      </w:pPr>
      <w:r w:rsidRPr="00B22E84">
        <w:rPr>
          <w:rFonts w:ascii="Arial" w:hAnsi="Arial" w:cs="Arial"/>
          <w:b/>
          <w:bCs/>
        </w:rPr>
        <w:t>Obecně závazná vyhláška</w:t>
      </w:r>
    </w:p>
    <w:p w14:paraId="566AEC19" w14:textId="0344D6BE" w:rsidR="0000066F" w:rsidRPr="00B22E84" w:rsidRDefault="0000066F" w:rsidP="00B26D7C">
      <w:pPr>
        <w:jc w:val="center"/>
        <w:rPr>
          <w:rFonts w:ascii="Arial" w:hAnsi="Arial" w:cs="Arial"/>
          <w:b/>
          <w:bCs/>
        </w:rPr>
      </w:pPr>
      <w:r w:rsidRPr="00B22E84">
        <w:rPr>
          <w:rFonts w:ascii="Arial" w:hAnsi="Arial" w:cs="Arial"/>
          <w:b/>
          <w:bCs/>
        </w:rPr>
        <w:t xml:space="preserve">obce </w:t>
      </w:r>
      <w:r w:rsidR="00E0417B" w:rsidRPr="00B22E84">
        <w:rPr>
          <w:rFonts w:ascii="Arial" w:hAnsi="Arial" w:cs="Arial"/>
          <w:b/>
          <w:bCs/>
        </w:rPr>
        <w:t>Věžky</w:t>
      </w:r>
      <w:r w:rsidRPr="00B22E84">
        <w:rPr>
          <w:rFonts w:ascii="Arial" w:hAnsi="Arial" w:cs="Arial"/>
          <w:b/>
          <w:bCs/>
        </w:rPr>
        <w:t>,</w:t>
      </w:r>
    </w:p>
    <w:p w14:paraId="5EF06CF9" w14:textId="26A811E7" w:rsidR="0000066F" w:rsidRPr="00B22E84" w:rsidRDefault="0000066F" w:rsidP="00B26D7C">
      <w:pPr>
        <w:jc w:val="center"/>
        <w:rPr>
          <w:rFonts w:ascii="Arial" w:hAnsi="Arial" w:cs="Arial"/>
          <w:b/>
          <w:bCs/>
        </w:rPr>
      </w:pPr>
      <w:r w:rsidRPr="00B22E84">
        <w:rPr>
          <w:rFonts w:ascii="Arial" w:hAnsi="Arial" w:cs="Arial"/>
          <w:b/>
          <w:bCs/>
        </w:rPr>
        <w:t>kterou se zrušuj</w:t>
      </w:r>
      <w:r w:rsidR="00B22E84">
        <w:rPr>
          <w:rFonts w:ascii="Arial" w:hAnsi="Arial" w:cs="Arial"/>
          <w:b/>
          <w:bCs/>
        </w:rPr>
        <w:t>í některé obecně závazné vyhlášky obce Věžky</w:t>
      </w:r>
      <w:r w:rsidR="00F4209A" w:rsidRPr="00B22E84">
        <w:rPr>
          <w:rFonts w:ascii="Arial" w:hAnsi="Arial" w:cs="Arial"/>
          <w:b/>
          <w:bCs/>
        </w:rPr>
        <w:t xml:space="preserve"> </w:t>
      </w:r>
    </w:p>
    <w:p w14:paraId="0D983D14" w14:textId="77777777" w:rsidR="0000066F" w:rsidRPr="00B22E84" w:rsidRDefault="0000066F" w:rsidP="00B26D7C">
      <w:pPr>
        <w:jc w:val="center"/>
        <w:rPr>
          <w:rFonts w:ascii="Arial" w:hAnsi="Arial" w:cs="Arial"/>
        </w:rPr>
      </w:pPr>
    </w:p>
    <w:p w14:paraId="246BD54D" w14:textId="77777777" w:rsidR="0000066F" w:rsidRPr="00B22E84" w:rsidRDefault="0000066F" w:rsidP="00B26D7C">
      <w:pPr>
        <w:jc w:val="center"/>
        <w:rPr>
          <w:rFonts w:ascii="Arial" w:hAnsi="Arial" w:cs="Arial"/>
          <w:sz w:val="22"/>
          <w:szCs w:val="22"/>
        </w:rPr>
      </w:pPr>
    </w:p>
    <w:p w14:paraId="57E2A4D1" w14:textId="33F48BED" w:rsidR="0000066F" w:rsidRPr="00B22E84" w:rsidRDefault="0000066F" w:rsidP="00B26D7C">
      <w:pPr>
        <w:pStyle w:val="Zkladntextodsazen2"/>
        <w:ind w:firstLine="0pt"/>
        <w:rPr>
          <w:rFonts w:ascii="Arial" w:hAnsi="Arial" w:cs="Arial"/>
          <w:sz w:val="22"/>
          <w:szCs w:val="22"/>
        </w:rPr>
      </w:pPr>
      <w:r w:rsidRPr="00B22E84">
        <w:rPr>
          <w:rFonts w:ascii="Arial" w:hAnsi="Arial" w:cs="Arial"/>
          <w:sz w:val="22"/>
          <w:szCs w:val="22"/>
        </w:rPr>
        <w:t xml:space="preserve">Zastupitelstvo obce </w:t>
      </w:r>
      <w:r w:rsidR="00E0417B" w:rsidRPr="00B22E84">
        <w:rPr>
          <w:rFonts w:ascii="Arial" w:hAnsi="Arial" w:cs="Arial"/>
          <w:sz w:val="22"/>
          <w:szCs w:val="22"/>
        </w:rPr>
        <w:t>Věžky</w:t>
      </w:r>
      <w:r w:rsidR="00AF6319" w:rsidRPr="00B22E84">
        <w:rPr>
          <w:rFonts w:ascii="Arial" w:hAnsi="Arial" w:cs="Arial"/>
          <w:sz w:val="22"/>
          <w:szCs w:val="22"/>
        </w:rPr>
        <w:t xml:space="preserve"> </w:t>
      </w:r>
      <w:r w:rsidRPr="00B22E84">
        <w:rPr>
          <w:rFonts w:ascii="Arial" w:hAnsi="Arial" w:cs="Arial"/>
          <w:sz w:val="22"/>
          <w:szCs w:val="22"/>
        </w:rPr>
        <w:t>se na svém zasedání dne</w:t>
      </w:r>
      <w:r w:rsidR="00583BEC" w:rsidRPr="00B22E84">
        <w:rPr>
          <w:rFonts w:ascii="Arial" w:hAnsi="Arial" w:cs="Arial"/>
          <w:sz w:val="22"/>
          <w:szCs w:val="22"/>
        </w:rPr>
        <w:t xml:space="preserve"> </w:t>
      </w:r>
      <w:r w:rsidR="00C07ACC">
        <w:rPr>
          <w:rFonts w:ascii="Arial" w:hAnsi="Arial" w:cs="Arial"/>
          <w:sz w:val="22"/>
          <w:szCs w:val="22"/>
        </w:rPr>
        <w:t>13</w:t>
      </w:r>
      <w:r w:rsidR="00313A30" w:rsidRPr="00B22E84">
        <w:rPr>
          <w:rFonts w:ascii="Arial" w:hAnsi="Arial" w:cs="Arial"/>
          <w:sz w:val="22"/>
          <w:szCs w:val="22"/>
        </w:rPr>
        <w:t>.</w:t>
      </w:r>
      <w:r w:rsidR="00583BEC" w:rsidRPr="00B22E84">
        <w:rPr>
          <w:rFonts w:ascii="Arial" w:hAnsi="Arial" w:cs="Arial"/>
          <w:sz w:val="22"/>
          <w:szCs w:val="22"/>
        </w:rPr>
        <w:t xml:space="preserve"> </w:t>
      </w:r>
      <w:r w:rsidR="000C5113" w:rsidRPr="00B22E84">
        <w:rPr>
          <w:rFonts w:ascii="Arial" w:hAnsi="Arial" w:cs="Arial"/>
          <w:sz w:val="22"/>
          <w:szCs w:val="22"/>
        </w:rPr>
        <w:t>1</w:t>
      </w:r>
      <w:r w:rsidR="00E0417B" w:rsidRPr="00B22E84">
        <w:rPr>
          <w:rFonts w:ascii="Arial" w:hAnsi="Arial" w:cs="Arial"/>
          <w:sz w:val="22"/>
          <w:szCs w:val="22"/>
        </w:rPr>
        <w:t>2</w:t>
      </w:r>
      <w:r w:rsidR="006F3566" w:rsidRPr="00B22E84">
        <w:rPr>
          <w:rFonts w:ascii="Arial" w:hAnsi="Arial" w:cs="Arial"/>
          <w:sz w:val="22"/>
          <w:szCs w:val="22"/>
        </w:rPr>
        <w:t>. 2023</w:t>
      </w:r>
      <w:r w:rsidRPr="00B22E84">
        <w:rPr>
          <w:rFonts w:ascii="Arial" w:hAnsi="Arial" w:cs="Arial"/>
          <w:sz w:val="22"/>
          <w:szCs w:val="22"/>
        </w:rPr>
        <w:t xml:space="preserve">, usneslo vydat na základě </w:t>
      </w:r>
      <w:r w:rsidR="0039607D" w:rsidRPr="00B22E84">
        <w:rPr>
          <w:rFonts w:ascii="Arial" w:hAnsi="Arial" w:cs="Arial"/>
          <w:sz w:val="22"/>
          <w:szCs w:val="22"/>
        </w:rPr>
        <w:t xml:space="preserve">ustanovení </w:t>
      </w:r>
      <w:r w:rsidRPr="00B22E84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B22E84">
        <w:rPr>
          <w:rFonts w:ascii="Arial" w:hAnsi="Arial" w:cs="Arial"/>
          <w:sz w:val="22"/>
          <w:szCs w:val="22"/>
        </w:rPr>
        <w:t xml:space="preserve">ve znění pozdějších předpisů, </w:t>
      </w:r>
      <w:r w:rsidR="00583BEC" w:rsidRPr="00B22E84">
        <w:rPr>
          <w:rFonts w:ascii="Arial" w:hAnsi="Arial" w:cs="Arial"/>
          <w:sz w:val="22"/>
          <w:szCs w:val="22"/>
        </w:rPr>
        <w:t>tuto</w:t>
      </w:r>
      <w:r w:rsidR="00AF6319" w:rsidRPr="00B22E84">
        <w:rPr>
          <w:rFonts w:ascii="Arial" w:hAnsi="Arial" w:cs="Arial"/>
          <w:sz w:val="22"/>
          <w:szCs w:val="22"/>
        </w:rPr>
        <w:t xml:space="preserve"> </w:t>
      </w:r>
      <w:r w:rsidRPr="00B22E84">
        <w:rPr>
          <w:rFonts w:ascii="Arial" w:hAnsi="Arial" w:cs="Arial"/>
          <w:sz w:val="22"/>
          <w:szCs w:val="22"/>
        </w:rPr>
        <w:t>obecně závazn</w:t>
      </w:r>
      <w:r w:rsidR="00583BEC" w:rsidRPr="00B22E84">
        <w:rPr>
          <w:rFonts w:ascii="Arial" w:hAnsi="Arial" w:cs="Arial"/>
          <w:sz w:val="22"/>
          <w:szCs w:val="22"/>
        </w:rPr>
        <w:t>ou</w:t>
      </w:r>
      <w:r w:rsidRPr="00B22E84">
        <w:rPr>
          <w:rFonts w:ascii="Arial" w:hAnsi="Arial" w:cs="Arial"/>
          <w:sz w:val="22"/>
          <w:szCs w:val="22"/>
        </w:rPr>
        <w:t xml:space="preserve"> vyhlášk</w:t>
      </w:r>
      <w:r w:rsidR="00583BEC" w:rsidRPr="00B22E84">
        <w:rPr>
          <w:rFonts w:ascii="Arial" w:hAnsi="Arial" w:cs="Arial"/>
          <w:sz w:val="22"/>
          <w:szCs w:val="22"/>
        </w:rPr>
        <w:t>u</w:t>
      </w:r>
      <w:r w:rsidRPr="00B22E84">
        <w:rPr>
          <w:rFonts w:ascii="Arial" w:hAnsi="Arial" w:cs="Arial"/>
          <w:sz w:val="22"/>
          <w:szCs w:val="22"/>
        </w:rPr>
        <w:t>:</w:t>
      </w:r>
    </w:p>
    <w:p w14:paraId="39EC04E0" w14:textId="77777777" w:rsidR="0000066F" w:rsidRPr="00B22E84" w:rsidRDefault="0000066F" w:rsidP="00B26D7C">
      <w:pPr>
        <w:rPr>
          <w:rFonts w:ascii="Arial" w:hAnsi="Arial" w:cs="Arial"/>
          <w:sz w:val="22"/>
          <w:szCs w:val="22"/>
        </w:rPr>
      </w:pPr>
    </w:p>
    <w:p w14:paraId="2E83CD15" w14:textId="77777777" w:rsidR="0000066F" w:rsidRPr="00B22E84" w:rsidRDefault="0000066F" w:rsidP="00B26D7C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115F71F4" w14:textId="77777777" w:rsidR="00516CF9" w:rsidRPr="00B22E84" w:rsidRDefault="00516CF9" w:rsidP="00B26D7C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B22E84">
        <w:rPr>
          <w:rFonts w:ascii="Arial" w:hAnsi="Arial" w:cs="Arial"/>
          <w:b/>
          <w:bCs/>
          <w:sz w:val="22"/>
          <w:szCs w:val="22"/>
        </w:rPr>
        <w:t>Čl. 1</w:t>
      </w:r>
    </w:p>
    <w:p w14:paraId="15A35085" w14:textId="77777777" w:rsidR="00516CF9" w:rsidRPr="00B22E84" w:rsidRDefault="00516CF9" w:rsidP="00B26D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2E84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554BE9B" w14:textId="77777777" w:rsidR="0000066F" w:rsidRPr="00B22E84" w:rsidRDefault="0000066F" w:rsidP="00B26D7C">
      <w:pPr>
        <w:ind w:firstLine="35.40pt"/>
        <w:jc w:val="center"/>
        <w:rPr>
          <w:rFonts w:ascii="Arial" w:hAnsi="Arial" w:cs="Arial"/>
          <w:sz w:val="22"/>
          <w:szCs w:val="22"/>
        </w:rPr>
      </w:pPr>
    </w:p>
    <w:p w14:paraId="45B3F291" w14:textId="77777777" w:rsidR="00B22E84" w:rsidRPr="00B22E84" w:rsidRDefault="00B22E84" w:rsidP="00B26D7C">
      <w:pPr>
        <w:rPr>
          <w:rFonts w:ascii="Arial" w:hAnsi="Arial" w:cs="Arial"/>
          <w:sz w:val="22"/>
          <w:szCs w:val="22"/>
        </w:rPr>
      </w:pPr>
      <w:r w:rsidRPr="00B22E84">
        <w:rPr>
          <w:rFonts w:ascii="Arial" w:hAnsi="Arial" w:cs="Arial"/>
          <w:sz w:val="22"/>
          <w:szCs w:val="22"/>
        </w:rPr>
        <w:t>Touto obecně závaznou vyhláškou se zrušují:</w:t>
      </w:r>
    </w:p>
    <w:p w14:paraId="73EE5A20" w14:textId="09782C95" w:rsidR="00100731" w:rsidRDefault="00AF6319" w:rsidP="00B26D7C">
      <w:pPr>
        <w:pStyle w:val="Normlnweb"/>
        <w:numPr>
          <w:ilvl w:val="0"/>
          <w:numId w:val="23"/>
        </w:numPr>
        <w:ind w:start="35.70pt" w:hanging="17.85pt"/>
        <w:jc w:val="both"/>
        <w:rPr>
          <w:rFonts w:ascii="Arial" w:hAnsi="Arial" w:cs="Arial"/>
          <w:color w:val="000000"/>
          <w:sz w:val="22"/>
          <w:szCs w:val="22"/>
        </w:rPr>
      </w:pPr>
      <w:r w:rsidRPr="00100731">
        <w:rPr>
          <w:rFonts w:ascii="Arial" w:hAnsi="Arial" w:cs="Arial"/>
          <w:sz w:val="22"/>
          <w:szCs w:val="22"/>
        </w:rPr>
        <w:t xml:space="preserve">obecně závazná vyhláška </w:t>
      </w:r>
      <w:r w:rsidR="006F3566" w:rsidRPr="00100731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E0417B" w:rsidRPr="00100731">
        <w:rPr>
          <w:rFonts w:ascii="Arial" w:hAnsi="Arial" w:cs="Arial"/>
          <w:color w:val="000000"/>
          <w:sz w:val="22"/>
          <w:szCs w:val="22"/>
        </w:rPr>
        <w:t>Věžky</w:t>
      </w:r>
      <w:r w:rsidR="006F3566" w:rsidRPr="00100731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0C5113" w:rsidRPr="00100731">
        <w:rPr>
          <w:rFonts w:ascii="Arial" w:hAnsi="Arial" w:cs="Arial"/>
          <w:color w:val="000000"/>
          <w:sz w:val="22"/>
          <w:szCs w:val="22"/>
        </w:rPr>
        <w:t>3/20</w:t>
      </w:r>
      <w:r w:rsidR="00E0417B" w:rsidRPr="00100731">
        <w:rPr>
          <w:rFonts w:ascii="Arial" w:hAnsi="Arial" w:cs="Arial"/>
          <w:color w:val="000000"/>
          <w:sz w:val="22"/>
          <w:szCs w:val="22"/>
        </w:rPr>
        <w:t>19</w:t>
      </w:r>
      <w:r w:rsidR="00583BEC" w:rsidRPr="00100731">
        <w:rPr>
          <w:rFonts w:ascii="Arial" w:hAnsi="Arial" w:cs="Arial"/>
          <w:color w:val="000000"/>
          <w:sz w:val="22"/>
          <w:szCs w:val="22"/>
        </w:rPr>
        <w:t>,</w:t>
      </w:r>
      <w:r w:rsidR="006F3566" w:rsidRPr="00100731">
        <w:rPr>
          <w:rFonts w:ascii="Arial" w:hAnsi="Arial" w:cs="Arial"/>
          <w:color w:val="000000"/>
          <w:sz w:val="22"/>
          <w:szCs w:val="22"/>
        </w:rPr>
        <w:t xml:space="preserve"> o místním poplatku </w:t>
      </w:r>
      <w:r w:rsidR="00E0417B" w:rsidRPr="00100731">
        <w:rPr>
          <w:rFonts w:ascii="Arial" w:hAnsi="Arial" w:cs="Arial"/>
          <w:color w:val="000000"/>
          <w:sz w:val="22"/>
          <w:szCs w:val="22"/>
        </w:rPr>
        <w:t>ze psů</w:t>
      </w:r>
      <w:r w:rsidR="00100731" w:rsidRPr="00100731">
        <w:rPr>
          <w:rFonts w:ascii="Arial" w:hAnsi="Arial" w:cs="Arial"/>
          <w:color w:val="000000"/>
          <w:sz w:val="22"/>
          <w:szCs w:val="22"/>
        </w:rPr>
        <w:t>,</w:t>
      </w:r>
      <w:r w:rsidR="00E0417B" w:rsidRPr="00100731">
        <w:rPr>
          <w:rFonts w:ascii="Arial" w:hAnsi="Arial" w:cs="Arial"/>
          <w:color w:val="000000"/>
          <w:sz w:val="22"/>
          <w:szCs w:val="22"/>
        </w:rPr>
        <w:t xml:space="preserve"> ze dne 1.</w:t>
      </w:r>
      <w:r w:rsidR="00F8596F">
        <w:rPr>
          <w:rFonts w:ascii="Arial" w:hAnsi="Arial" w:cs="Arial"/>
          <w:color w:val="000000"/>
          <w:sz w:val="22"/>
          <w:szCs w:val="22"/>
        </w:rPr>
        <w:t> </w:t>
      </w:r>
      <w:r w:rsidR="00E0417B" w:rsidRPr="00100731">
        <w:rPr>
          <w:rFonts w:ascii="Arial" w:hAnsi="Arial" w:cs="Arial"/>
          <w:color w:val="000000"/>
          <w:sz w:val="22"/>
          <w:szCs w:val="22"/>
        </w:rPr>
        <w:t>3.</w:t>
      </w:r>
      <w:r w:rsidR="00F8596F">
        <w:rPr>
          <w:rFonts w:ascii="Arial" w:hAnsi="Arial" w:cs="Arial"/>
          <w:color w:val="000000"/>
          <w:sz w:val="22"/>
          <w:szCs w:val="22"/>
        </w:rPr>
        <w:t xml:space="preserve"> </w:t>
      </w:r>
      <w:r w:rsidR="00E0417B" w:rsidRPr="00100731">
        <w:rPr>
          <w:rFonts w:ascii="Arial" w:hAnsi="Arial" w:cs="Arial"/>
          <w:color w:val="000000"/>
          <w:sz w:val="22"/>
          <w:szCs w:val="22"/>
        </w:rPr>
        <w:t>2019</w:t>
      </w:r>
      <w:r w:rsidR="00B22E84" w:rsidRPr="00100731">
        <w:rPr>
          <w:rFonts w:ascii="Arial" w:hAnsi="Arial" w:cs="Arial"/>
          <w:color w:val="000000"/>
          <w:sz w:val="22"/>
          <w:szCs w:val="22"/>
        </w:rPr>
        <w:t>,</w:t>
      </w:r>
    </w:p>
    <w:p w14:paraId="0F21144E" w14:textId="2AEF91C5" w:rsidR="00965747" w:rsidRPr="00F8596F" w:rsidRDefault="00F4209A" w:rsidP="00B26D7C">
      <w:pPr>
        <w:pStyle w:val="Normlnweb"/>
        <w:numPr>
          <w:ilvl w:val="0"/>
          <w:numId w:val="23"/>
        </w:numPr>
        <w:tabs>
          <w:tab w:val="start" w:pos="56.25pt"/>
        </w:tabs>
        <w:jc w:val="both"/>
        <w:rPr>
          <w:rFonts w:ascii="Arial" w:hAnsi="Arial" w:cs="Arial"/>
          <w:sz w:val="22"/>
          <w:szCs w:val="22"/>
        </w:rPr>
      </w:pPr>
      <w:r w:rsidRPr="00100731">
        <w:rPr>
          <w:rFonts w:ascii="Arial" w:hAnsi="Arial" w:cs="Arial"/>
          <w:color w:val="000000"/>
          <w:sz w:val="22"/>
          <w:szCs w:val="22"/>
        </w:rPr>
        <w:t>obecně závazná vyhláška obce Věžky č.</w:t>
      </w:r>
      <w:r w:rsidR="00B26D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0731">
        <w:rPr>
          <w:rFonts w:ascii="Arial" w:hAnsi="Arial" w:cs="Arial"/>
          <w:color w:val="000000"/>
          <w:sz w:val="22"/>
          <w:szCs w:val="22"/>
        </w:rPr>
        <w:t>1/2019</w:t>
      </w:r>
      <w:r w:rsidR="00B26D7C">
        <w:rPr>
          <w:rFonts w:ascii="Arial" w:hAnsi="Arial" w:cs="Arial"/>
          <w:color w:val="000000"/>
          <w:sz w:val="22"/>
          <w:szCs w:val="22"/>
        </w:rPr>
        <w:t>,</w:t>
      </w:r>
      <w:r w:rsidRPr="00100731">
        <w:rPr>
          <w:rFonts w:ascii="Arial" w:hAnsi="Arial" w:cs="Arial"/>
          <w:color w:val="000000"/>
          <w:sz w:val="22"/>
          <w:szCs w:val="22"/>
        </w:rPr>
        <w:t xml:space="preserve"> o místním poplatku za užívání veřejného prostranství</w:t>
      </w:r>
      <w:r w:rsidR="00100731" w:rsidRPr="00F8596F">
        <w:rPr>
          <w:rFonts w:ascii="Arial" w:hAnsi="Arial" w:cs="Arial"/>
          <w:sz w:val="22"/>
          <w:szCs w:val="22"/>
        </w:rPr>
        <w:t>,</w:t>
      </w:r>
      <w:r w:rsidR="00B22E84" w:rsidRPr="00F8596F">
        <w:rPr>
          <w:rFonts w:ascii="Arial" w:hAnsi="Arial" w:cs="Arial"/>
          <w:sz w:val="22"/>
          <w:szCs w:val="22"/>
        </w:rPr>
        <w:t xml:space="preserve"> ze dne </w:t>
      </w:r>
      <w:r w:rsidR="00F8596F" w:rsidRPr="00F8596F">
        <w:rPr>
          <w:rFonts w:ascii="Arial" w:hAnsi="Arial" w:cs="Arial"/>
          <w:sz w:val="22"/>
          <w:szCs w:val="22"/>
        </w:rPr>
        <w:t>1. 3. 2019</w:t>
      </w:r>
      <w:r w:rsidR="00B22E84" w:rsidRPr="00F8596F">
        <w:rPr>
          <w:rFonts w:ascii="Arial" w:hAnsi="Arial" w:cs="Arial"/>
          <w:sz w:val="22"/>
          <w:szCs w:val="22"/>
        </w:rPr>
        <w:t>.</w:t>
      </w:r>
    </w:p>
    <w:p w14:paraId="0314BF91" w14:textId="77777777" w:rsidR="00AF6319" w:rsidRPr="00B22E84" w:rsidRDefault="00AF6319" w:rsidP="00B26D7C">
      <w:pPr>
        <w:ind w:start="53.25pt"/>
        <w:jc w:val="both"/>
        <w:rPr>
          <w:rFonts w:ascii="Arial" w:hAnsi="Arial" w:cs="Arial"/>
          <w:color w:val="0000FF"/>
          <w:sz w:val="22"/>
          <w:szCs w:val="22"/>
        </w:rPr>
      </w:pPr>
    </w:p>
    <w:p w14:paraId="0E5327C8" w14:textId="77777777" w:rsidR="0000066F" w:rsidRPr="00B22E84" w:rsidRDefault="0000066F" w:rsidP="00B26D7C">
      <w:pPr>
        <w:pStyle w:val="Zkladntext"/>
        <w:tabs>
          <w:tab w:val="start" w:pos="27pt"/>
        </w:tabs>
        <w:spacing w:before="6pt"/>
        <w:jc w:val="center"/>
        <w:rPr>
          <w:rFonts w:ascii="Arial" w:hAnsi="Arial" w:cs="Arial"/>
          <w:b/>
          <w:bCs/>
          <w:sz w:val="22"/>
          <w:szCs w:val="22"/>
        </w:rPr>
      </w:pPr>
      <w:r w:rsidRPr="00B22E84">
        <w:rPr>
          <w:rFonts w:ascii="Arial" w:hAnsi="Arial" w:cs="Arial"/>
          <w:b/>
          <w:bCs/>
          <w:sz w:val="22"/>
          <w:szCs w:val="22"/>
        </w:rPr>
        <w:t>Čl. 2</w:t>
      </w:r>
    </w:p>
    <w:p w14:paraId="2729E658" w14:textId="77777777" w:rsidR="0000066F" w:rsidRPr="00B22E84" w:rsidRDefault="0000066F" w:rsidP="00B26D7C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  <w:r w:rsidRPr="00B22E84">
        <w:rPr>
          <w:rFonts w:ascii="Arial" w:hAnsi="Arial" w:cs="Arial"/>
          <w:b/>
          <w:bCs/>
          <w:sz w:val="22"/>
          <w:szCs w:val="22"/>
        </w:rPr>
        <w:t>Účinnost</w:t>
      </w:r>
    </w:p>
    <w:p w14:paraId="1CC0E58D" w14:textId="2090EED1" w:rsidR="00583BEC" w:rsidRPr="00B22E84" w:rsidRDefault="00583BEC" w:rsidP="00B26D7C">
      <w:pPr>
        <w:pStyle w:val="Zkladntext"/>
        <w:spacing w:before="6pt"/>
        <w:rPr>
          <w:rFonts w:ascii="Arial" w:hAnsi="Arial" w:cs="Arial"/>
          <w:i/>
          <w:iCs/>
          <w:color w:val="0000FF"/>
          <w:sz w:val="22"/>
          <w:szCs w:val="22"/>
        </w:rPr>
      </w:pPr>
      <w:r w:rsidRPr="00B22E84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6E53CA">
        <w:rPr>
          <w:rFonts w:ascii="Arial" w:hAnsi="Arial" w:cs="Arial"/>
          <w:sz w:val="22"/>
          <w:szCs w:val="22"/>
        </w:rPr>
        <w:t xml:space="preserve">dnem </w:t>
      </w:r>
      <w:r w:rsidR="00E0417B" w:rsidRPr="00B22E84">
        <w:rPr>
          <w:rFonts w:ascii="Arial" w:hAnsi="Arial" w:cs="Arial"/>
          <w:sz w:val="22"/>
          <w:szCs w:val="22"/>
        </w:rPr>
        <w:t>1. 1. 2024</w:t>
      </w:r>
      <w:r w:rsidR="00FB06F3">
        <w:rPr>
          <w:rFonts w:ascii="Arial" w:hAnsi="Arial" w:cs="Arial"/>
          <w:sz w:val="22"/>
          <w:szCs w:val="22"/>
        </w:rPr>
        <w:t>.</w:t>
      </w:r>
    </w:p>
    <w:p w14:paraId="17B68860" w14:textId="77777777" w:rsidR="0000066F" w:rsidRPr="00B22E84" w:rsidRDefault="0000066F" w:rsidP="00B26D7C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509A986D" w14:textId="77777777" w:rsidR="0000066F" w:rsidRPr="00B22E84" w:rsidRDefault="0000066F" w:rsidP="00B26D7C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55D6675C" w14:textId="77777777" w:rsidR="0000066F" w:rsidRPr="00B22E84" w:rsidRDefault="0000066F" w:rsidP="00B26D7C">
      <w:pPr>
        <w:pStyle w:val="Zkladntext"/>
        <w:tabs>
          <w:tab w:val="start" w:pos="27pt"/>
        </w:tabs>
        <w:jc w:val="center"/>
        <w:rPr>
          <w:rFonts w:ascii="Arial" w:hAnsi="Arial" w:cs="Arial"/>
          <w:sz w:val="22"/>
          <w:szCs w:val="22"/>
        </w:rPr>
      </w:pPr>
    </w:p>
    <w:p w14:paraId="1D48257E" w14:textId="77777777" w:rsidR="0000066F" w:rsidRPr="00B22E84" w:rsidRDefault="0000066F" w:rsidP="00B26D7C">
      <w:pPr>
        <w:tabs>
          <w:tab w:val="start" w:pos="81pt"/>
          <w:tab w:val="start" w:pos="387pt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B22E84">
        <w:rPr>
          <w:rFonts w:ascii="Arial" w:hAnsi="Arial" w:cs="Arial"/>
          <w:color w:val="000000"/>
          <w:sz w:val="22"/>
          <w:szCs w:val="22"/>
        </w:rPr>
        <w:tab/>
      </w:r>
      <w:r w:rsidRPr="00B22E84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02307097" w14:textId="1F5BD44A" w:rsidR="0000066F" w:rsidRPr="00B22E84" w:rsidRDefault="0000066F" w:rsidP="00B26D7C">
      <w:pPr>
        <w:tabs>
          <w:tab w:val="start" w:pos="59.80pt"/>
          <w:tab w:val="start" w:pos="367.40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22E84">
        <w:rPr>
          <w:rFonts w:ascii="Arial" w:hAnsi="Arial" w:cs="Arial"/>
          <w:color w:val="000000"/>
          <w:sz w:val="22"/>
          <w:szCs w:val="22"/>
        </w:rPr>
        <w:tab/>
      </w:r>
      <w:r w:rsidR="006F3566" w:rsidRPr="00B22E84">
        <w:rPr>
          <w:rFonts w:ascii="Arial" w:hAnsi="Arial" w:cs="Arial"/>
          <w:color w:val="000000"/>
          <w:sz w:val="22"/>
          <w:szCs w:val="22"/>
        </w:rPr>
        <w:t xml:space="preserve"> </w:t>
      </w:r>
      <w:r w:rsidR="00E0417B" w:rsidRPr="00B22E84">
        <w:rPr>
          <w:rFonts w:ascii="Arial" w:hAnsi="Arial" w:cs="Arial"/>
          <w:color w:val="000000"/>
          <w:sz w:val="22"/>
          <w:szCs w:val="22"/>
        </w:rPr>
        <w:t>Bc. Aleš Bosák v.</w:t>
      </w:r>
      <w:r w:rsidR="00B22E84">
        <w:rPr>
          <w:rFonts w:ascii="Arial" w:hAnsi="Arial" w:cs="Arial"/>
          <w:color w:val="000000"/>
          <w:sz w:val="22"/>
          <w:szCs w:val="22"/>
        </w:rPr>
        <w:t xml:space="preserve"> </w:t>
      </w:r>
      <w:r w:rsidR="000C5113" w:rsidRPr="00B22E84">
        <w:rPr>
          <w:rFonts w:ascii="Arial" w:hAnsi="Arial" w:cs="Arial"/>
          <w:color w:val="000000"/>
          <w:sz w:val="22"/>
          <w:szCs w:val="22"/>
        </w:rPr>
        <w:t>r.</w:t>
      </w:r>
      <w:r w:rsidR="00AF6319" w:rsidRPr="00B22E84">
        <w:rPr>
          <w:rFonts w:ascii="Arial" w:hAnsi="Arial" w:cs="Arial"/>
          <w:color w:val="000000"/>
          <w:sz w:val="22"/>
          <w:szCs w:val="22"/>
        </w:rPr>
        <w:t xml:space="preserve">                                              </w:t>
      </w:r>
      <w:r w:rsidR="00E0417B" w:rsidRPr="00B22E84">
        <w:rPr>
          <w:rFonts w:ascii="Arial" w:hAnsi="Arial" w:cs="Arial"/>
          <w:color w:val="000000"/>
          <w:sz w:val="22"/>
          <w:szCs w:val="22"/>
        </w:rPr>
        <w:t>Bc. Veronika Mašková,</w:t>
      </w:r>
      <w:r w:rsidR="00F4209A" w:rsidRPr="00B22E84">
        <w:rPr>
          <w:rFonts w:ascii="Arial" w:hAnsi="Arial" w:cs="Arial"/>
          <w:color w:val="000000"/>
          <w:sz w:val="22"/>
          <w:szCs w:val="22"/>
        </w:rPr>
        <w:t xml:space="preserve"> </w:t>
      </w:r>
      <w:r w:rsidR="00E0417B" w:rsidRPr="00B22E84">
        <w:rPr>
          <w:rFonts w:ascii="Arial" w:hAnsi="Arial" w:cs="Arial"/>
          <w:color w:val="000000"/>
          <w:sz w:val="22"/>
          <w:szCs w:val="22"/>
        </w:rPr>
        <w:t xml:space="preserve">Dis. </w:t>
      </w:r>
      <w:r w:rsidR="000C5113" w:rsidRPr="00B22E84">
        <w:rPr>
          <w:rFonts w:ascii="Arial" w:hAnsi="Arial" w:cs="Arial"/>
          <w:color w:val="000000"/>
          <w:sz w:val="22"/>
          <w:szCs w:val="22"/>
        </w:rPr>
        <w:t>v.</w:t>
      </w:r>
      <w:r w:rsidR="00583BEC" w:rsidRPr="00B22E84">
        <w:rPr>
          <w:rFonts w:ascii="Arial" w:hAnsi="Arial" w:cs="Arial"/>
          <w:color w:val="000000"/>
          <w:sz w:val="22"/>
          <w:szCs w:val="22"/>
        </w:rPr>
        <w:t xml:space="preserve"> </w:t>
      </w:r>
      <w:r w:rsidR="000C5113" w:rsidRPr="00B22E84">
        <w:rPr>
          <w:rFonts w:ascii="Arial" w:hAnsi="Arial" w:cs="Arial"/>
          <w:color w:val="000000"/>
          <w:sz w:val="22"/>
          <w:szCs w:val="22"/>
        </w:rPr>
        <w:t>r.</w:t>
      </w:r>
    </w:p>
    <w:p w14:paraId="175BF9D8" w14:textId="2CE4B75F" w:rsidR="0000066F" w:rsidRPr="00B22E84" w:rsidRDefault="006F3566" w:rsidP="00B26D7C">
      <w:pPr>
        <w:tabs>
          <w:tab w:val="start" w:pos="68.05pt"/>
          <w:tab w:val="start" w:pos="387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22E84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0C5113" w:rsidRPr="00B22E84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B22E84">
        <w:rPr>
          <w:rFonts w:ascii="Arial" w:hAnsi="Arial" w:cs="Arial"/>
          <w:color w:val="000000"/>
          <w:sz w:val="22"/>
          <w:szCs w:val="22"/>
        </w:rPr>
        <w:t xml:space="preserve"> </w:t>
      </w:r>
      <w:r w:rsidR="00B22E84">
        <w:rPr>
          <w:rFonts w:ascii="Arial" w:hAnsi="Arial" w:cs="Arial"/>
          <w:color w:val="000000"/>
          <w:sz w:val="22"/>
          <w:szCs w:val="22"/>
        </w:rPr>
        <w:t xml:space="preserve">  </w:t>
      </w:r>
      <w:r w:rsidR="000C5113" w:rsidRPr="00B22E84">
        <w:rPr>
          <w:rFonts w:ascii="Arial" w:hAnsi="Arial" w:cs="Arial"/>
          <w:color w:val="000000"/>
          <w:sz w:val="22"/>
          <w:szCs w:val="22"/>
        </w:rPr>
        <w:t xml:space="preserve">starosta                                           </w:t>
      </w:r>
      <w:r w:rsidR="00583BEC" w:rsidRPr="00B22E84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0C5113" w:rsidRPr="00B22E84">
        <w:rPr>
          <w:rFonts w:ascii="Arial" w:hAnsi="Arial" w:cs="Arial"/>
          <w:color w:val="000000"/>
          <w:sz w:val="22"/>
          <w:szCs w:val="22"/>
        </w:rPr>
        <w:t>místostarostka</w:t>
      </w:r>
    </w:p>
    <w:p w14:paraId="14AF12DB" w14:textId="1B7305AC" w:rsidR="006F3566" w:rsidRPr="00B22E84" w:rsidRDefault="006F3566" w:rsidP="00B26D7C">
      <w:pPr>
        <w:tabs>
          <w:tab w:val="start" w:pos="68.05pt"/>
          <w:tab w:val="start" w:pos="387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AD4E1C" w14:textId="619A4B9B" w:rsidR="006F3566" w:rsidRPr="00B22E84" w:rsidRDefault="006F3566" w:rsidP="00B26D7C">
      <w:pPr>
        <w:tabs>
          <w:tab w:val="start" w:pos="68.05pt"/>
          <w:tab w:val="start" w:pos="387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53656D" w14:textId="55670AEC" w:rsidR="006F3566" w:rsidRPr="00B22E84" w:rsidRDefault="006F3566" w:rsidP="00B26D7C">
      <w:pPr>
        <w:tabs>
          <w:tab w:val="start" w:pos="68.05pt"/>
          <w:tab w:val="start" w:pos="387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1AD12E" w14:textId="38D7BC8F" w:rsidR="006F3566" w:rsidRPr="00B22E84" w:rsidRDefault="006F3566" w:rsidP="00B26D7C">
      <w:pPr>
        <w:tabs>
          <w:tab w:val="start" w:pos="68.05pt"/>
          <w:tab w:val="start" w:pos="387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6994B0" w14:textId="3879FC81" w:rsidR="006F3566" w:rsidRPr="00B22E84" w:rsidRDefault="006F3566" w:rsidP="00B26D7C">
      <w:pPr>
        <w:tabs>
          <w:tab w:val="start" w:pos="68.05pt"/>
          <w:tab w:val="start" w:pos="387pt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22FE2EC" w14:textId="77777777" w:rsidR="0000066F" w:rsidRPr="00B22E84" w:rsidRDefault="0000066F" w:rsidP="00B26D7C">
      <w:pPr>
        <w:rPr>
          <w:rFonts w:ascii="Arial" w:hAnsi="Arial" w:cs="Arial"/>
          <w:sz w:val="22"/>
          <w:szCs w:val="22"/>
        </w:rPr>
      </w:pPr>
    </w:p>
    <w:p w14:paraId="7221552B" w14:textId="77777777" w:rsidR="0000066F" w:rsidRPr="00B22E84" w:rsidRDefault="0000066F" w:rsidP="00B26D7C">
      <w:pPr>
        <w:rPr>
          <w:rFonts w:ascii="Arial" w:hAnsi="Arial" w:cs="Arial"/>
          <w:sz w:val="22"/>
          <w:szCs w:val="22"/>
        </w:rPr>
      </w:pPr>
    </w:p>
    <w:p w14:paraId="0FC45F38" w14:textId="77777777" w:rsidR="0000066F" w:rsidRPr="00B22E84" w:rsidRDefault="0000066F" w:rsidP="00B26D7C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00066F" w:rsidRPr="00B22E8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start"/>
      <w:pPr>
        <w:tabs>
          <w:tab w:val="num" w:pos="45.35pt"/>
        </w:tabs>
        <w:ind w:firstLine="29.25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start"/>
      <w:pPr>
        <w:ind w:start="53.25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89.25pt" w:hanging="18pt"/>
      </w:pPr>
    </w:lvl>
    <w:lvl w:ilvl="2" w:tplc="0405001B" w:tentative="1">
      <w:start w:val="1"/>
      <w:numFmt w:val="lowerRoman"/>
      <w:lvlText w:val="%3."/>
      <w:lvlJc w:val="end"/>
      <w:pPr>
        <w:ind w:start="125.25pt" w:hanging="9pt"/>
      </w:pPr>
    </w:lvl>
    <w:lvl w:ilvl="3" w:tplc="0405000F" w:tentative="1">
      <w:start w:val="1"/>
      <w:numFmt w:val="decimal"/>
      <w:lvlText w:val="%4."/>
      <w:lvlJc w:val="start"/>
      <w:pPr>
        <w:ind w:start="161.25pt" w:hanging="18pt"/>
      </w:pPr>
    </w:lvl>
    <w:lvl w:ilvl="4" w:tplc="04050019" w:tentative="1">
      <w:start w:val="1"/>
      <w:numFmt w:val="lowerLetter"/>
      <w:lvlText w:val="%5."/>
      <w:lvlJc w:val="start"/>
      <w:pPr>
        <w:ind w:start="197.25pt" w:hanging="18pt"/>
      </w:pPr>
    </w:lvl>
    <w:lvl w:ilvl="5" w:tplc="0405001B" w:tentative="1">
      <w:start w:val="1"/>
      <w:numFmt w:val="lowerRoman"/>
      <w:lvlText w:val="%6."/>
      <w:lvlJc w:val="end"/>
      <w:pPr>
        <w:ind w:start="233.25pt" w:hanging="9pt"/>
      </w:pPr>
    </w:lvl>
    <w:lvl w:ilvl="6" w:tplc="0405000F" w:tentative="1">
      <w:start w:val="1"/>
      <w:numFmt w:val="decimal"/>
      <w:lvlText w:val="%7."/>
      <w:lvlJc w:val="start"/>
      <w:pPr>
        <w:ind w:start="269.25pt" w:hanging="18pt"/>
      </w:pPr>
    </w:lvl>
    <w:lvl w:ilvl="7" w:tplc="04050019" w:tentative="1">
      <w:start w:val="1"/>
      <w:numFmt w:val="lowerLetter"/>
      <w:lvlText w:val="%8."/>
      <w:lvlJc w:val="start"/>
      <w:pPr>
        <w:ind w:start="305.25pt" w:hanging="18pt"/>
      </w:pPr>
    </w:lvl>
    <w:lvl w:ilvl="8" w:tplc="040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start"/>
      <w:pPr>
        <w:tabs>
          <w:tab w:val="num" w:pos="30pt"/>
        </w:tabs>
        <w:ind w:start="30pt" w:hanging="18pt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59DE5ED6"/>
    <w:multiLevelType w:val="hybridMultilevel"/>
    <w:tmpl w:val="D6561970"/>
    <w:lvl w:ilvl="0" w:tplc="F5F0BBB6">
      <w:start w:val="1"/>
      <w:numFmt w:val="decimal"/>
      <w:lvlText w:val="%1."/>
      <w:lvlJc w:val="start"/>
      <w:pPr>
        <w:ind w:start="86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2.25pt" w:hanging="18pt"/>
      </w:pPr>
    </w:lvl>
    <w:lvl w:ilvl="2" w:tplc="0405001B" w:tentative="1">
      <w:start w:val="1"/>
      <w:numFmt w:val="lowerRoman"/>
      <w:lvlText w:val="%3."/>
      <w:lvlJc w:val="end"/>
      <w:pPr>
        <w:ind w:start="158.25pt" w:hanging="9pt"/>
      </w:pPr>
    </w:lvl>
    <w:lvl w:ilvl="3" w:tplc="0405000F" w:tentative="1">
      <w:start w:val="1"/>
      <w:numFmt w:val="decimal"/>
      <w:lvlText w:val="%4."/>
      <w:lvlJc w:val="start"/>
      <w:pPr>
        <w:ind w:start="194.25pt" w:hanging="18pt"/>
      </w:pPr>
    </w:lvl>
    <w:lvl w:ilvl="4" w:tplc="04050019" w:tentative="1">
      <w:start w:val="1"/>
      <w:numFmt w:val="lowerLetter"/>
      <w:lvlText w:val="%5."/>
      <w:lvlJc w:val="start"/>
      <w:pPr>
        <w:ind w:start="230.25pt" w:hanging="18pt"/>
      </w:pPr>
    </w:lvl>
    <w:lvl w:ilvl="5" w:tplc="0405001B" w:tentative="1">
      <w:start w:val="1"/>
      <w:numFmt w:val="lowerRoman"/>
      <w:lvlText w:val="%6."/>
      <w:lvlJc w:val="end"/>
      <w:pPr>
        <w:ind w:start="266.25pt" w:hanging="9pt"/>
      </w:pPr>
    </w:lvl>
    <w:lvl w:ilvl="6" w:tplc="0405000F" w:tentative="1">
      <w:start w:val="1"/>
      <w:numFmt w:val="decimal"/>
      <w:lvlText w:val="%7."/>
      <w:lvlJc w:val="start"/>
      <w:pPr>
        <w:ind w:start="302.25pt" w:hanging="18pt"/>
      </w:pPr>
    </w:lvl>
    <w:lvl w:ilvl="7" w:tplc="04050019" w:tentative="1">
      <w:start w:val="1"/>
      <w:numFmt w:val="lowerLetter"/>
      <w:lvlText w:val="%8."/>
      <w:lvlJc w:val="start"/>
      <w:pPr>
        <w:ind w:start="338.25pt" w:hanging="18pt"/>
      </w:pPr>
    </w:lvl>
    <w:lvl w:ilvl="8" w:tplc="0405001B" w:tentative="1">
      <w:start w:val="1"/>
      <w:numFmt w:val="lowerRoman"/>
      <w:lvlText w:val="%9."/>
      <w:lvlJc w:val="end"/>
      <w:pPr>
        <w:ind w:start="374.25pt" w:hanging="9pt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start"/>
      <w:pPr>
        <w:tabs>
          <w:tab w:val="num" w:pos="90pt"/>
        </w:tabs>
        <w:ind w:start="90pt" w:hanging="18pt"/>
      </w:pPr>
    </w:lvl>
    <w:lvl w:ilvl="1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 w:tplc="FFFFFFFF">
      <w:start w:val="2"/>
      <w:numFmt w:val="decimal"/>
      <w:lvlText w:val="(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8" w15:restartNumberingAfterBreak="0">
    <w:nsid w:val="68D91F22"/>
    <w:multiLevelType w:val="hybridMultilevel"/>
    <w:tmpl w:val="F262411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start"/>
      <w:pPr>
        <w:tabs>
          <w:tab w:val="num" w:pos="53.40pt"/>
        </w:tabs>
        <w:ind w:start="53.40pt" w:hanging="18pt"/>
      </w:pPr>
      <w:rPr>
        <w:rFonts w:hint="default"/>
      </w:rPr>
    </w:lvl>
  </w:abstractNum>
  <w:abstractNum w:abstractNumId="20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start"/>
      <w:pPr>
        <w:tabs>
          <w:tab w:val="num" w:pos="47.25pt"/>
        </w:tabs>
        <w:ind w:start="47.2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83.25pt"/>
        </w:tabs>
        <w:ind w:start="83.25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19.25pt"/>
        </w:tabs>
        <w:ind w:start="119.25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55.25pt"/>
        </w:tabs>
        <w:ind w:start="155.25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91.25pt"/>
        </w:tabs>
        <w:ind w:start="191.25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27.25pt"/>
        </w:tabs>
        <w:ind w:start="227.25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63.25pt"/>
        </w:tabs>
        <w:ind w:start="263.25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99.25pt"/>
        </w:tabs>
        <w:ind w:start="299.25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35.25pt"/>
        </w:tabs>
        <w:ind w:start="335.25pt" w:hanging="9pt"/>
      </w:pPr>
    </w:lvl>
  </w:abstractNum>
  <w:abstractNum w:abstractNumId="21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2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 w:tplc="FFFFFFFF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2135906751">
    <w:abstractNumId w:val="3"/>
  </w:num>
  <w:num w:numId="2" w16cid:durableId="1196774054">
    <w:abstractNumId w:val="12"/>
  </w:num>
  <w:num w:numId="3" w16cid:durableId="1926645220">
    <w:abstractNumId w:val="19"/>
  </w:num>
  <w:num w:numId="4" w16cid:durableId="837427727">
    <w:abstractNumId w:val="2"/>
  </w:num>
  <w:num w:numId="5" w16cid:durableId="1347292681">
    <w:abstractNumId w:val="0"/>
  </w:num>
  <w:num w:numId="6" w16cid:durableId="1625310118">
    <w:abstractNumId w:val="15"/>
  </w:num>
  <w:num w:numId="7" w16cid:durableId="1740207236">
    <w:abstractNumId w:val="8"/>
  </w:num>
  <w:num w:numId="8" w16cid:durableId="695696172">
    <w:abstractNumId w:val="21"/>
  </w:num>
  <w:num w:numId="9" w16cid:durableId="1548881171">
    <w:abstractNumId w:val="11"/>
  </w:num>
  <w:num w:numId="10" w16cid:durableId="964234874">
    <w:abstractNumId w:val="20"/>
  </w:num>
  <w:num w:numId="11" w16cid:durableId="1189368147">
    <w:abstractNumId w:val="5"/>
  </w:num>
  <w:num w:numId="12" w16cid:durableId="37509951">
    <w:abstractNumId w:val="22"/>
  </w:num>
  <w:num w:numId="13" w16cid:durableId="1445148473">
    <w:abstractNumId w:val="14"/>
  </w:num>
  <w:num w:numId="14" w16cid:durableId="1846893172">
    <w:abstractNumId w:val="10"/>
  </w:num>
  <w:num w:numId="15" w16cid:durableId="474102904">
    <w:abstractNumId w:val="9"/>
  </w:num>
  <w:num w:numId="16" w16cid:durableId="96755296">
    <w:abstractNumId w:val="17"/>
  </w:num>
  <w:num w:numId="17" w16cid:durableId="760561773">
    <w:abstractNumId w:val="1"/>
  </w:num>
  <w:num w:numId="18" w16cid:durableId="212348839">
    <w:abstractNumId w:val="7"/>
  </w:num>
  <w:num w:numId="19" w16cid:durableId="558251724">
    <w:abstractNumId w:val="4"/>
  </w:num>
  <w:num w:numId="20" w16cid:durableId="1797261347">
    <w:abstractNumId w:val="16"/>
  </w:num>
  <w:num w:numId="21" w16cid:durableId="1894731964">
    <w:abstractNumId w:val="6"/>
  </w:num>
  <w:num w:numId="22" w16cid:durableId="206334823">
    <w:abstractNumId w:val="13"/>
  </w:num>
  <w:num w:numId="23" w16cid:durableId="1889492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C5113"/>
    <w:rsid w:val="00100731"/>
    <w:rsid w:val="00313A30"/>
    <w:rsid w:val="00333C7C"/>
    <w:rsid w:val="0039607D"/>
    <w:rsid w:val="004C15FA"/>
    <w:rsid w:val="00516CF9"/>
    <w:rsid w:val="00583BEC"/>
    <w:rsid w:val="006E53CA"/>
    <w:rsid w:val="006F3566"/>
    <w:rsid w:val="00730A13"/>
    <w:rsid w:val="008358F0"/>
    <w:rsid w:val="008F6C94"/>
    <w:rsid w:val="00965747"/>
    <w:rsid w:val="00AF6319"/>
    <w:rsid w:val="00B22E84"/>
    <w:rsid w:val="00B26D7C"/>
    <w:rsid w:val="00B55E7E"/>
    <w:rsid w:val="00C07ACC"/>
    <w:rsid w:val="00CF60CD"/>
    <w:rsid w:val="00D47273"/>
    <w:rsid w:val="00E0417B"/>
    <w:rsid w:val="00F4209A"/>
    <w:rsid w:val="00F8596F"/>
    <w:rsid w:val="00FB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18B2533"/>
  <w15:chartTrackingRefBased/>
  <w15:docId w15:val="{9129709C-B747-4518-B1C9-082EB1B8D04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18pt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12pt"/>
      <w:jc w:val="center"/>
    </w:pPr>
  </w:style>
  <w:style w:type="paragraph" w:customStyle="1" w:styleId="Paragraf">
    <w:name w:val="Paragraf"/>
    <w:basedOn w:val="Normln"/>
    <w:pPr>
      <w:spacing w:before="12pt"/>
      <w:jc w:val="center"/>
    </w:pPr>
  </w:style>
  <w:style w:type="paragraph" w:customStyle="1" w:styleId="Textparagrafu">
    <w:name w:val="Text paragrafu"/>
    <w:basedOn w:val="Normln"/>
    <w:pPr>
      <w:spacing w:before="12pt"/>
      <w:ind w:firstLine="21.25pt"/>
      <w:jc w:val="both"/>
    </w:pPr>
  </w:style>
  <w:style w:type="paragraph" w:customStyle="1" w:styleId="nzevzkona">
    <w:name w:val="název zákona"/>
    <w:basedOn w:val="Nzev"/>
    <w:pPr>
      <w:spacing w:before="6pt" w:line="12pt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35.45pt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35.40pt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6319"/>
    <w:pPr>
      <w:ind w:start="35.40pt"/>
    </w:pPr>
  </w:style>
  <w:style w:type="paragraph" w:styleId="Normlnweb">
    <w:name w:val="Normal (Web)"/>
    <w:basedOn w:val="Normln"/>
    <w:uiPriority w:val="99"/>
    <w:unhideWhenUsed/>
    <w:rsid w:val="006F3566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42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131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Aleš Bosák</cp:lastModifiedBy>
  <cp:revision>2</cp:revision>
  <cp:lastPrinted>2004-06-11T12:19:00Z</cp:lastPrinted>
  <dcterms:created xsi:type="dcterms:W3CDTF">2023-12-15T11:27:00Z</dcterms:created>
  <dcterms:modified xsi:type="dcterms:W3CDTF">2023-12-15T11:27:00Z</dcterms:modified>
</cp:coreProperties>
</file>