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696276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024D4">
        <w:rPr>
          <w:rFonts w:ascii="Arial" w:hAnsi="Arial" w:cs="Arial"/>
          <w:b/>
        </w:rPr>
        <w:t>Sulice</w:t>
      </w:r>
    </w:p>
    <w:p w14:paraId="0A5BFDBD" w14:textId="2FE507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24D4">
        <w:rPr>
          <w:rFonts w:ascii="Arial" w:hAnsi="Arial" w:cs="Arial"/>
          <w:b/>
        </w:rPr>
        <w:t>Sulice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4BFCDB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24D4">
        <w:rPr>
          <w:rFonts w:ascii="Arial" w:hAnsi="Arial" w:cs="Arial"/>
          <w:b/>
        </w:rPr>
        <w:t>Sulice</w:t>
      </w:r>
      <w:r w:rsidR="00B62A76">
        <w:rPr>
          <w:rFonts w:ascii="Arial" w:hAnsi="Arial" w:cs="Arial"/>
          <w:b/>
        </w:rPr>
        <w:t>,</w:t>
      </w:r>
    </w:p>
    <w:p w14:paraId="5D647475" w14:textId="4AEAA081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</w:t>
      </w:r>
      <w:r w:rsidR="002E7147">
        <w:rPr>
          <w:rFonts w:ascii="Arial" w:hAnsi="Arial" w:cs="Arial"/>
          <w:b/>
        </w:rPr>
        <w:t>ruší</w:t>
      </w:r>
      <w:r w:rsidR="00903381" w:rsidRPr="00903381">
        <w:rPr>
          <w:rFonts w:ascii="Arial" w:hAnsi="Arial" w:cs="Arial"/>
          <w:b/>
        </w:rPr>
        <w:t xml:space="preserve"> obecně závazná vyhláška č. </w:t>
      </w:r>
      <w:r w:rsidR="000024D4">
        <w:rPr>
          <w:rFonts w:ascii="Arial" w:hAnsi="Arial" w:cs="Arial"/>
          <w:b/>
        </w:rPr>
        <w:t>3/2013</w:t>
      </w:r>
      <w:r w:rsidR="000024D4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o </w:t>
      </w:r>
      <w:r w:rsidR="000024D4">
        <w:rPr>
          <w:rFonts w:ascii="Arial" w:hAnsi="Arial" w:cs="Arial"/>
          <w:b/>
        </w:rPr>
        <w:t>způsobu označování ulic a veřejných prostranství, o způsobu číslování budov</w:t>
      </w:r>
      <w:r w:rsidR="00903381" w:rsidRPr="00903381">
        <w:rPr>
          <w:rFonts w:ascii="Arial" w:hAnsi="Arial" w:cs="Arial"/>
          <w:b/>
        </w:rPr>
        <w:t xml:space="preserve">, ze dne </w:t>
      </w:r>
      <w:r w:rsidR="000024D4">
        <w:rPr>
          <w:rFonts w:ascii="Arial" w:hAnsi="Arial" w:cs="Arial"/>
          <w:b/>
        </w:rPr>
        <w:t>4.12.2013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0F49D6A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24D4">
        <w:rPr>
          <w:rFonts w:ascii="Arial" w:hAnsi="Arial" w:cs="Arial"/>
          <w:sz w:val="22"/>
          <w:szCs w:val="22"/>
        </w:rPr>
        <w:t>Sulice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024D4">
        <w:rPr>
          <w:rFonts w:ascii="Arial" w:hAnsi="Arial" w:cs="Arial"/>
          <w:sz w:val="22"/>
          <w:szCs w:val="22"/>
        </w:rPr>
        <w:t xml:space="preserve">17.6.2025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346CBC4" w:rsidR="00DA3A89" w:rsidRPr="002012B2" w:rsidRDefault="002E7147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</w:t>
      </w:r>
      <w:r w:rsidR="00061889" w:rsidRPr="00061889">
        <w:rPr>
          <w:rFonts w:ascii="Arial" w:hAnsi="Arial" w:cs="Arial"/>
          <w:sz w:val="22"/>
          <w:szCs w:val="22"/>
        </w:rPr>
        <w:t xml:space="preserve">se obecně závazná vyhláška č. </w:t>
      </w:r>
      <w:r w:rsidR="000024D4">
        <w:rPr>
          <w:rFonts w:ascii="Arial" w:hAnsi="Arial" w:cs="Arial"/>
          <w:sz w:val="22"/>
          <w:szCs w:val="22"/>
        </w:rPr>
        <w:t>3</w:t>
      </w:r>
      <w:r w:rsidR="00061889"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0024D4">
        <w:rPr>
          <w:rFonts w:ascii="Arial" w:hAnsi="Arial" w:cs="Arial"/>
          <w:i/>
          <w:iCs/>
          <w:sz w:val="22"/>
          <w:szCs w:val="22"/>
        </w:rPr>
        <w:t>2013,</w:t>
      </w:r>
      <w:r w:rsidR="000024D4"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0024D4" w:rsidRPr="00BB771D">
        <w:rPr>
          <w:rFonts w:ascii="Arial" w:hAnsi="Arial" w:cs="Arial"/>
          <w:bCs/>
        </w:rPr>
        <w:t>o způsobu označování ulic a veřejných prostranství, o způsobu číslování budov, ze dne 4.12.2013</w:t>
      </w:r>
      <w:r w:rsidR="000024D4">
        <w:rPr>
          <w:rFonts w:ascii="Arial" w:hAnsi="Arial" w:cs="Arial"/>
          <w:bCs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099972" w14:textId="77777777" w:rsidR="004555D2" w:rsidRDefault="004555D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146C198C" w14:textId="0558217E" w:rsidR="00252845" w:rsidRPr="00BB771D" w:rsidRDefault="000024D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t>Ing. Petr Čuřík, v.r.</w:t>
      </w:r>
    </w:p>
    <w:p w14:paraId="121CDCBD" w14:textId="77777777" w:rsidR="00252845" w:rsidRPr="00BB771D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t>starosta</w:t>
      </w:r>
    </w:p>
    <w:p w14:paraId="784D0012" w14:textId="08506683" w:rsidR="00252845" w:rsidRPr="00BB771D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br w:type="column"/>
      </w:r>
    </w:p>
    <w:p w14:paraId="3D08A255" w14:textId="038BEB45" w:rsidR="00252845" w:rsidRPr="00BB771D" w:rsidRDefault="004555D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024D4" w:rsidRPr="00BB771D">
        <w:rPr>
          <w:rFonts w:ascii="Arial" w:hAnsi="Arial" w:cs="Arial"/>
          <w:sz w:val="22"/>
          <w:szCs w:val="22"/>
        </w:rPr>
        <w:t>JUDr. Karel Stehno, v.r.</w:t>
      </w:r>
    </w:p>
    <w:p w14:paraId="0F487105" w14:textId="4F9E5F53" w:rsidR="00252845" w:rsidRPr="00BB771D" w:rsidRDefault="004555D2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52845" w:rsidRPr="00BB771D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5381E53E" w:rsidR="009008FA" w:rsidRDefault="000024D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3CFD2A51" w14:textId="77777777" w:rsidR="004555D2" w:rsidRDefault="004555D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DF08F1" w14:textId="0F7956A1" w:rsidR="000024D4" w:rsidRPr="000024D4" w:rsidRDefault="000024D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024D4">
        <w:rPr>
          <w:rFonts w:ascii="Arial" w:hAnsi="Arial" w:cs="Arial"/>
          <w:sz w:val="22"/>
          <w:szCs w:val="22"/>
        </w:rPr>
        <w:t xml:space="preserve">                                                           Jana Indrová, v.r.</w:t>
      </w:r>
    </w:p>
    <w:p w14:paraId="618AEBA3" w14:textId="2CF004FE" w:rsidR="005D51F9" w:rsidRPr="00DD1855" w:rsidRDefault="00DD1855" w:rsidP="005D51F9">
      <w:pPr>
        <w:tabs>
          <w:tab w:val="left" w:pos="3780"/>
        </w:tabs>
        <w:ind w:left="567"/>
        <w:jc w:val="both"/>
        <w:rPr>
          <w:rFonts w:ascii="Arial" w:hAnsi="Arial" w:cs="Arial"/>
          <w:iCs/>
          <w:color w:val="ED7D3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  <w:r w:rsidR="000024D4" w:rsidRPr="00DD1855">
        <w:rPr>
          <w:rFonts w:ascii="Arial" w:hAnsi="Arial" w:cs="Arial"/>
          <w:i/>
          <w:sz w:val="22"/>
          <w:szCs w:val="22"/>
        </w:rPr>
        <w:t>místostarostka</w:t>
      </w:r>
    </w:p>
    <w:p w14:paraId="6AD3308A" w14:textId="392CFCC8" w:rsidR="00903381" w:rsidRDefault="00903381" w:rsidP="004555D2">
      <w:pPr>
        <w:pStyle w:val="Nadpis2"/>
      </w:pPr>
    </w:p>
    <w:sectPr w:rsidR="0090338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EC0" w14:textId="77777777" w:rsidR="002C6E51" w:rsidRDefault="002C6E51">
      <w:r>
        <w:separator/>
      </w:r>
    </w:p>
  </w:endnote>
  <w:endnote w:type="continuationSeparator" w:id="0">
    <w:p w14:paraId="2C679685" w14:textId="77777777" w:rsidR="002C6E51" w:rsidRDefault="002C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D185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D185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18C8" w14:textId="77777777" w:rsidR="002C6E51" w:rsidRDefault="002C6E51">
      <w:r>
        <w:separator/>
      </w:r>
    </w:p>
  </w:footnote>
  <w:footnote w:type="continuationSeparator" w:id="0">
    <w:p w14:paraId="4D5EAC38" w14:textId="77777777" w:rsidR="002C6E51" w:rsidRDefault="002C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8196401">
    <w:abstractNumId w:val="19"/>
  </w:num>
  <w:num w:numId="2" w16cid:durableId="961889281">
    <w:abstractNumId w:val="20"/>
  </w:num>
  <w:num w:numId="3" w16cid:durableId="2017732082">
    <w:abstractNumId w:val="11"/>
  </w:num>
  <w:num w:numId="4" w16cid:durableId="1219517197">
    <w:abstractNumId w:val="17"/>
  </w:num>
  <w:num w:numId="5" w16cid:durableId="1712419943">
    <w:abstractNumId w:val="18"/>
  </w:num>
  <w:num w:numId="6" w16cid:durableId="1372461785">
    <w:abstractNumId w:val="6"/>
  </w:num>
  <w:num w:numId="7" w16cid:durableId="58092431">
    <w:abstractNumId w:val="1"/>
  </w:num>
  <w:num w:numId="8" w16cid:durableId="1404912958">
    <w:abstractNumId w:val="12"/>
  </w:num>
  <w:num w:numId="9" w16cid:durableId="1431928610">
    <w:abstractNumId w:val="7"/>
  </w:num>
  <w:num w:numId="10" w16cid:durableId="1209948558">
    <w:abstractNumId w:val="13"/>
  </w:num>
  <w:num w:numId="11" w16cid:durableId="549610555">
    <w:abstractNumId w:val="3"/>
  </w:num>
  <w:num w:numId="12" w16cid:durableId="166408524">
    <w:abstractNumId w:val="8"/>
  </w:num>
  <w:num w:numId="13" w16cid:durableId="1207375671">
    <w:abstractNumId w:val="15"/>
  </w:num>
  <w:num w:numId="14" w16cid:durableId="1593006855">
    <w:abstractNumId w:val="16"/>
  </w:num>
  <w:num w:numId="15" w16cid:durableId="43140059">
    <w:abstractNumId w:val="0"/>
  </w:num>
  <w:num w:numId="16" w16cid:durableId="162026304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12829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84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9949102">
    <w:abstractNumId w:val="14"/>
  </w:num>
  <w:num w:numId="20" w16cid:durableId="1104812555">
    <w:abstractNumId w:val="8"/>
  </w:num>
  <w:num w:numId="21" w16cid:durableId="1309748280">
    <w:abstractNumId w:val="8"/>
  </w:num>
  <w:num w:numId="22" w16cid:durableId="1198540473">
    <w:abstractNumId w:val="2"/>
  </w:num>
  <w:num w:numId="23" w16cid:durableId="785350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400169">
    <w:abstractNumId w:val="9"/>
  </w:num>
  <w:num w:numId="25" w16cid:durableId="1442340592">
    <w:abstractNumId w:val="5"/>
  </w:num>
  <w:num w:numId="26" w16cid:durableId="1722752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4D4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6B55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6E51"/>
    <w:rsid w:val="002C77D4"/>
    <w:rsid w:val="002D2A22"/>
    <w:rsid w:val="002E25AA"/>
    <w:rsid w:val="002E7147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3394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55D2"/>
    <w:rsid w:val="004567D5"/>
    <w:rsid w:val="004622BD"/>
    <w:rsid w:val="00463EBE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0DD4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18CB"/>
    <w:rsid w:val="00AD36E3"/>
    <w:rsid w:val="00AF1C94"/>
    <w:rsid w:val="00AF26CE"/>
    <w:rsid w:val="00AF464A"/>
    <w:rsid w:val="00AF76D8"/>
    <w:rsid w:val="00B073C9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771D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0689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855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1177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3F1D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3544D2DB-4D5B-4A2D-8542-83FB44D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24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B183-4AD0-43EA-8C34-9D0A487F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Sulice</cp:lastModifiedBy>
  <cp:revision>3</cp:revision>
  <cp:lastPrinted>2025-06-17T14:06:00Z</cp:lastPrinted>
  <dcterms:created xsi:type="dcterms:W3CDTF">2025-08-12T06:46:00Z</dcterms:created>
  <dcterms:modified xsi:type="dcterms:W3CDTF">2025-08-12T06:47:00Z</dcterms:modified>
</cp:coreProperties>
</file>