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43CAE" w14:textId="6222E861" w:rsidR="00AC6744" w:rsidRPr="0077488F" w:rsidRDefault="00AC6744" w:rsidP="00AC674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7488F">
        <w:rPr>
          <w:rFonts w:ascii="Arial" w:hAnsi="Arial" w:cs="Arial"/>
          <w:b/>
          <w:sz w:val="24"/>
          <w:szCs w:val="24"/>
        </w:rPr>
        <w:t>Město Hostivice</w:t>
      </w:r>
    </w:p>
    <w:p w14:paraId="4028A711" w14:textId="7BA446BE" w:rsidR="00AC6744" w:rsidRPr="0077488F" w:rsidRDefault="00AC6744" w:rsidP="00AC674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7488F">
        <w:rPr>
          <w:rFonts w:ascii="Arial" w:hAnsi="Arial" w:cs="Arial"/>
          <w:b/>
          <w:sz w:val="24"/>
          <w:szCs w:val="24"/>
        </w:rPr>
        <w:t>Rada města Hostivice</w:t>
      </w:r>
    </w:p>
    <w:p w14:paraId="729E186E" w14:textId="38079607" w:rsidR="00AC6744" w:rsidRPr="00AC6744" w:rsidRDefault="00AC6744" w:rsidP="00AC6744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AC6744">
        <w:rPr>
          <w:rFonts w:ascii="Arial" w:hAnsi="Arial" w:cs="Arial"/>
          <w:b/>
          <w:sz w:val="48"/>
          <w:szCs w:val="48"/>
        </w:rPr>
        <w:t>Nařízení</w:t>
      </w:r>
    </w:p>
    <w:p w14:paraId="1658BD92" w14:textId="6BDB43B5" w:rsidR="00C33C46" w:rsidRPr="00273679" w:rsidRDefault="00A06128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273679">
        <w:rPr>
          <w:rFonts w:ascii="Arial" w:hAnsi="Arial" w:cs="Arial"/>
          <w:b/>
          <w:bCs/>
        </w:rPr>
        <w:t>kterým se stanoví maximální ceny za nucené odstranění vozidla, střežení vozidla na parkovišti</w:t>
      </w:r>
      <w:r w:rsidR="00FD6A78">
        <w:rPr>
          <w:rFonts w:ascii="Arial" w:hAnsi="Arial" w:cs="Arial"/>
          <w:b/>
          <w:bCs/>
        </w:rPr>
        <w:t xml:space="preserve">, </w:t>
      </w:r>
      <w:r w:rsidR="00FD6A78" w:rsidRPr="00FD6A78">
        <w:rPr>
          <w:rFonts w:ascii="Arial" w:hAnsi="Arial" w:cs="Arial"/>
          <w:b/>
          <w:bCs/>
        </w:rPr>
        <w:t>sanaci místa odtahu v případě úniku provozních kapalin</w:t>
      </w:r>
      <w:r w:rsidRPr="00273679">
        <w:rPr>
          <w:rFonts w:ascii="Arial" w:hAnsi="Arial" w:cs="Arial"/>
          <w:b/>
          <w:bCs/>
        </w:rPr>
        <w:t xml:space="preserve"> a za přiložení a</w:t>
      </w:r>
      <w:r w:rsidR="00FD6A78">
        <w:rPr>
          <w:rFonts w:ascii="Arial" w:hAnsi="Arial" w:cs="Arial"/>
          <w:b/>
          <w:bCs/>
        </w:rPr>
        <w:t> </w:t>
      </w:r>
      <w:r w:rsidRPr="00273679">
        <w:rPr>
          <w:rFonts w:ascii="Arial" w:hAnsi="Arial" w:cs="Arial"/>
          <w:b/>
          <w:bCs/>
        </w:rPr>
        <w:t>související odstranění technického prostředku k zabránění odjezdu vozidla</w:t>
      </w:r>
    </w:p>
    <w:p w14:paraId="656D484D" w14:textId="17B745A0" w:rsidR="00C33C46" w:rsidRPr="00273679" w:rsidRDefault="00A06128">
      <w:pPr>
        <w:spacing w:before="120" w:after="0" w:line="240" w:lineRule="auto"/>
        <w:jc w:val="both"/>
        <w:rPr>
          <w:rFonts w:ascii="Arial" w:hAnsi="Arial" w:cs="Arial"/>
        </w:rPr>
      </w:pPr>
      <w:r w:rsidRPr="00273679">
        <w:rPr>
          <w:rFonts w:ascii="Arial" w:hAnsi="Arial" w:cs="Arial"/>
        </w:rPr>
        <w:t xml:space="preserve"> </w:t>
      </w:r>
    </w:p>
    <w:p w14:paraId="6817AC60" w14:textId="2B58F659" w:rsidR="00C33C46" w:rsidRPr="00273679" w:rsidRDefault="00A06128">
      <w:pPr>
        <w:spacing w:before="120" w:after="0" w:line="240" w:lineRule="auto"/>
        <w:jc w:val="both"/>
        <w:rPr>
          <w:rFonts w:ascii="Arial" w:hAnsi="Arial" w:cs="Arial"/>
        </w:rPr>
      </w:pPr>
      <w:r w:rsidRPr="00273679">
        <w:rPr>
          <w:rFonts w:ascii="Arial" w:hAnsi="Arial" w:cs="Arial"/>
        </w:rPr>
        <w:t xml:space="preserve">Rada města </w:t>
      </w:r>
      <w:r w:rsidR="00AC6744" w:rsidRPr="00273679">
        <w:rPr>
          <w:rFonts w:ascii="Arial" w:hAnsi="Arial" w:cs="Arial"/>
        </w:rPr>
        <w:t>Hostivice</w:t>
      </w:r>
      <w:r w:rsidRPr="00273679">
        <w:rPr>
          <w:rFonts w:ascii="Arial" w:hAnsi="Arial" w:cs="Arial"/>
        </w:rPr>
        <w:t xml:space="preserve"> dne </w:t>
      </w:r>
      <w:r w:rsidR="00FB270A">
        <w:rPr>
          <w:rFonts w:ascii="Arial" w:hAnsi="Arial" w:cs="Arial"/>
        </w:rPr>
        <w:t>20</w:t>
      </w:r>
      <w:r w:rsidRPr="00273679">
        <w:rPr>
          <w:rFonts w:ascii="Arial" w:hAnsi="Arial" w:cs="Arial"/>
        </w:rPr>
        <w:t>.</w:t>
      </w:r>
      <w:r w:rsidR="00AC6744" w:rsidRPr="00273679">
        <w:rPr>
          <w:rFonts w:ascii="Arial" w:hAnsi="Arial" w:cs="Arial"/>
        </w:rPr>
        <w:t> </w:t>
      </w:r>
      <w:r w:rsidR="000A3BC7">
        <w:rPr>
          <w:rFonts w:ascii="Arial" w:hAnsi="Arial" w:cs="Arial"/>
        </w:rPr>
        <w:t>2.</w:t>
      </w:r>
      <w:r w:rsidR="00AC6744" w:rsidRPr="00273679">
        <w:rPr>
          <w:rFonts w:ascii="Arial" w:hAnsi="Arial" w:cs="Arial"/>
        </w:rPr>
        <w:t> </w:t>
      </w:r>
      <w:r w:rsidRPr="00273679">
        <w:rPr>
          <w:rFonts w:ascii="Arial" w:hAnsi="Arial" w:cs="Arial"/>
        </w:rPr>
        <w:t>202</w:t>
      </w:r>
      <w:r w:rsidR="000A3BC7">
        <w:rPr>
          <w:rFonts w:ascii="Arial" w:hAnsi="Arial" w:cs="Arial"/>
        </w:rPr>
        <w:t>5</w:t>
      </w:r>
      <w:r w:rsidRPr="00273679">
        <w:rPr>
          <w:rFonts w:ascii="Arial" w:hAnsi="Arial" w:cs="Arial"/>
        </w:rPr>
        <w:t xml:space="preserve"> usnesením č. </w:t>
      </w:r>
      <w:r w:rsidR="00AC6744" w:rsidRPr="00273679">
        <w:rPr>
          <w:rFonts w:ascii="Arial" w:hAnsi="Arial" w:cs="Arial"/>
        </w:rPr>
        <w:t>RM-</w:t>
      </w:r>
      <w:r>
        <w:rPr>
          <w:rFonts w:ascii="Arial" w:hAnsi="Arial" w:cs="Arial"/>
        </w:rPr>
        <w:t>5</w:t>
      </w:r>
      <w:r w:rsidR="00AC6744" w:rsidRPr="00273679">
        <w:rPr>
          <w:rFonts w:ascii="Arial" w:hAnsi="Arial" w:cs="Arial"/>
        </w:rPr>
        <w:t>/202</w:t>
      </w:r>
      <w:r w:rsidR="000A3BC7">
        <w:rPr>
          <w:rFonts w:ascii="Arial" w:hAnsi="Arial" w:cs="Arial"/>
        </w:rPr>
        <w:t>5</w:t>
      </w:r>
      <w:r w:rsidR="00AC6744" w:rsidRPr="00273679">
        <w:rPr>
          <w:rFonts w:ascii="Arial" w:hAnsi="Arial" w:cs="Arial"/>
        </w:rPr>
        <w:t>-</w:t>
      </w:r>
      <w:r>
        <w:rPr>
          <w:rFonts w:ascii="Arial" w:hAnsi="Arial" w:cs="Arial"/>
        </w:rPr>
        <w:t>12</w:t>
      </w:r>
      <w:r w:rsidR="00AC6744" w:rsidRPr="00273679">
        <w:rPr>
          <w:rFonts w:ascii="Arial" w:hAnsi="Arial" w:cs="Arial"/>
        </w:rPr>
        <w:t xml:space="preserve"> </w:t>
      </w:r>
      <w:r w:rsidRPr="00273679">
        <w:rPr>
          <w:rFonts w:ascii="Arial" w:hAnsi="Arial" w:cs="Arial"/>
        </w:rPr>
        <w:t>vyda</w:t>
      </w:r>
      <w:r w:rsidR="00AC6744" w:rsidRPr="00273679">
        <w:rPr>
          <w:rFonts w:ascii="Arial" w:hAnsi="Arial" w:cs="Arial"/>
        </w:rPr>
        <w:t>la</w:t>
      </w:r>
      <w:r w:rsidRPr="00273679">
        <w:rPr>
          <w:rFonts w:ascii="Arial" w:hAnsi="Arial" w:cs="Arial"/>
        </w:rPr>
        <w:t xml:space="preserve"> na základě ustanovení § 4a odst. 1 zákona č. 265/1991 Sb., o působnosti orgánů České republiky v oblasti cen, ve znění pozdějších předpisů, a v souladu s ustanoveními § 11 odst. 1 a § 102 odst. 2 písm. d) zákona 128/2000 Sb., o obcích (obecní zřízení), ve znění pozdějších předpisů, toto nařízení.</w:t>
      </w:r>
    </w:p>
    <w:p w14:paraId="6F3CC899" w14:textId="77777777" w:rsidR="00C33C46" w:rsidRPr="00273679" w:rsidRDefault="00C33C46">
      <w:pPr>
        <w:spacing w:before="120" w:after="0" w:line="240" w:lineRule="auto"/>
        <w:jc w:val="both"/>
        <w:rPr>
          <w:rFonts w:ascii="Arial" w:hAnsi="Arial" w:cs="Arial"/>
        </w:rPr>
      </w:pPr>
    </w:p>
    <w:p w14:paraId="09E87ABD" w14:textId="75E7A7F2" w:rsidR="00C33C46" w:rsidRPr="00273679" w:rsidRDefault="00A06128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273679">
        <w:rPr>
          <w:rFonts w:ascii="Arial" w:hAnsi="Arial" w:cs="Arial"/>
          <w:b/>
          <w:bCs/>
        </w:rPr>
        <w:t>Čl</w:t>
      </w:r>
      <w:r w:rsidR="00273679" w:rsidRPr="00273679">
        <w:rPr>
          <w:rFonts w:ascii="Arial" w:hAnsi="Arial" w:cs="Arial"/>
          <w:b/>
          <w:bCs/>
        </w:rPr>
        <w:t xml:space="preserve">. </w:t>
      </w:r>
      <w:r w:rsidRPr="00273679">
        <w:rPr>
          <w:rFonts w:ascii="Arial" w:hAnsi="Arial" w:cs="Arial"/>
          <w:b/>
          <w:bCs/>
        </w:rPr>
        <w:t>1</w:t>
      </w:r>
    </w:p>
    <w:p w14:paraId="36B96087" w14:textId="4700D871" w:rsidR="00C33C46" w:rsidRPr="00273679" w:rsidRDefault="00A06128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273679">
        <w:rPr>
          <w:rFonts w:ascii="Arial" w:hAnsi="Arial" w:cs="Arial"/>
          <w:b/>
          <w:bCs/>
        </w:rPr>
        <w:t>Úvodní ustanovení</w:t>
      </w:r>
    </w:p>
    <w:p w14:paraId="00B8F9E8" w14:textId="64B959CC" w:rsidR="00C33C46" w:rsidRPr="00273679" w:rsidRDefault="00A06128">
      <w:pPr>
        <w:spacing w:before="120" w:after="0" w:line="240" w:lineRule="auto"/>
        <w:jc w:val="both"/>
        <w:rPr>
          <w:rFonts w:ascii="Arial" w:hAnsi="Arial" w:cs="Arial"/>
        </w:rPr>
      </w:pPr>
      <w:r w:rsidRPr="00273679">
        <w:rPr>
          <w:rFonts w:ascii="Arial" w:hAnsi="Arial" w:cs="Arial"/>
        </w:rPr>
        <w:t xml:space="preserve">Tímto nařízením se stanovují na území města </w:t>
      </w:r>
      <w:r w:rsidR="00273679" w:rsidRPr="00273679">
        <w:rPr>
          <w:rFonts w:ascii="Arial" w:hAnsi="Arial" w:cs="Arial"/>
        </w:rPr>
        <w:t>Hostivice</w:t>
      </w:r>
      <w:r w:rsidRPr="00273679">
        <w:rPr>
          <w:rFonts w:ascii="Arial" w:hAnsi="Arial" w:cs="Arial"/>
        </w:rPr>
        <w:t xml:space="preserve"> maximální ceny za nucené odstranění vozidla, střežení vozidla na parkovišti, kam bylo umístěno při nuceném odstranění vozidla, a</w:t>
      </w:r>
      <w:r w:rsidR="00273679">
        <w:rPr>
          <w:rFonts w:ascii="Arial" w:hAnsi="Arial" w:cs="Arial"/>
        </w:rPr>
        <w:t> </w:t>
      </w:r>
      <w:r w:rsidRPr="00273679">
        <w:rPr>
          <w:rFonts w:ascii="Arial" w:hAnsi="Arial" w:cs="Arial"/>
        </w:rPr>
        <w:t>za přiložení a související odstranění technického prostředku k zabránění odjezdu vozidla.</w:t>
      </w:r>
    </w:p>
    <w:p w14:paraId="5357EB1C" w14:textId="68B4A493" w:rsidR="00C33C46" w:rsidRPr="00273679" w:rsidRDefault="00C33C46">
      <w:pPr>
        <w:spacing w:before="120" w:after="0" w:line="240" w:lineRule="auto"/>
        <w:jc w:val="both"/>
        <w:rPr>
          <w:rFonts w:ascii="Arial" w:hAnsi="Arial" w:cs="Arial"/>
          <w:b/>
          <w:bCs/>
        </w:rPr>
      </w:pPr>
    </w:p>
    <w:p w14:paraId="6EE362FE" w14:textId="7FFFEBA3" w:rsidR="00C33C46" w:rsidRPr="00273679" w:rsidRDefault="00A06128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273679">
        <w:rPr>
          <w:rFonts w:ascii="Arial" w:hAnsi="Arial" w:cs="Arial"/>
          <w:b/>
          <w:bCs/>
        </w:rPr>
        <w:t>Čl</w:t>
      </w:r>
      <w:r w:rsidR="00273679" w:rsidRPr="00273679">
        <w:rPr>
          <w:rFonts w:ascii="Arial" w:hAnsi="Arial" w:cs="Arial"/>
          <w:b/>
          <w:bCs/>
        </w:rPr>
        <w:t xml:space="preserve">. </w:t>
      </w:r>
      <w:r w:rsidRPr="00273679">
        <w:rPr>
          <w:rFonts w:ascii="Arial" w:hAnsi="Arial" w:cs="Arial"/>
          <w:b/>
          <w:bCs/>
        </w:rPr>
        <w:t>2</w:t>
      </w:r>
    </w:p>
    <w:p w14:paraId="24599D11" w14:textId="77777777" w:rsidR="00C33C46" w:rsidRPr="00273679" w:rsidRDefault="00A06128" w:rsidP="00273679">
      <w:pPr>
        <w:pStyle w:val="Odstavecseseznamem"/>
        <w:numPr>
          <w:ilvl w:val="0"/>
          <w:numId w:val="1"/>
        </w:numPr>
        <w:spacing w:before="120" w:after="0" w:line="240" w:lineRule="auto"/>
        <w:ind w:left="567" w:hanging="567"/>
        <w:jc w:val="both"/>
        <w:rPr>
          <w:rFonts w:ascii="Arial" w:hAnsi="Arial" w:cs="Arial"/>
        </w:rPr>
      </w:pPr>
      <w:r w:rsidRPr="00273679">
        <w:rPr>
          <w:rFonts w:ascii="Arial" w:hAnsi="Arial" w:cs="Arial"/>
        </w:rPr>
        <w:t xml:space="preserve">Maximální ceny za nucené odstranění vozidla se stanovují takto: </w:t>
      </w:r>
    </w:p>
    <w:p w14:paraId="5C38AF72" w14:textId="7CEA4179" w:rsidR="009A3ABD" w:rsidRDefault="001A06DE" w:rsidP="00F635C1">
      <w:pPr>
        <w:pStyle w:val="Default"/>
        <w:numPr>
          <w:ilvl w:val="0"/>
          <w:numId w:val="6"/>
        </w:numPr>
        <w:spacing w:before="12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Osobní vozidla</w:t>
      </w:r>
      <w:r w:rsidR="009A3ABD">
        <w:rPr>
          <w:rFonts w:ascii="Arial" w:hAnsi="Arial" w:cs="Arial"/>
          <w:sz w:val="22"/>
          <w:szCs w:val="22"/>
        </w:rPr>
        <w:t>:</w:t>
      </w:r>
    </w:p>
    <w:p w14:paraId="4F55CBEF" w14:textId="77777777" w:rsidR="009A3ABD" w:rsidRDefault="009A3ABD" w:rsidP="009A3ABD">
      <w:pPr>
        <w:pStyle w:val="Default"/>
        <w:numPr>
          <w:ilvl w:val="1"/>
          <w:numId w:val="6"/>
        </w:numPr>
        <w:spacing w:before="120"/>
        <w:ind w:left="170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započatý odtah </w:t>
      </w:r>
      <w:r w:rsidR="00273679" w:rsidRPr="00273679">
        <w:rPr>
          <w:rFonts w:ascii="Arial" w:hAnsi="Arial" w:cs="Arial"/>
          <w:b/>
          <w:bCs/>
          <w:sz w:val="22"/>
          <w:szCs w:val="22"/>
        </w:rPr>
        <w:t>2 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273679">
        <w:rPr>
          <w:rFonts w:ascii="Arial" w:hAnsi="Arial" w:cs="Arial"/>
          <w:b/>
          <w:bCs/>
          <w:sz w:val="22"/>
          <w:szCs w:val="22"/>
        </w:rPr>
        <w:t>00 Kč</w:t>
      </w:r>
      <w:r w:rsidR="00273679" w:rsidRPr="00273679">
        <w:rPr>
          <w:rFonts w:ascii="Arial" w:hAnsi="Arial" w:cs="Arial"/>
          <w:sz w:val="22"/>
          <w:szCs w:val="22"/>
        </w:rPr>
        <w:t>,</w:t>
      </w:r>
    </w:p>
    <w:p w14:paraId="6FCDCA9F" w14:textId="0AAAA3AD" w:rsidR="009A3ABD" w:rsidRDefault="009A3ABD" w:rsidP="009A3ABD">
      <w:pPr>
        <w:pStyle w:val="Default"/>
        <w:numPr>
          <w:ilvl w:val="1"/>
          <w:numId w:val="6"/>
        </w:numPr>
        <w:spacing w:before="120"/>
        <w:ind w:left="1701" w:hanging="425"/>
        <w:rPr>
          <w:rFonts w:ascii="Arial" w:hAnsi="Arial" w:cs="Arial"/>
          <w:sz w:val="22"/>
          <w:szCs w:val="22"/>
        </w:rPr>
      </w:pPr>
      <w:r w:rsidRPr="009A3ABD">
        <w:rPr>
          <w:rFonts w:ascii="Arial" w:hAnsi="Arial" w:cs="Arial"/>
          <w:sz w:val="22"/>
          <w:szCs w:val="22"/>
        </w:rPr>
        <w:t xml:space="preserve">dokončený odtah </w:t>
      </w:r>
      <w:r w:rsidRPr="009A3ABD">
        <w:rPr>
          <w:rFonts w:ascii="Arial" w:hAnsi="Arial" w:cs="Arial"/>
          <w:b/>
          <w:bCs/>
          <w:sz w:val="22"/>
          <w:szCs w:val="22"/>
        </w:rPr>
        <w:t>3 500 Kč</w:t>
      </w:r>
      <w:r w:rsidRPr="009A3ABD">
        <w:rPr>
          <w:rFonts w:ascii="Arial" w:hAnsi="Arial" w:cs="Arial"/>
          <w:sz w:val="22"/>
          <w:szCs w:val="22"/>
        </w:rPr>
        <w:t>,</w:t>
      </w:r>
    </w:p>
    <w:p w14:paraId="4C5104A9" w14:textId="7ED0BF43" w:rsidR="009A3ABD" w:rsidRPr="009A3ABD" w:rsidRDefault="009A3ABD" w:rsidP="009A3ABD">
      <w:pPr>
        <w:pStyle w:val="Default"/>
        <w:numPr>
          <w:ilvl w:val="1"/>
          <w:numId w:val="6"/>
        </w:numPr>
        <w:spacing w:before="120"/>
        <w:ind w:left="170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zpětný odtah </w:t>
      </w:r>
      <w:r w:rsidRPr="009A3ABD">
        <w:rPr>
          <w:rFonts w:ascii="Arial" w:hAnsi="Arial" w:cs="Arial"/>
          <w:b/>
          <w:bCs/>
          <w:sz w:val="22"/>
          <w:szCs w:val="22"/>
        </w:rPr>
        <w:t>7 000 Kč</w:t>
      </w:r>
      <w:r>
        <w:rPr>
          <w:rFonts w:ascii="Arial" w:hAnsi="Arial" w:cs="Arial"/>
          <w:sz w:val="22"/>
          <w:szCs w:val="22"/>
        </w:rPr>
        <w:t>;</w:t>
      </w:r>
    </w:p>
    <w:p w14:paraId="77CBCA64" w14:textId="373B4932" w:rsidR="00F635C1" w:rsidRDefault="009A3ABD" w:rsidP="00F635C1">
      <w:pPr>
        <w:pStyle w:val="Default"/>
        <w:numPr>
          <w:ilvl w:val="0"/>
          <w:numId w:val="6"/>
        </w:numPr>
        <w:spacing w:before="12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dodávková</w:t>
      </w:r>
      <w:r w:rsidRPr="00F635C1">
        <w:rPr>
          <w:rFonts w:ascii="Arial" w:hAnsi="Arial" w:cs="Arial"/>
          <w:sz w:val="22"/>
          <w:szCs w:val="22"/>
        </w:rPr>
        <w:t xml:space="preserve"> vozidla</w:t>
      </w:r>
      <w:r>
        <w:rPr>
          <w:rFonts w:ascii="Arial" w:hAnsi="Arial" w:cs="Arial"/>
          <w:sz w:val="22"/>
          <w:szCs w:val="22"/>
        </w:rPr>
        <w:t>:</w:t>
      </w:r>
    </w:p>
    <w:p w14:paraId="1502384D" w14:textId="77777777" w:rsidR="009A3ABD" w:rsidRDefault="009A3ABD" w:rsidP="009A3ABD">
      <w:pPr>
        <w:pStyle w:val="Default"/>
        <w:numPr>
          <w:ilvl w:val="1"/>
          <w:numId w:val="6"/>
        </w:numPr>
        <w:spacing w:before="120"/>
        <w:ind w:hanging="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započatý odtah </w:t>
      </w:r>
      <w:r w:rsidRPr="00273679">
        <w:rPr>
          <w:rFonts w:ascii="Arial" w:hAnsi="Arial" w:cs="Arial"/>
          <w:b/>
          <w:bCs/>
          <w:sz w:val="22"/>
          <w:szCs w:val="22"/>
        </w:rPr>
        <w:t>2 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273679">
        <w:rPr>
          <w:rFonts w:ascii="Arial" w:hAnsi="Arial" w:cs="Arial"/>
          <w:b/>
          <w:bCs/>
          <w:sz w:val="22"/>
          <w:szCs w:val="22"/>
        </w:rPr>
        <w:t>00 Kč</w:t>
      </w:r>
      <w:r w:rsidRPr="00273679">
        <w:rPr>
          <w:rFonts w:ascii="Arial" w:hAnsi="Arial" w:cs="Arial"/>
          <w:sz w:val="22"/>
          <w:szCs w:val="22"/>
        </w:rPr>
        <w:t>,</w:t>
      </w:r>
    </w:p>
    <w:p w14:paraId="6F6C8A09" w14:textId="56A4C36B" w:rsidR="009A3ABD" w:rsidRDefault="009A3ABD" w:rsidP="009A3ABD">
      <w:pPr>
        <w:pStyle w:val="Default"/>
        <w:numPr>
          <w:ilvl w:val="1"/>
          <w:numId w:val="6"/>
        </w:numPr>
        <w:spacing w:before="120"/>
        <w:ind w:hanging="590"/>
        <w:rPr>
          <w:rFonts w:ascii="Arial" w:hAnsi="Arial" w:cs="Arial"/>
          <w:sz w:val="22"/>
          <w:szCs w:val="22"/>
        </w:rPr>
      </w:pPr>
      <w:r w:rsidRPr="009A3ABD">
        <w:rPr>
          <w:rFonts w:ascii="Arial" w:hAnsi="Arial" w:cs="Arial"/>
          <w:sz w:val="22"/>
          <w:szCs w:val="22"/>
        </w:rPr>
        <w:t xml:space="preserve">dokončený odtah </w:t>
      </w:r>
      <w:r w:rsidRPr="009A3ABD">
        <w:rPr>
          <w:rFonts w:ascii="Arial" w:hAnsi="Arial" w:cs="Arial"/>
          <w:b/>
          <w:bCs/>
          <w:sz w:val="22"/>
          <w:szCs w:val="22"/>
        </w:rPr>
        <w:t>4 500 Kč</w:t>
      </w:r>
      <w:r w:rsidRPr="009A3ABD">
        <w:rPr>
          <w:rFonts w:ascii="Arial" w:hAnsi="Arial" w:cs="Arial"/>
          <w:sz w:val="22"/>
          <w:szCs w:val="22"/>
        </w:rPr>
        <w:t>,</w:t>
      </w:r>
    </w:p>
    <w:p w14:paraId="794C0933" w14:textId="4B62828F" w:rsidR="009A3ABD" w:rsidRPr="009A3ABD" w:rsidRDefault="009A3ABD" w:rsidP="009A3ABD">
      <w:pPr>
        <w:pStyle w:val="Default"/>
        <w:numPr>
          <w:ilvl w:val="1"/>
          <w:numId w:val="6"/>
        </w:numPr>
        <w:spacing w:before="120"/>
        <w:ind w:hanging="5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zpětný odtah </w:t>
      </w:r>
      <w:r w:rsidRPr="009A3ABD">
        <w:rPr>
          <w:rFonts w:ascii="Arial" w:hAnsi="Arial" w:cs="Arial"/>
          <w:b/>
          <w:bCs/>
          <w:sz w:val="22"/>
          <w:szCs w:val="22"/>
        </w:rPr>
        <w:t>9 000 Kč</w:t>
      </w:r>
      <w:r>
        <w:rPr>
          <w:rFonts w:ascii="Arial" w:hAnsi="Arial" w:cs="Arial"/>
          <w:sz w:val="22"/>
          <w:szCs w:val="22"/>
        </w:rPr>
        <w:t>;</w:t>
      </w:r>
    </w:p>
    <w:p w14:paraId="16226FBA" w14:textId="03688A6B" w:rsidR="009A3ABD" w:rsidRDefault="009A3ABD" w:rsidP="00F635C1">
      <w:pPr>
        <w:pStyle w:val="Default"/>
        <w:numPr>
          <w:ilvl w:val="0"/>
          <w:numId w:val="6"/>
        </w:numPr>
        <w:spacing w:before="120"/>
        <w:ind w:left="1134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nákladní vozidla a autobusy</w:t>
      </w:r>
    </w:p>
    <w:p w14:paraId="766778FD" w14:textId="64DD23D6" w:rsidR="009A3ABD" w:rsidRDefault="009A3ABD" w:rsidP="009A3ABD">
      <w:pPr>
        <w:pStyle w:val="Default"/>
        <w:numPr>
          <w:ilvl w:val="1"/>
          <w:numId w:val="6"/>
        </w:numPr>
        <w:spacing w:before="120"/>
        <w:ind w:left="184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započatý odtah </w:t>
      </w:r>
      <w:r>
        <w:rPr>
          <w:rFonts w:ascii="Arial" w:hAnsi="Arial" w:cs="Arial"/>
          <w:b/>
          <w:bCs/>
          <w:sz w:val="22"/>
          <w:szCs w:val="22"/>
        </w:rPr>
        <w:t>5 0</w:t>
      </w:r>
      <w:r w:rsidRPr="00273679">
        <w:rPr>
          <w:rFonts w:ascii="Arial" w:hAnsi="Arial" w:cs="Arial"/>
          <w:b/>
          <w:bCs/>
          <w:sz w:val="22"/>
          <w:szCs w:val="22"/>
        </w:rPr>
        <w:t>00 Kč</w:t>
      </w:r>
      <w:r w:rsidRPr="00273679">
        <w:rPr>
          <w:rFonts w:ascii="Arial" w:hAnsi="Arial" w:cs="Arial"/>
          <w:sz w:val="22"/>
          <w:szCs w:val="22"/>
        </w:rPr>
        <w:t>,</w:t>
      </w:r>
    </w:p>
    <w:p w14:paraId="27E7A064" w14:textId="5208B024" w:rsidR="009A3ABD" w:rsidRDefault="009A3ABD" w:rsidP="009A3ABD">
      <w:pPr>
        <w:pStyle w:val="Default"/>
        <w:numPr>
          <w:ilvl w:val="1"/>
          <w:numId w:val="6"/>
        </w:numPr>
        <w:spacing w:before="120"/>
        <w:ind w:left="1843" w:hanging="567"/>
        <w:rPr>
          <w:rFonts w:ascii="Arial" w:hAnsi="Arial" w:cs="Arial"/>
          <w:sz w:val="22"/>
          <w:szCs w:val="22"/>
        </w:rPr>
      </w:pPr>
      <w:r w:rsidRPr="009A3ABD">
        <w:rPr>
          <w:rFonts w:ascii="Arial" w:hAnsi="Arial" w:cs="Arial"/>
          <w:sz w:val="22"/>
          <w:szCs w:val="22"/>
        </w:rPr>
        <w:t xml:space="preserve">dokončený odtah 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9A3A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9A3ABD">
        <w:rPr>
          <w:rFonts w:ascii="Arial" w:hAnsi="Arial" w:cs="Arial"/>
          <w:b/>
          <w:bCs/>
          <w:sz w:val="22"/>
          <w:szCs w:val="22"/>
        </w:rPr>
        <w:t>00 Kč</w:t>
      </w:r>
      <w:r w:rsidRPr="009A3ABD">
        <w:rPr>
          <w:rFonts w:ascii="Arial" w:hAnsi="Arial" w:cs="Arial"/>
          <w:sz w:val="22"/>
          <w:szCs w:val="22"/>
        </w:rPr>
        <w:t>,</w:t>
      </w:r>
    </w:p>
    <w:p w14:paraId="4A92AA5A" w14:textId="1ADD54D6" w:rsidR="009A3ABD" w:rsidRPr="009A3ABD" w:rsidRDefault="009A3ABD" w:rsidP="009A3ABD">
      <w:pPr>
        <w:pStyle w:val="Default"/>
        <w:numPr>
          <w:ilvl w:val="1"/>
          <w:numId w:val="6"/>
        </w:numPr>
        <w:spacing w:before="120"/>
        <w:ind w:left="184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zpětný odtah </w:t>
      </w:r>
      <w:r w:rsidR="001A06DE" w:rsidRPr="001A06DE">
        <w:rPr>
          <w:rFonts w:ascii="Arial" w:hAnsi="Arial" w:cs="Arial"/>
          <w:b/>
          <w:bCs/>
          <w:sz w:val="22"/>
          <w:szCs w:val="22"/>
        </w:rPr>
        <w:t>18 000 Kč</w:t>
      </w:r>
      <w:r w:rsidR="001A06DE">
        <w:rPr>
          <w:rFonts w:ascii="Arial" w:hAnsi="Arial" w:cs="Arial"/>
          <w:sz w:val="22"/>
          <w:szCs w:val="22"/>
        </w:rPr>
        <w:t>.</w:t>
      </w:r>
    </w:p>
    <w:p w14:paraId="16FB97B3" w14:textId="1BE2A98B" w:rsidR="00C33C46" w:rsidRPr="00273679" w:rsidRDefault="00A06128" w:rsidP="00273679">
      <w:pPr>
        <w:pStyle w:val="Default"/>
        <w:numPr>
          <w:ilvl w:val="0"/>
          <w:numId w:val="1"/>
        </w:numPr>
        <w:spacing w:before="120"/>
        <w:ind w:left="567" w:hanging="567"/>
        <w:rPr>
          <w:rFonts w:ascii="Arial" w:hAnsi="Arial" w:cs="Arial"/>
          <w:sz w:val="22"/>
          <w:szCs w:val="22"/>
        </w:rPr>
      </w:pPr>
      <w:r w:rsidRPr="00273679">
        <w:rPr>
          <w:rFonts w:ascii="Arial" w:hAnsi="Arial" w:cs="Arial"/>
          <w:sz w:val="22"/>
          <w:szCs w:val="22"/>
        </w:rPr>
        <w:t xml:space="preserve">Maximální cena za každý započatý den střežení vozidla na parkovišti, kam bylo umístěno při nuceném odstranění vozidla, činí </w:t>
      </w:r>
      <w:r w:rsidR="001A06DE" w:rsidRPr="001A06DE">
        <w:rPr>
          <w:rFonts w:ascii="Arial" w:hAnsi="Arial" w:cs="Arial"/>
          <w:b/>
          <w:bCs/>
          <w:sz w:val="22"/>
          <w:szCs w:val="22"/>
        </w:rPr>
        <w:t>300 Kč</w:t>
      </w:r>
      <w:r w:rsidR="001A06DE">
        <w:rPr>
          <w:rFonts w:ascii="Arial" w:hAnsi="Arial" w:cs="Arial"/>
          <w:sz w:val="22"/>
          <w:szCs w:val="22"/>
        </w:rPr>
        <w:t xml:space="preserve"> za první a</w:t>
      </w:r>
      <w:r w:rsidR="001A06DE" w:rsidRPr="001A06DE">
        <w:rPr>
          <w:rFonts w:ascii="Arial" w:hAnsi="Arial" w:cs="Arial"/>
          <w:sz w:val="22"/>
          <w:szCs w:val="22"/>
        </w:rPr>
        <w:t xml:space="preserve"> </w:t>
      </w:r>
      <w:r w:rsidRPr="001A06DE">
        <w:rPr>
          <w:rFonts w:ascii="Arial" w:hAnsi="Arial" w:cs="Arial"/>
          <w:b/>
          <w:bCs/>
          <w:sz w:val="22"/>
          <w:szCs w:val="22"/>
        </w:rPr>
        <w:t>2</w:t>
      </w:r>
      <w:r w:rsidR="001A06DE" w:rsidRPr="001A06DE">
        <w:rPr>
          <w:rFonts w:ascii="Arial" w:hAnsi="Arial" w:cs="Arial"/>
          <w:b/>
          <w:bCs/>
          <w:sz w:val="22"/>
          <w:szCs w:val="22"/>
        </w:rPr>
        <w:t>5</w:t>
      </w:r>
      <w:r w:rsidRPr="001A06DE">
        <w:rPr>
          <w:rFonts w:ascii="Arial" w:hAnsi="Arial" w:cs="Arial"/>
          <w:b/>
          <w:bCs/>
          <w:sz w:val="22"/>
          <w:szCs w:val="22"/>
        </w:rPr>
        <w:t>0 Kč</w:t>
      </w:r>
      <w:r w:rsidR="001A06DE" w:rsidRPr="001A06DE">
        <w:rPr>
          <w:rFonts w:ascii="Arial" w:hAnsi="Arial" w:cs="Arial"/>
          <w:sz w:val="22"/>
          <w:szCs w:val="22"/>
        </w:rPr>
        <w:t xml:space="preserve"> za každý další v případě vozidel dle odst. 1 písm. a) a b) a </w:t>
      </w:r>
      <w:r w:rsidR="001A06DE" w:rsidRPr="001A06DE">
        <w:rPr>
          <w:rFonts w:ascii="Arial" w:hAnsi="Arial" w:cs="Arial"/>
          <w:b/>
          <w:bCs/>
          <w:sz w:val="22"/>
          <w:szCs w:val="22"/>
        </w:rPr>
        <w:t>750 Kč</w:t>
      </w:r>
      <w:r w:rsidR="001A06DE" w:rsidRPr="001A06DE">
        <w:rPr>
          <w:rFonts w:ascii="Arial" w:hAnsi="Arial" w:cs="Arial"/>
          <w:sz w:val="22"/>
          <w:szCs w:val="22"/>
        </w:rPr>
        <w:t xml:space="preserve"> za první a </w:t>
      </w:r>
      <w:r w:rsidR="001A06DE" w:rsidRPr="001A06DE">
        <w:rPr>
          <w:rFonts w:ascii="Arial" w:hAnsi="Arial" w:cs="Arial"/>
          <w:b/>
          <w:bCs/>
          <w:sz w:val="22"/>
          <w:szCs w:val="22"/>
        </w:rPr>
        <w:t>650 Kč</w:t>
      </w:r>
      <w:r w:rsidR="001A06DE" w:rsidRPr="001A06DE">
        <w:rPr>
          <w:rFonts w:ascii="Arial" w:hAnsi="Arial" w:cs="Arial"/>
          <w:sz w:val="22"/>
          <w:szCs w:val="22"/>
        </w:rPr>
        <w:t xml:space="preserve"> za každý další v případě vozidel dle odst. 1 písm. c) tohoto článku</w:t>
      </w:r>
      <w:r w:rsidRPr="00273679">
        <w:rPr>
          <w:rFonts w:ascii="Arial" w:hAnsi="Arial" w:cs="Arial"/>
          <w:sz w:val="22"/>
          <w:szCs w:val="22"/>
        </w:rPr>
        <w:t>.</w:t>
      </w:r>
    </w:p>
    <w:p w14:paraId="4439D1B7" w14:textId="4188C6B1" w:rsidR="001A06DE" w:rsidRDefault="001A06DE" w:rsidP="001A4256">
      <w:pPr>
        <w:pStyle w:val="Default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Maximální cena za sanaci místa odtahu v případě úniku provozních kapalin odtahovaného vozidla činí </w:t>
      </w:r>
      <w:r w:rsidRPr="001A06DE">
        <w:rPr>
          <w:rFonts w:ascii="Arial" w:hAnsi="Arial" w:cs="Arial"/>
          <w:b/>
          <w:bCs/>
          <w:sz w:val="22"/>
          <w:szCs w:val="22"/>
        </w:rPr>
        <w:t>1 500 Kč</w:t>
      </w:r>
      <w:r>
        <w:rPr>
          <w:rFonts w:ascii="Arial" w:hAnsi="Arial" w:cs="Arial"/>
          <w:sz w:val="22"/>
          <w:szCs w:val="22"/>
        </w:rPr>
        <w:t xml:space="preserve"> </w:t>
      </w:r>
      <w:r w:rsidRPr="001A06DE">
        <w:rPr>
          <w:rFonts w:ascii="Arial" w:hAnsi="Arial" w:cs="Arial"/>
          <w:sz w:val="22"/>
          <w:szCs w:val="22"/>
        </w:rPr>
        <w:t>v případě vozidel dle odst. 1 písm. a) a b) a</w:t>
      </w:r>
      <w:r>
        <w:rPr>
          <w:rFonts w:ascii="Arial" w:hAnsi="Arial" w:cs="Arial"/>
          <w:sz w:val="22"/>
          <w:szCs w:val="22"/>
        </w:rPr>
        <w:t xml:space="preserve"> </w:t>
      </w:r>
      <w:r w:rsidRPr="001A06DE">
        <w:rPr>
          <w:rFonts w:ascii="Arial" w:hAnsi="Arial" w:cs="Arial"/>
          <w:b/>
          <w:bCs/>
          <w:sz w:val="22"/>
          <w:szCs w:val="22"/>
        </w:rPr>
        <w:t>2 500 Kč</w:t>
      </w:r>
      <w:r>
        <w:rPr>
          <w:rFonts w:ascii="Arial" w:hAnsi="Arial" w:cs="Arial"/>
          <w:sz w:val="22"/>
          <w:szCs w:val="22"/>
        </w:rPr>
        <w:t xml:space="preserve"> </w:t>
      </w:r>
      <w:r w:rsidRPr="001A06DE">
        <w:rPr>
          <w:rFonts w:ascii="Arial" w:hAnsi="Arial" w:cs="Arial"/>
          <w:sz w:val="22"/>
          <w:szCs w:val="22"/>
        </w:rPr>
        <w:t>v případě vozidel dle odst. 1 písm. c) tohoto článku</w:t>
      </w:r>
      <w:r>
        <w:rPr>
          <w:rFonts w:ascii="Arial" w:hAnsi="Arial" w:cs="Arial"/>
          <w:sz w:val="22"/>
          <w:szCs w:val="22"/>
        </w:rPr>
        <w:t>.</w:t>
      </w:r>
    </w:p>
    <w:p w14:paraId="2E600ABB" w14:textId="618EF42A" w:rsidR="001A4256" w:rsidRDefault="00A06128" w:rsidP="001A4256">
      <w:pPr>
        <w:pStyle w:val="Default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73679">
        <w:rPr>
          <w:rFonts w:ascii="Arial" w:hAnsi="Arial" w:cs="Arial"/>
          <w:sz w:val="22"/>
          <w:szCs w:val="22"/>
        </w:rPr>
        <w:lastRenderedPageBreak/>
        <w:t xml:space="preserve">Maximální cena za přiložení a související odstranění technického prostředku k zabránění odjezdu vozidla činí </w:t>
      </w:r>
      <w:r w:rsidR="00273679" w:rsidRPr="00273679">
        <w:rPr>
          <w:rFonts w:ascii="Arial" w:hAnsi="Arial" w:cs="Arial"/>
          <w:b/>
          <w:bCs/>
          <w:sz w:val="22"/>
          <w:szCs w:val="22"/>
        </w:rPr>
        <w:t>1 0</w:t>
      </w:r>
      <w:r w:rsidRPr="00273679">
        <w:rPr>
          <w:rFonts w:ascii="Arial" w:hAnsi="Arial" w:cs="Arial"/>
          <w:b/>
          <w:bCs/>
          <w:sz w:val="22"/>
          <w:szCs w:val="22"/>
        </w:rPr>
        <w:t>00 Kč</w:t>
      </w:r>
      <w:r w:rsidRPr="00273679">
        <w:rPr>
          <w:rFonts w:ascii="Arial" w:hAnsi="Arial" w:cs="Arial"/>
          <w:sz w:val="22"/>
          <w:szCs w:val="22"/>
        </w:rPr>
        <w:t>.</w:t>
      </w:r>
    </w:p>
    <w:p w14:paraId="712D0925" w14:textId="7C54D6F1" w:rsidR="00C33C46" w:rsidRPr="001A4256" w:rsidRDefault="00A06128" w:rsidP="001A4256">
      <w:pPr>
        <w:pStyle w:val="Default"/>
        <w:numPr>
          <w:ilvl w:val="0"/>
          <w:numId w:val="1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A4256">
        <w:rPr>
          <w:rFonts w:ascii="Arial" w:hAnsi="Arial" w:cs="Arial"/>
          <w:sz w:val="22"/>
          <w:szCs w:val="22"/>
        </w:rPr>
        <w:t xml:space="preserve">Maximálními cenami dle tohoto nařízení se rozumí ceny </w:t>
      </w:r>
      <w:r w:rsidR="00AE5C2D">
        <w:rPr>
          <w:rFonts w:ascii="Arial" w:hAnsi="Arial" w:cs="Arial"/>
          <w:sz w:val="22"/>
          <w:szCs w:val="22"/>
        </w:rPr>
        <w:t>bez</w:t>
      </w:r>
      <w:r w:rsidRPr="001A4256">
        <w:rPr>
          <w:rFonts w:ascii="Arial" w:hAnsi="Arial" w:cs="Arial"/>
          <w:sz w:val="22"/>
          <w:szCs w:val="22"/>
        </w:rPr>
        <w:t xml:space="preserve"> daně z přidané hodnoty.</w:t>
      </w:r>
    </w:p>
    <w:p w14:paraId="67C4C8D9" w14:textId="718517A8" w:rsidR="00C33C46" w:rsidRPr="00273679" w:rsidRDefault="00C33C46">
      <w:pPr>
        <w:pStyle w:val="Odstavecseseznamem"/>
        <w:spacing w:before="120" w:after="0" w:line="240" w:lineRule="auto"/>
        <w:jc w:val="both"/>
        <w:rPr>
          <w:rFonts w:ascii="Arial" w:hAnsi="Arial" w:cs="Arial"/>
        </w:rPr>
      </w:pPr>
    </w:p>
    <w:p w14:paraId="035A2924" w14:textId="135C17B2" w:rsidR="00C33C46" w:rsidRPr="00273679" w:rsidRDefault="00A06128">
      <w:pPr>
        <w:spacing w:before="120" w:after="0" w:line="240" w:lineRule="auto"/>
        <w:jc w:val="center"/>
        <w:rPr>
          <w:rFonts w:ascii="Arial" w:hAnsi="Arial" w:cs="Arial"/>
          <w:b/>
          <w:bCs/>
        </w:rPr>
      </w:pPr>
      <w:r w:rsidRPr="00273679">
        <w:rPr>
          <w:rFonts w:ascii="Arial" w:hAnsi="Arial" w:cs="Arial"/>
          <w:b/>
          <w:bCs/>
        </w:rPr>
        <w:t>Čl</w:t>
      </w:r>
      <w:r w:rsidR="00273679" w:rsidRPr="00273679">
        <w:rPr>
          <w:rFonts w:ascii="Arial" w:hAnsi="Arial" w:cs="Arial"/>
          <w:b/>
          <w:bCs/>
        </w:rPr>
        <w:t>.</w:t>
      </w:r>
      <w:r w:rsidRPr="00273679">
        <w:rPr>
          <w:rFonts w:ascii="Arial" w:hAnsi="Arial" w:cs="Arial"/>
          <w:b/>
          <w:bCs/>
        </w:rPr>
        <w:t xml:space="preserve"> 3</w:t>
      </w:r>
    </w:p>
    <w:p w14:paraId="11D498CB" w14:textId="77777777" w:rsidR="003D7444" w:rsidRPr="00273679" w:rsidRDefault="003D7444">
      <w:pPr>
        <w:spacing w:before="120" w:after="0" w:line="240" w:lineRule="auto"/>
        <w:jc w:val="both"/>
        <w:rPr>
          <w:rFonts w:ascii="Arial" w:hAnsi="Arial" w:cs="Arial"/>
        </w:rPr>
      </w:pPr>
      <w:r w:rsidRPr="00273679">
        <w:rPr>
          <w:rFonts w:ascii="Arial" w:hAnsi="Arial" w:cs="Arial"/>
        </w:rPr>
        <w:t xml:space="preserve">Maximální ceny, bez ohledu na typ a druh vozidla použitého k odtahu, zahrnují tyto položky: </w:t>
      </w:r>
    </w:p>
    <w:p w14:paraId="68E9EDAF" w14:textId="1D67EBAF" w:rsidR="00273679" w:rsidRPr="00273679" w:rsidRDefault="003D7444" w:rsidP="00273679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Arial" w:hAnsi="Arial" w:cs="Arial"/>
        </w:rPr>
      </w:pPr>
      <w:r w:rsidRPr="00273679">
        <w:rPr>
          <w:rFonts w:ascii="Arial" w:hAnsi="Arial" w:cs="Arial"/>
        </w:rPr>
        <w:t>odtah úplný: jízdní výkon odtahového vozidla na místo, pořízení videozáznamu odtahovaného silničního vozidla, výkon odtahového vozidla na místě (naložení) s</w:t>
      </w:r>
      <w:r w:rsidR="00F635C1">
        <w:rPr>
          <w:rFonts w:ascii="Arial" w:hAnsi="Arial" w:cs="Arial"/>
        </w:rPr>
        <w:t> </w:t>
      </w:r>
      <w:r w:rsidRPr="00273679">
        <w:rPr>
          <w:rFonts w:ascii="Arial" w:hAnsi="Arial" w:cs="Arial"/>
        </w:rPr>
        <w:t>použitím hydraulické ruky, provedení písemného záznamu o výkonu, převezení silničního vozidla na určené parkoviště, složení silničního vozidla pomocí hydraulické ruky na parkovací místo a následné střežení, resp. zaparkování vozidla na tomto místě</w:t>
      </w:r>
      <w:r w:rsidR="001205B8">
        <w:rPr>
          <w:rFonts w:ascii="Arial" w:hAnsi="Arial" w:cs="Arial"/>
        </w:rPr>
        <w:t>;</w:t>
      </w:r>
    </w:p>
    <w:p w14:paraId="60FB0490" w14:textId="16F443DA" w:rsidR="00273679" w:rsidRPr="00273679" w:rsidRDefault="003D7444" w:rsidP="00273679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Arial" w:hAnsi="Arial" w:cs="Arial"/>
        </w:rPr>
      </w:pPr>
      <w:r w:rsidRPr="00273679">
        <w:rPr>
          <w:rFonts w:ascii="Arial" w:hAnsi="Arial" w:cs="Arial"/>
        </w:rPr>
        <w:t>odtah zpětný: výkon odtahového vozidla na parkovišti (naložení) s použitím hydraulické ruky, provedení písemného záznamu o výkonu, převezení silničního vozidla do míst odkud bylo odtaženo, složení silničního vozidla pomocí hydraulické ruky na místo a</w:t>
      </w:r>
      <w:r w:rsidR="00F635C1">
        <w:rPr>
          <w:rFonts w:ascii="Arial" w:hAnsi="Arial" w:cs="Arial"/>
        </w:rPr>
        <w:t> </w:t>
      </w:r>
      <w:r w:rsidRPr="00273679">
        <w:rPr>
          <w:rFonts w:ascii="Arial" w:hAnsi="Arial" w:cs="Arial"/>
        </w:rPr>
        <w:t>pořízení videozáznamu</w:t>
      </w:r>
      <w:r w:rsidR="001205B8">
        <w:rPr>
          <w:rFonts w:ascii="Arial" w:hAnsi="Arial" w:cs="Arial"/>
        </w:rPr>
        <w:t>;</w:t>
      </w:r>
    </w:p>
    <w:p w14:paraId="3485C429" w14:textId="03580991" w:rsidR="00273679" w:rsidRPr="00273679" w:rsidRDefault="003D7444" w:rsidP="00273679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Arial" w:hAnsi="Arial" w:cs="Arial"/>
        </w:rPr>
      </w:pPr>
      <w:r w:rsidRPr="00273679">
        <w:rPr>
          <w:rFonts w:ascii="Arial" w:hAnsi="Arial" w:cs="Arial"/>
        </w:rPr>
        <w:t>odtah neúplný: jízdní výkon odtahového vozidla na místo, pořízení videozáznamu odtahovaného silničního vozidla, výkon odtahového vozidla na místě (naložení) s</w:t>
      </w:r>
      <w:r w:rsidR="00F635C1">
        <w:rPr>
          <w:rFonts w:ascii="Arial" w:hAnsi="Arial" w:cs="Arial"/>
        </w:rPr>
        <w:t> </w:t>
      </w:r>
      <w:r w:rsidRPr="00273679">
        <w:rPr>
          <w:rFonts w:ascii="Arial" w:hAnsi="Arial" w:cs="Arial"/>
        </w:rPr>
        <w:t>použitím hydraulické ruky, složení silničního vozidla pomocí hydraulické ruky zpět na místo a provedení písemného záznamu o přerušení výkonu s potvrzením o předání silničního vozidla jeho vlastníkovi nebo provozovateli nebo jiné oprávněné osobě</w:t>
      </w:r>
      <w:r w:rsidR="001205B8">
        <w:rPr>
          <w:rFonts w:ascii="Arial" w:hAnsi="Arial" w:cs="Arial"/>
        </w:rPr>
        <w:t>;</w:t>
      </w:r>
    </w:p>
    <w:p w14:paraId="4A612159" w14:textId="658A713A" w:rsidR="00C33C46" w:rsidRDefault="00AC6744" w:rsidP="00273679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Arial" w:hAnsi="Arial" w:cs="Arial"/>
        </w:rPr>
      </w:pPr>
      <w:r w:rsidRPr="00273679">
        <w:rPr>
          <w:rFonts w:ascii="Arial" w:hAnsi="Arial" w:cs="Arial"/>
        </w:rPr>
        <w:t>služby parkoviště nuceně odtaženého silničního vozidla: přejímka na parkovišti, střežení, nutné přemis</w:t>
      </w:r>
      <w:r w:rsidR="00E80A47">
        <w:rPr>
          <w:rFonts w:ascii="Arial" w:hAnsi="Arial" w:cs="Arial"/>
        </w:rPr>
        <w:t>ť</w:t>
      </w:r>
      <w:r w:rsidRPr="00273679">
        <w:rPr>
          <w:rFonts w:ascii="Arial" w:hAnsi="Arial" w:cs="Arial"/>
        </w:rPr>
        <w:t>ování silničního vozidla na parkovišti v době jeho střežení, výdej silničního vozidla včetně kontroly technického stavu a další administrativní úkony spojení s vydáním silničního vozidla a přejímkou jeho majitelem</w:t>
      </w:r>
      <w:r w:rsidR="00AE5C2D">
        <w:rPr>
          <w:rFonts w:ascii="Arial" w:hAnsi="Arial" w:cs="Arial"/>
        </w:rPr>
        <w:t>;</w:t>
      </w:r>
    </w:p>
    <w:p w14:paraId="632B70FA" w14:textId="6307C96D" w:rsidR="00AE5C2D" w:rsidRPr="00273679" w:rsidRDefault="00AE5C2D" w:rsidP="00273679">
      <w:pPr>
        <w:pStyle w:val="Odstavecseseznamem"/>
        <w:numPr>
          <w:ilvl w:val="0"/>
          <w:numId w:val="4"/>
        </w:numPr>
        <w:spacing w:before="120"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sanace místa odtahu v případě úniku provozních kapalin odtahovaného vozidla: dokumentace úniku kapalin odtahovaného vozidla, nouzová sanace úniku kapalin sorbentem či jiným vhodným přípravkem, dokumentace sanovaného stavu</w:t>
      </w:r>
    </w:p>
    <w:p w14:paraId="0B493A5D" w14:textId="708BB5A6" w:rsidR="00C33C46" w:rsidRPr="00273679" w:rsidRDefault="00C33C46">
      <w:pPr>
        <w:tabs>
          <w:tab w:val="left" w:pos="284"/>
        </w:tabs>
        <w:spacing w:before="120" w:after="0"/>
        <w:jc w:val="center"/>
        <w:rPr>
          <w:rFonts w:ascii="Arial" w:hAnsi="Arial" w:cs="Arial"/>
          <w:b/>
        </w:rPr>
      </w:pPr>
    </w:p>
    <w:p w14:paraId="1350ABE6" w14:textId="15D07FD7" w:rsidR="00C33C46" w:rsidRPr="00273679" w:rsidRDefault="00A06128">
      <w:pPr>
        <w:tabs>
          <w:tab w:val="left" w:pos="284"/>
        </w:tabs>
        <w:spacing w:before="120" w:after="0"/>
        <w:jc w:val="center"/>
        <w:rPr>
          <w:rFonts w:ascii="Arial" w:hAnsi="Arial" w:cs="Arial"/>
          <w:b/>
        </w:rPr>
      </w:pPr>
      <w:r w:rsidRPr="00273679">
        <w:rPr>
          <w:rFonts w:ascii="Arial" w:hAnsi="Arial" w:cs="Arial"/>
          <w:b/>
        </w:rPr>
        <w:t>Čl</w:t>
      </w:r>
      <w:r w:rsidR="004F1103">
        <w:rPr>
          <w:rFonts w:ascii="Arial" w:hAnsi="Arial" w:cs="Arial"/>
          <w:b/>
        </w:rPr>
        <w:t>.</w:t>
      </w:r>
      <w:r w:rsidRPr="00273679">
        <w:rPr>
          <w:rFonts w:ascii="Arial" w:hAnsi="Arial" w:cs="Arial"/>
          <w:b/>
        </w:rPr>
        <w:t xml:space="preserve"> 4</w:t>
      </w:r>
    </w:p>
    <w:p w14:paraId="18A8587C" w14:textId="296F7E8E" w:rsidR="00C33C46" w:rsidRPr="00273679" w:rsidRDefault="001205B8">
      <w:pPr>
        <w:spacing w:before="12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 a ú</w:t>
      </w:r>
      <w:r w:rsidRPr="00273679">
        <w:rPr>
          <w:rFonts w:ascii="Arial" w:hAnsi="Arial" w:cs="Arial"/>
          <w:b/>
        </w:rPr>
        <w:t>činnost</w:t>
      </w:r>
    </w:p>
    <w:p w14:paraId="68AC16D5" w14:textId="28B36A47" w:rsidR="00C33C46" w:rsidRDefault="00A06128" w:rsidP="001205B8">
      <w:pPr>
        <w:pStyle w:val="Zkladntext"/>
        <w:numPr>
          <w:ilvl w:val="0"/>
          <w:numId w:val="8"/>
        </w:numPr>
        <w:spacing w:before="120" w:after="0"/>
        <w:ind w:left="567" w:hanging="567"/>
        <w:rPr>
          <w:rFonts w:ascii="Arial" w:hAnsi="Arial" w:cs="Arial"/>
          <w:sz w:val="22"/>
          <w:szCs w:val="22"/>
        </w:rPr>
      </w:pPr>
      <w:r w:rsidRPr="00273679">
        <w:rPr>
          <w:rFonts w:ascii="Arial" w:hAnsi="Arial" w:cs="Arial"/>
          <w:sz w:val="22"/>
          <w:szCs w:val="22"/>
        </w:rPr>
        <w:t>Toto nařízení nabývá účinnosti počátkem patnáctého dne následujícího po dni jeho vyhlášení.</w:t>
      </w:r>
    </w:p>
    <w:p w14:paraId="30F07B6C" w14:textId="344D6496" w:rsidR="001205B8" w:rsidRPr="001205B8" w:rsidRDefault="001205B8" w:rsidP="001205B8">
      <w:pPr>
        <w:pStyle w:val="Zkladntext"/>
        <w:numPr>
          <w:ilvl w:val="0"/>
          <w:numId w:val="8"/>
        </w:numPr>
        <w:spacing w:before="12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dni nabytí účinnosti tohoto nařízení se zrušuje Nařízení Rady města Hostivice č. 1/2009 </w:t>
      </w:r>
      <w:r w:rsidRPr="001205B8">
        <w:rPr>
          <w:rFonts w:ascii="Arial" w:hAnsi="Arial" w:cs="Arial"/>
          <w:sz w:val="22"/>
          <w:szCs w:val="22"/>
        </w:rPr>
        <w:t>o ceně za použití technických prostředků k zabránění odjezdu vozidel</w:t>
      </w:r>
      <w:r>
        <w:rPr>
          <w:rFonts w:ascii="Arial" w:hAnsi="Arial" w:cs="Arial"/>
          <w:sz w:val="22"/>
          <w:szCs w:val="22"/>
        </w:rPr>
        <w:t>.</w:t>
      </w:r>
    </w:p>
    <w:p w14:paraId="2CF4C6F7" w14:textId="77777777" w:rsidR="00C33C46" w:rsidRPr="00AC6744" w:rsidRDefault="00C33C46">
      <w:pPr>
        <w:pStyle w:val="Zkladntext"/>
        <w:spacing w:before="120" w:after="0"/>
        <w:rPr>
          <w:rFonts w:ascii="Arial" w:hAnsi="Arial" w:cs="Arial"/>
          <w:szCs w:val="24"/>
        </w:rPr>
      </w:pPr>
    </w:p>
    <w:p w14:paraId="4581C68D" w14:textId="77777777" w:rsidR="00C33C46" w:rsidRPr="00AC6744" w:rsidRDefault="00C33C46">
      <w:pPr>
        <w:pStyle w:val="Zkladntext"/>
        <w:spacing w:before="120" w:after="0"/>
        <w:rPr>
          <w:rFonts w:ascii="Arial" w:hAnsi="Arial" w:cs="Arial"/>
          <w:szCs w:val="24"/>
        </w:rPr>
      </w:pPr>
    </w:p>
    <w:p w14:paraId="1EAADA61" w14:textId="77777777" w:rsidR="00C33C46" w:rsidRPr="00AC6744" w:rsidRDefault="00C33C46">
      <w:pPr>
        <w:pStyle w:val="Zkladntext"/>
        <w:spacing w:before="120" w:after="0"/>
        <w:rPr>
          <w:rFonts w:ascii="Arial" w:hAnsi="Arial" w:cs="Arial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26"/>
        <w:gridCol w:w="3009"/>
        <w:gridCol w:w="3037"/>
      </w:tblGrid>
      <w:tr w:rsidR="00273679" w:rsidRPr="008C453B" w14:paraId="00E87ACA" w14:textId="77777777" w:rsidTr="00975599">
        <w:trPr>
          <w:jc w:val="center"/>
        </w:trPr>
        <w:tc>
          <w:tcPr>
            <w:tcW w:w="3070" w:type="dxa"/>
            <w:shd w:val="clear" w:color="auto" w:fill="auto"/>
          </w:tcPr>
          <w:p w14:paraId="400157F0" w14:textId="6310579E" w:rsidR="00273679" w:rsidRPr="00273679" w:rsidRDefault="00273679" w:rsidP="00975599">
            <w:pPr>
              <w:jc w:val="center"/>
              <w:rPr>
                <w:rFonts w:ascii="Arial" w:hAnsi="Arial" w:cs="Arial"/>
              </w:rPr>
            </w:pPr>
            <w:r w:rsidRPr="00273679">
              <w:rPr>
                <w:rFonts w:ascii="Arial" w:hAnsi="Arial" w:cs="Arial"/>
              </w:rPr>
              <w:t>Ing. Josef Juránek</w:t>
            </w:r>
            <w:r w:rsidR="00827F46">
              <w:rPr>
                <w:rFonts w:ascii="Arial" w:hAnsi="Arial" w:cs="Arial"/>
              </w:rPr>
              <w:t>,</w:t>
            </w:r>
            <w:r w:rsidRPr="00273679">
              <w:rPr>
                <w:rFonts w:ascii="Arial" w:hAnsi="Arial" w:cs="Arial"/>
              </w:rPr>
              <w:t xml:space="preserve"> v. r.</w:t>
            </w:r>
          </w:p>
          <w:p w14:paraId="0E977A1E" w14:textId="77777777" w:rsidR="00273679" w:rsidRPr="008C453B" w:rsidRDefault="00273679" w:rsidP="00975599">
            <w:pPr>
              <w:jc w:val="center"/>
              <w:rPr>
                <w:rFonts w:cs="Arial"/>
              </w:rPr>
            </w:pPr>
            <w:r w:rsidRPr="00273679">
              <w:rPr>
                <w:rFonts w:ascii="Arial" w:hAnsi="Arial" w:cs="Arial"/>
              </w:rPr>
              <w:t>starosta</w:t>
            </w:r>
          </w:p>
        </w:tc>
        <w:tc>
          <w:tcPr>
            <w:tcW w:w="3071" w:type="dxa"/>
            <w:shd w:val="clear" w:color="auto" w:fill="auto"/>
          </w:tcPr>
          <w:p w14:paraId="643481E6" w14:textId="77777777" w:rsidR="00273679" w:rsidRPr="008C453B" w:rsidRDefault="00273679" w:rsidP="00975599">
            <w:pPr>
              <w:jc w:val="center"/>
              <w:rPr>
                <w:rFonts w:cs="Arial"/>
              </w:rPr>
            </w:pPr>
          </w:p>
        </w:tc>
        <w:tc>
          <w:tcPr>
            <w:tcW w:w="3071" w:type="dxa"/>
            <w:shd w:val="clear" w:color="auto" w:fill="auto"/>
          </w:tcPr>
          <w:p w14:paraId="4D684CD0" w14:textId="04FE430F" w:rsidR="00273679" w:rsidRPr="00273679" w:rsidRDefault="00273679" w:rsidP="00975599">
            <w:pPr>
              <w:jc w:val="center"/>
              <w:rPr>
                <w:rFonts w:ascii="Arial" w:hAnsi="Arial" w:cs="Arial"/>
              </w:rPr>
            </w:pPr>
            <w:r w:rsidRPr="00273679">
              <w:rPr>
                <w:rFonts w:ascii="Arial" w:hAnsi="Arial" w:cs="Arial"/>
              </w:rPr>
              <w:t>Mgr. Přemysl Šanovec</w:t>
            </w:r>
            <w:r w:rsidR="00827F46">
              <w:rPr>
                <w:rFonts w:ascii="Arial" w:hAnsi="Arial" w:cs="Arial"/>
              </w:rPr>
              <w:t>,</w:t>
            </w:r>
            <w:r w:rsidRPr="00273679">
              <w:rPr>
                <w:rFonts w:ascii="Arial" w:hAnsi="Arial" w:cs="Arial"/>
              </w:rPr>
              <w:t xml:space="preserve"> v. r.</w:t>
            </w:r>
          </w:p>
          <w:p w14:paraId="3557B5DC" w14:textId="77777777" w:rsidR="00273679" w:rsidRPr="008C453B" w:rsidRDefault="00273679" w:rsidP="00975599">
            <w:pPr>
              <w:jc w:val="center"/>
              <w:rPr>
                <w:rFonts w:cs="Arial"/>
              </w:rPr>
            </w:pPr>
            <w:r w:rsidRPr="00273679">
              <w:rPr>
                <w:rFonts w:ascii="Arial" w:hAnsi="Arial" w:cs="Arial"/>
              </w:rPr>
              <w:t>místostarosta</w:t>
            </w:r>
          </w:p>
        </w:tc>
      </w:tr>
    </w:tbl>
    <w:p w14:paraId="047D2071" w14:textId="77777777" w:rsidR="00C33C46" w:rsidRPr="00AC6744" w:rsidRDefault="00C33C46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C33C46" w:rsidRPr="00AC6744" w:rsidSect="002736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D562" w14:textId="77777777" w:rsidR="00491BBA" w:rsidRDefault="00491BBA">
      <w:pPr>
        <w:spacing w:after="0" w:line="240" w:lineRule="auto"/>
      </w:pPr>
      <w:r>
        <w:separator/>
      </w:r>
    </w:p>
  </w:endnote>
  <w:endnote w:type="continuationSeparator" w:id="0">
    <w:p w14:paraId="64643EFD" w14:textId="77777777" w:rsidR="00491BBA" w:rsidRDefault="0049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CA1B" w14:textId="77777777" w:rsidR="00FB270A" w:rsidRDefault="00FB27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97EE" w14:textId="77777777" w:rsidR="00FB270A" w:rsidRDefault="00FB27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6E80" w14:textId="77777777" w:rsidR="00FB270A" w:rsidRDefault="00FB27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5740" w14:textId="77777777" w:rsidR="00491BBA" w:rsidRDefault="00491B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799E05" w14:textId="77777777" w:rsidR="00491BBA" w:rsidRDefault="00491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FA6E" w14:textId="77777777" w:rsidR="00FB270A" w:rsidRDefault="00FB27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887C" w14:textId="5E2B9DA7" w:rsidR="00FB270A" w:rsidRDefault="00FB270A">
    <w:pPr>
      <w:pStyle w:val="Zhlav"/>
    </w:pPr>
    <w:r>
      <w:t>Č. j. 02358/25/OSA/JKl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89C0" w14:textId="77777777" w:rsidR="00FB270A" w:rsidRDefault="00FB27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94F"/>
    <w:multiLevelType w:val="multilevel"/>
    <w:tmpl w:val="D2F80A34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0769"/>
    <w:multiLevelType w:val="hybridMultilevel"/>
    <w:tmpl w:val="BE2E659E"/>
    <w:lvl w:ilvl="0" w:tplc="D1F425F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BD026B"/>
    <w:multiLevelType w:val="hybridMultilevel"/>
    <w:tmpl w:val="5E16D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54C74"/>
    <w:multiLevelType w:val="hybridMultilevel"/>
    <w:tmpl w:val="BFDCD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54B09"/>
    <w:multiLevelType w:val="hybridMultilevel"/>
    <w:tmpl w:val="6D443AA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B">
      <w:start w:val="1"/>
      <w:numFmt w:val="lowerRoman"/>
      <w:lvlText w:val="%2."/>
      <w:lvlJc w:val="righ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4B5F4CF4"/>
    <w:multiLevelType w:val="multilevel"/>
    <w:tmpl w:val="FD1C9E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459E2"/>
    <w:multiLevelType w:val="multilevel"/>
    <w:tmpl w:val="092C24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7439D"/>
    <w:multiLevelType w:val="hybridMultilevel"/>
    <w:tmpl w:val="277663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090951">
    <w:abstractNumId w:val="5"/>
  </w:num>
  <w:num w:numId="2" w16cid:durableId="1918005645">
    <w:abstractNumId w:val="6"/>
  </w:num>
  <w:num w:numId="3" w16cid:durableId="1706834277">
    <w:abstractNumId w:val="0"/>
  </w:num>
  <w:num w:numId="4" w16cid:durableId="305671216">
    <w:abstractNumId w:val="7"/>
  </w:num>
  <w:num w:numId="5" w16cid:durableId="372192817">
    <w:abstractNumId w:val="2"/>
  </w:num>
  <w:num w:numId="6" w16cid:durableId="928929882">
    <w:abstractNumId w:val="4"/>
  </w:num>
  <w:num w:numId="7" w16cid:durableId="1349067890">
    <w:abstractNumId w:val="1"/>
  </w:num>
  <w:num w:numId="8" w16cid:durableId="2114855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46"/>
    <w:rsid w:val="000A3BC7"/>
    <w:rsid w:val="001205B8"/>
    <w:rsid w:val="001A06DE"/>
    <w:rsid w:val="001A4256"/>
    <w:rsid w:val="00273679"/>
    <w:rsid w:val="002B44E0"/>
    <w:rsid w:val="00350516"/>
    <w:rsid w:val="0035565B"/>
    <w:rsid w:val="003B7E76"/>
    <w:rsid w:val="003D7444"/>
    <w:rsid w:val="00491BBA"/>
    <w:rsid w:val="004F1103"/>
    <w:rsid w:val="00521542"/>
    <w:rsid w:val="00530732"/>
    <w:rsid w:val="006C760E"/>
    <w:rsid w:val="0077488F"/>
    <w:rsid w:val="007D31C0"/>
    <w:rsid w:val="00827F46"/>
    <w:rsid w:val="0084317E"/>
    <w:rsid w:val="00851BDB"/>
    <w:rsid w:val="009002D7"/>
    <w:rsid w:val="009A316E"/>
    <w:rsid w:val="009A3ABD"/>
    <w:rsid w:val="009D54EC"/>
    <w:rsid w:val="00A06128"/>
    <w:rsid w:val="00AC6744"/>
    <w:rsid w:val="00AE5C2D"/>
    <w:rsid w:val="00B244A7"/>
    <w:rsid w:val="00BC4388"/>
    <w:rsid w:val="00C0332D"/>
    <w:rsid w:val="00C33C46"/>
    <w:rsid w:val="00C525CB"/>
    <w:rsid w:val="00C74A42"/>
    <w:rsid w:val="00CD6A4E"/>
    <w:rsid w:val="00CF15CC"/>
    <w:rsid w:val="00D57E54"/>
    <w:rsid w:val="00D940FB"/>
    <w:rsid w:val="00DC5DDD"/>
    <w:rsid w:val="00E80A47"/>
    <w:rsid w:val="00F36DE5"/>
    <w:rsid w:val="00F635C1"/>
    <w:rsid w:val="00FB270A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B5C5"/>
  <w15:docId w15:val="{C1FB9418-9F85-4968-A7F4-CCFBE58F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1205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styleId="Zkladntext">
    <w:name w:val="Body Text"/>
    <w:basedOn w:val="Normln"/>
    <w:pPr>
      <w:spacing w:after="12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rPr>
      <w:rFonts w:ascii="Times New Roman" w:eastAsia="Calibri" w:hAnsi="Times New Roman" w:cs="Times New Roman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pPr>
      <w:spacing w:after="0" w:line="240" w:lineRule="auto"/>
      <w:ind w:left="720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5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7E54"/>
  </w:style>
  <w:style w:type="paragraph" w:styleId="Zpat">
    <w:name w:val="footer"/>
    <w:basedOn w:val="Normln"/>
    <w:link w:val="ZpatChar"/>
    <w:uiPriority w:val="99"/>
    <w:unhideWhenUsed/>
    <w:rsid w:val="00D5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7E54"/>
  </w:style>
  <w:style w:type="character" w:customStyle="1" w:styleId="Nadpis1Char">
    <w:name w:val="Nadpis 1 Char"/>
    <w:basedOn w:val="Standardnpsmoodstavce"/>
    <w:link w:val="Nadpis1"/>
    <w:uiPriority w:val="9"/>
    <w:rsid w:val="00120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2464</TotalTime>
  <Pages>2</Pages>
  <Words>599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Kohoutek</dc:creator>
  <dc:description/>
  <cp:lastModifiedBy>Mgr. Jan Klečka</cp:lastModifiedBy>
  <cp:revision>18</cp:revision>
  <cp:lastPrinted>2024-08-21T08:15:00Z</cp:lastPrinted>
  <dcterms:created xsi:type="dcterms:W3CDTF">2024-08-16T07:16:00Z</dcterms:created>
  <dcterms:modified xsi:type="dcterms:W3CDTF">2025-02-27T13:05:00Z</dcterms:modified>
</cp:coreProperties>
</file>