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before="240" w:lineRule="auto"/>
        <w:rPr/>
      </w:pPr>
      <w:r w:rsidDel="00000000" w:rsidR="00000000" w:rsidRPr="00000000">
        <w:rPr>
          <w:rtl w:val="0"/>
        </w:rPr>
        <w:t xml:space="preserve">Obec Hluboké Mašůvky</w:t>
        <w:br w:type="textWrapping"/>
        <w:t xml:space="preserve">Zastupitelstvo obce Hluboké Mašůvky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Obecně závazná vyhláška obce Hluboké Mašůvky</w:t>
        <w:br w:type="textWrapping"/>
        <w:t xml:space="preserve">o místním poplatku za užívání veřejného prostranství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Hluboké Mašůvky se na svém zasedání dne 16. prosince 2024 usnesením č.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4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1</w:t>
        <w:br w:type="textWrapping"/>
        <w:t xml:space="preserve">Úvodní ustanovení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Hluboké Mašůvky touto vyhláškou zavádí místní poplatek za užívání veřejného prostranství (dále jen „poplatek“).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poplatku je obecní úřad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2</w:t>
        <w:br w:type="textWrapping"/>
        <w:t xml:space="preserve">Předmět poplatku a poplatník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za užívání veřejného prostranství se vybírá za zvláštní užívání veřejného prostranství, kterým se rozumí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dočasných staveb sloužících pro poskytování služeb,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zařízení sloužících pro poskytování služeb,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dočasných staveb sloužících pro poskytování prodeje,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zařízení sloužících pro poskytování prodeje,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reklamních zařízení,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skládek,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zařízení cirkusů,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zařízení lunaparků a jiných obdobných atrakcí,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vyhrazení trvalého parkovacího místa,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užívání veřejného prostranství pro reklamní akce.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za užívání veřejného prostranství platí fyzické i právnické osoby, které užívají veřejné prostranství způsobem uvedeným v odstavci 1 (dále jen „poplatník“)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3</w:t>
        <w:br w:type="textWrapping"/>
        <w:t xml:space="preserve">Veřejná prostranství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platí za užívání veřejných prostranství, která jsou uvedena jmenovitě v příloze č. 1 a graficky na mapě v příloze č. 2. Tyto přílohy tvoří nedílnou součást této vyhlášky.</w:t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4</w:t>
        <w:br w:type="textWrapping"/>
        <w:t xml:space="preserve">Ohlašovací povinnost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Údaje uváděné v ohlášení upravuje zákon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Dojde-li ke změně údajů uvedených v ohlášení, je poplatník povinen tuto změnu oznámit do 15 dnů ode dne, kdy nastala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5</w:t>
        <w:br w:type="textWrapping"/>
        <w:t xml:space="preserve">Sazba poplatku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Sazba poplatku činí za každý i započatý m² a každý i započatý den: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dočasných staveb sloužících pro poskytování služeb 10 Kč,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dočasných staveb sloužících pro poskytování prodeje 10 Kč,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skládek 5 Kč,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zařízení cirkusů 10 Kč,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užívání veřejného prostranství pro reklamní akce 10 Kč.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stanovuje poplatek paušální částkou: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zařízení sloužících pro poskytování služeb 30 Kč za rok,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zařízení sloužících pro poskytování prodeje 100 Kč za rok,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reklamních zařízení 1000 Kč za rok,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skládek 15 Kč za měsíc,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zařízení lunaparků a jiných obdobných atrakcí 3000 Kč za týden,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vyhrazení trvalého parkovacího místa 500 Kč za rok.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Volbu placení poplatku paušální částkou sdělí poplatník správci poplatku v rámci ohlášení dle čl. 4.</w:t>
      </w:r>
    </w:p>
    <w:p w:rsidR="00000000" w:rsidDel="00000000" w:rsidP="00000000" w:rsidRDefault="00000000" w:rsidRPr="00000000" w14:paraId="00000029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6</w:t>
        <w:br w:type="textWrapping"/>
        <w:t xml:space="preserve">Splatnost poplatku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je splatný v den ukončení užívání veřejného prostranství.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stanovený paušální částkou je splatný do 30 dnů od počátku každého poplatkového období.</w:t>
      </w:r>
    </w:p>
    <w:p w:rsidR="00000000" w:rsidDel="00000000" w:rsidP="00000000" w:rsidRDefault="00000000" w:rsidRPr="00000000" w14:paraId="0000002C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7</w:t>
        <w:br w:type="textWrapping"/>
        <w:t xml:space="preserve"> Osvobození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neplatí: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vyhrazení trvalého parkovacího místa pro osobu, která je držitelem průkazu ZTP nebo ZTP/P,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 akcí pořádaných na veřejném prostranství, jejichž celý výtěžek je odveden na charitativní a veřejně prospěšné účely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poplatník nesplní povinnost ohlásit údaj rozhodný pro osvobození ve lhůtách stanovených touto vyhláškou nebo zákonem, nárok na osvobození zaniká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8</w:t>
        <w:br w:type="textWrapping"/>
        <w:t xml:space="preserve"> Přechodné a zrušovací ustanovení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Poplatkové povinnosti vzniklé před nabytím účinnosti této vyhlášky se posuzují podle dosavadních právních předpisů.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Zrušuje se obecně závazná vyhláška obce Hluboké Mašůvky č. 3/2020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místním poplatku za užívání veřejného prostranství, ze dne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června 2020.</w:t>
      </w:r>
    </w:p>
    <w:p w:rsidR="00000000" w:rsidDel="00000000" w:rsidP="00000000" w:rsidRDefault="00000000" w:rsidRPr="00000000" w14:paraId="00000034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9</w:t>
        <w:br w:type="textWrapping"/>
        <w:t xml:space="preserve">Účinnost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dnem 1. ledna 2025.</w:t>
      </w:r>
    </w:p>
    <w:tbl>
      <w:tblPr>
        <w:tblStyle w:val="Table1"/>
        <w:tblW w:w="9641.0" w:type="dxa"/>
        <w:jc w:val="left"/>
        <w:tblInd w:w="-55.0" w:type="dxa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Leona Kučerová v. r.</w:t>
              <w:br w:type="textWrapping"/>
              <w:t xml:space="preserve"> starostka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Ing. Jiří Malec v. r.</w:t>
              <w:br w:type="textWrapping"/>
              <w:t xml:space="preserve"> místostarosta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15 odst. 1 zákona o místních poplatcích</w:t>
      </w:r>
    </w:p>
  </w:footnote>
  <w:footnote w:id="1"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4 odst. 1 zákona o místních poplatcích</w:t>
      </w:r>
    </w:p>
  </w:footnote>
  <w:footnote w:id="2"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4 odst. 2 zákona o místních poplatcích</w:t>
      </w:r>
    </w:p>
  </w:footnote>
  <w:footnote w:id="3"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1 a 2 zákona o místních poplatcích; v ohlášení poplatník uvede zejména své identifikační údaje a skutečnosti rozhodné pro stanovení poplatku</w:t>
      </w:r>
    </w:p>
  </w:footnote>
  <w:footnote w:id="4"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4 zákona o místních poplatcích</w:t>
      </w:r>
    </w:p>
  </w:footnote>
  <w:footnote w:id="5"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4 odst. 1 zákona o místních poplatcích</w:t>
      </w:r>
    </w:p>
  </w:footnote>
  <w:footnote w:id="6"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6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360" w:line="276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360" w:line="276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J8KhoyrlGtX1eLmsT+BzPymsg==">CgMxLjA4AHIhMXBDTTkwOENhYUJuVDgzTlU2RmNWa256UDE0LUZUZGl4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