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46" w:rsidRPr="00983846" w:rsidRDefault="00983846" w:rsidP="000739D7">
      <w:pPr>
        <w:keepNext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983846">
        <w:rPr>
          <w:rFonts w:ascii="Arial" w:eastAsia="Calibri" w:hAnsi="Arial" w:cs="Arial"/>
          <w:b/>
          <w:sz w:val="24"/>
          <w:szCs w:val="24"/>
        </w:rPr>
        <w:t>Obec</w:t>
      </w:r>
      <w:r w:rsidRPr="000739D7">
        <w:rPr>
          <w:rFonts w:ascii="Arial" w:eastAsia="Calibri" w:hAnsi="Arial" w:cs="Arial"/>
          <w:b/>
          <w:sz w:val="24"/>
          <w:szCs w:val="24"/>
        </w:rPr>
        <w:t xml:space="preserve"> Račice</w:t>
      </w:r>
    </w:p>
    <w:p w:rsidR="00983846" w:rsidRPr="00983846" w:rsidRDefault="00983846" w:rsidP="000739D7">
      <w:pPr>
        <w:keepNext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983846">
        <w:rPr>
          <w:rFonts w:ascii="Arial" w:eastAsia="Calibri" w:hAnsi="Arial" w:cs="Arial"/>
          <w:b/>
          <w:sz w:val="24"/>
          <w:szCs w:val="24"/>
        </w:rPr>
        <w:t>Zastupitelstvo obce</w:t>
      </w:r>
      <w:r w:rsidRPr="000739D7">
        <w:rPr>
          <w:rFonts w:ascii="Arial" w:eastAsia="Calibri" w:hAnsi="Arial" w:cs="Arial"/>
          <w:b/>
          <w:sz w:val="24"/>
          <w:szCs w:val="24"/>
        </w:rPr>
        <w:t xml:space="preserve"> Račice</w:t>
      </w:r>
    </w:p>
    <w:p w:rsidR="00983846" w:rsidRPr="00983846" w:rsidRDefault="00983846" w:rsidP="000739D7">
      <w:pPr>
        <w:keepNext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983846">
        <w:rPr>
          <w:rFonts w:ascii="Arial" w:eastAsia="Calibri" w:hAnsi="Arial" w:cs="Arial"/>
          <w:b/>
          <w:sz w:val="24"/>
          <w:szCs w:val="24"/>
        </w:rPr>
        <w:t>Obecně závazná vyhláška obce</w:t>
      </w:r>
      <w:r w:rsidRPr="000739D7">
        <w:rPr>
          <w:rFonts w:ascii="Arial" w:eastAsia="Calibri" w:hAnsi="Arial" w:cs="Arial"/>
          <w:b/>
          <w:sz w:val="24"/>
          <w:szCs w:val="24"/>
        </w:rPr>
        <w:t xml:space="preserve"> Račice,</w:t>
      </w:r>
    </w:p>
    <w:p w:rsidR="00983846" w:rsidRPr="00983846" w:rsidRDefault="00983846" w:rsidP="00983846">
      <w:pPr>
        <w:spacing w:after="120"/>
        <w:jc w:val="center"/>
        <w:rPr>
          <w:rFonts w:ascii="Arial" w:eastAsia="Calibri" w:hAnsi="Arial" w:cs="Arial"/>
          <w:b/>
          <w:sz w:val="24"/>
          <w:szCs w:val="24"/>
        </w:rPr>
      </w:pPr>
      <w:r w:rsidRPr="00983846">
        <w:rPr>
          <w:rFonts w:ascii="Arial" w:eastAsia="Calibri" w:hAnsi="Arial" w:cs="Arial"/>
          <w:b/>
          <w:sz w:val="24"/>
          <w:szCs w:val="24"/>
        </w:rPr>
        <w:t>kterou se stanoví část společného školského obvodu základní školy</w:t>
      </w:r>
    </w:p>
    <w:p w:rsidR="00983846" w:rsidRPr="00983846" w:rsidRDefault="00983846" w:rsidP="00983846">
      <w:pPr>
        <w:spacing w:after="120"/>
        <w:jc w:val="center"/>
        <w:rPr>
          <w:rFonts w:ascii="Arial" w:eastAsia="Calibri" w:hAnsi="Arial" w:cs="Arial"/>
        </w:rPr>
      </w:pPr>
    </w:p>
    <w:p w:rsidR="00983846" w:rsidRPr="00983846" w:rsidRDefault="00983846" w:rsidP="00983846">
      <w:pPr>
        <w:spacing w:after="120"/>
        <w:ind w:firstLine="708"/>
        <w:jc w:val="both"/>
        <w:rPr>
          <w:rFonts w:ascii="Arial" w:eastAsia="Calibri" w:hAnsi="Arial" w:cs="Arial"/>
        </w:rPr>
      </w:pPr>
      <w:r w:rsidRPr="00983846">
        <w:rPr>
          <w:rFonts w:ascii="Arial" w:eastAsia="Calibri" w:hAnsi="Arial" w:cs="Arial"/>
        </w:rPr>
        <w:t xml:space="preserve">Zastupitelstvo obce </w:t>
      </w:r>
      <w:r w:rsidRPr="000739D7">
        <w:rPr>
          <w:rFonts w:ascii="Arial" w:eastAsia="Calibri" w:hAnsi="Arial" w:cs="Arial"/>
        </w:rPr>
        <w:t>Račice</w:t>
      </w:r>
      <w:r w:rsidRPr="00983846">
        <w:rPr>
          <w:rFonts w:ascii="Arial" w:eastAsia="Calibri" w:hAnsi="Arial" w:cs="Arial"/>
        </w:rPr>
        <w:t xml:space="preserve"> se na svém zasedání dne </w:t>
      </w:r>
      <w:proofErr w:type="gramStart"/>
      <w:r w:rsidR="005A1923">
        <w:rPr>
          <w:rFonts w:ascii="Arial" w:eastAsia="Calibri" w:hAnsi="Arial" w:cs="Arial"/>
        </w:rPr>
        <w:t>14.12.2023</w:t>
      </w:r>
      <w:proofErr w:type="gramEnd"/>
      <w:r w:rsidRPr="00983846">
        <w:rPr>
          <w:rFonts w:ascii="Arial" w:eastAsia="Calibri" w:hAnsi="Arial" w:cs="Arial"/>
        </w:rPr>
        <w:t xml:space="preserve"> usnesením č</w:t>
      </w:r>
      <w:r w:rsidR="005A1923">
        <w:rPr>
          <w:rFonts w:ascii="Arial" w:eastAsia="Calibri" w:hAnsi="Arial" w:cs="Arial"/>
        </w:rPr>
        <w:t>. 08/085/2023</w:t>
      </w:r>
      <w:r w:rsidRPr="00983846">
        <w:rPr>
          <w:rFonts w:ascii="Arial" w:eastAsia="Calibri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</w:t>
      </w:r>
      <w:r w:rsidRPr="005A1923">
        <w:rPr>
          <w:rFonts w:ascii="Arial" w:eastAsia="Calibri" w:hAnsi="Arial" w:cs="Arial"/>
        </w:rPr>
        <w:t>s § 10 písm. d) a § 84 odst. 2 písm. h)</w:t>
      </w:r>
      <w:r w:rsidRPr="00983846">
        <w:rPr>
          <w:rFonts w:ascii="Arial" w:eastAsia="Calibri" w:hAnsi="Arial" w:cs="Arial"/>
        </w:rPr>
        <w:t xml:space="preserve"> zákona č. 128/2000 Sb., o obcích (obecní zřízení), ve znění pozdějších předpisů, tuto obecně závaznou vyhlášku:</w:t>
      </w:r>
    </w:p>
    <w:p w:rsidR="00983846" w:rsidRPr="00983846" w:rsidRDefault="00983846" w:rsidP="00983846">
      <w:pPr>
        <w:keepNext/>
        <w:spacing w:after="120"/>
        <w:jc w:val="center"/>
        <w:rPr>
          <w:rFonts w:ascii="Arial" w:eastAsia="Calibri" w:hAnsi="Arial" w:cs="Arial"/>
          <w:b/>
          <w:szCs w:val="24"/>
        </w:rPr>
      </w:pPr>
      <w:r w:rsidRPr="00983846">
        <w:rPr>
          <w:rFonts w:ascii="Arial" w:eastAsia="Calibri" w:hAnsi="Arial" w:cs="Arial"/>
          <w:b/>
          <w:szCs w:val="24"/>
        </w:rPr>
        <w:t>Čl. 1</w:t>
      </w:r>
    </w:p>
    <w:p w:rsidR="00983846" w:rsidRPr="00983846" w:rsidRDefault="00983846" w:rsidP="00983846">
      <w:pPr>
        <w:keepNext/>
        <w:spacing w:after="120"/>
        <w:ind w:firstLine="708"/>
        <w:jc w:val="center"/>
        <w:rPr>
          <w:rFonts w:ascii="Arial" w:eastAsia="Calibri" w:hAnsi="Arial" w:cs="Arial"/>
          <w:b/>
          <w:szCs w:val="24"/>
        </w:rPr>
      </w:pPr>
      <w:r w:rsidRPr="00983846">
        <w:rPr>
          <w:rFonts w:ascii="Arial" w:eastAsia="Calibri" w:hAnsi="Arial" w:cs="Arial"/>
          <w:b/>
          <w:szCs w:val="24"/>
        </w:rPr>
        <w:t xml:space="preserve">Stanovení školských obvodů </w:t>
      </w:r>
    </w:p>
    <w:p w:rsidR="00983846" w:rsidRPr="000739D7" w:rsidRDefault="00983846" w:rsidP="00983846">
      <w:pPr>
        <w:spacing w:after="120"/>
        <w:ind w:firstLine="709"/>
        <w:jc w:val="both"/>
        <w:rPr>
          <w:rFonts w:ascii="Arial" w:eastAsia="Calibri" w:hAnsi="Arial" w:cs="Arial"/>
        </w:rPr>
      </w:pPr>
      <w:r w:rsidRPr="00983846">
        <w:rPr>
          <w:rFonts w:ascii="Arial" w:eastAsia="Calibri" w:hAnsi="Arial" w:cs="Arial"/>
        </w:rPr>
        <w:t xml:space="preserve">Na základě uzavřené dohody obcí </w:t>
      </w:r>
      <w:r w:rsidRPr="000739D7">
        <w:rPr>
          <w:rFonts w:ascii="Arial" w:eastAsia="Calibri" w:hAnsi="Arial" w:cs="Arial"/>
        </w:rPr>
        <w:t xml:space="preserve">Račice </w:t>
      </w:r>
      <w:r w:rsidRPr="00983846">
        <w:rPr>
          <w:rFonts w:ascii="Arial" w:eastAsia="Calibri" w:hAnsi="Arial" w:cs="Arial"/>
        </w:rPr>
        <w:t xml:space="preserve">a </w:t>
      </w:r>
      <w:r w:rsidRPr="000739D7">
        <w:rPr>
          <w:rFonts w:ascii="Arial" w:eastAsia="Calibri" w:hAnsi="Arial" w:cs="Arial"/>
        </w:rPr>
        <w:t xml:space="preserve">Roztoky </w:t>
      </w:r>
      <w:r w:rsidRPr="00983846">
        <w:rPr>
          <w:rFonts w:ascii="Arial" w:eastAsia="Calibri" w:hAnsi="Arial" w:cs="Arial"/>
        </w:rPr>
        <w:t xml:space="preserve">o vytvoření společného školského obvodu základní školy </w:t>
      </w:r>
      <w:r w:rsidR="000739D7">
        <w:rPr>
          <w:rFonts w:ascii="Arial" w:eastAsia="Calibri" w:hAnsi="Arial" w:cs="Arial"/>
        </w:rPr>
        <w:t>pro první stupeň základního vzdělávání</w:t>
      </w:r>
      <w:r w:rsidR="000739D7" w:rsidRPr="00983846">
        <w:rPr>
          <w:rFonts w:ascii="Arial" w:eastAsia="Calibri" w:hAnsi="Arial" w:cs="Arial"/>
        </w:rPr>
        <w:t xml:space="preserve"> </w:t>
      </w:r>
      <w:r w:rsidR="000739D7">
        <w:rPr>
          <w:rFonts w:ascii="Arial" w:eastAsia="Calibri" w:hAnsi="Arial" w:cs="Arial"/>
        </w:rPr>
        <w:t xml:space="preserve">(první až pátý ročník) </w:t>
      </w:r>
      <w:r w:rsidRPr="00983846">
        <w:rPr>
          <w:rFonts w:ascii="Arial" w:eastAsia="Calibri" w:hAnsi="Arial" w:cs="Arial"/>
        </w:rPr>
        <w:t xml:space="preserve">je území obce </w:t>
      </w:r>
      <w:r w:rsidRPr="000739D7">
        <w:rPr>
          <w:rFonts w:ascii="Arial" w:eastAsia="Calibri" w:hAnsi="Arial" w:cs="Arial"/>
        </w:rPr>
        <w:t>Račice</w:t>
      </w:r>
      <w:r w:rsidRPr="00983846">
        <w:rPr>
          <w:rFonts w:ascii="Arial" w:eastAsia="Calibri" w:hAnsi="Arial" w:cs="Arial"/>
        </w:rPr>
        <w:t xml:space="preserve"> částí školského obvodu </w:t>
      </w:r>
      <w:r w:rsidRPr="000739D7">
        <w:rPr>
          <w:rFonts w:ascii="Arial" w:eastAsia="Calibri" w:hAnsi="Arial" w:cs="Arial"/>
        </w:rPr>
        <w:t>Základní škol</w:t>
      </w:r>
      <w:r w:rsidR="000739D7" w:rsidRPr="000739D7">
        <w:rPr>
          <w:rFonts w:ascii="Arial" w:eastAsia="Calibri" w:hAnsi="Arial" w:cs="Arial"/>
        </w:rPr>
        <w:t>y</w:t>
      </w:r>
      <w:r w:rsidRPr="000739D7">
        <w:rPr>
          <w:rFonts w:ascii="Arial" w:eastAsia="Calibri" w:hAnsi="Arial" w:cs="Arial"/>
        </w:rPr>
        <w:t xml:space="preserve"> a Mateřsk</w:t>
      </w:r>
      <w:r w:rsidR="000739D7" w:rsidRPr="000739D7">
        <w:rPr>
          <w:rFonts w:ascii="Arial" w:eastAsia="Calibri" w:hAnsi="Arial" w:cs="Arial"/>
        </w:rPr>
        <w:t>é</w:t>
      </w:r>
      <w:r w:rsidRPr="000739D7">
        <w:rPr>
          <w:rFonts w:ascii="Arial" w:eastAsia="Calibri" w:hAnsi="Arial" w:cs="Arial"/>
        </w:rPr>
        <w:t xml:space="preserve"> škol</w:t>
      </w:r>
      <w:r w:rsidR="000739D7" w:rsidRPr="000739D7">
        <w:rPr>
          <w:rFonts w:ascii="Arial" w:eastAsia="Calibri" w:hAnsi="Arial" w:cs="Arial"/>
        </w:rPr>
        <w:t>y</w:t>
      </w:r>
      <w:r w:rsidRPr="000739D7">
        <w:rPr>
          <w:rFonts w:ascii="Arial" w:eastAsia="Calibri" w:hAnsi="Arial" w:cs="Arial"/>
        </w:rPr>
        <w:t xml:space="preserve"> V Zahrádkách, Roztoky 230, PSČ 270 23 zřízené obcí Roztoky.</w:t>
      </w:r>
      <w:r w:rsidR="000739D7">
        <w:rPr>
          <w:rFonts w:ascii="Arial" w:eastAsia="Calibri" w:hAnsi="Arial" w:cs="Arial"/>
        </w:rPr>
        <w:t xml:space="preserve"> </w:t>
      </w:r>
    </w:p>
    <w:p w:rsidR="000739D7" w:rsidRPr="000739D7" w:rsidRDefault="000739D7" w:rsidP="00983846">
      <w:pPr>
        <w:spacing w:after="120"/>
        <w:ind w:firstLine="709"/>
        <w:jc w:val="both"/>
        <w:rPr>
          <w:rFonts w:ascii="Arial" w:eastAsia="Calibri" w:hAnsi="Arial" w:cs="Arial"/>
        </w:rPr>
      </w:pPr>
    </w:p>
    <w:p w:rsidR="000739D7" w:rsidRPr="000739D7" w:rsidRDefault="000739D7" w:rsidP="000739D7">
      <w:pPr>
        <w:spacing w:after="120"/>
        <w:ind w:firstLine="709"/>
        <w:jc w:val="both"/>
        <w:rPr>
          <w:rFonts w:ascii="Arial" w:eastAsia="Calibri" w:hAnsi="Arial" w:cs="Arial"/>
        </w:rPr>
      </w:pPr>
      <w:r w:rsidRPr="000739D7">
        <w:rPr>
          <w:rFonts w:ascii="Arial" w:eastAsia="Calibri" w:hAnsi="Arial" w:cs="Arial"/>
        </w:rPr>
        <w:t xml:space="preserve">Na základě uzavřené dohody obcí Račice a </w:t>
      </w:r>
      <w:r>
        <w:rPr>
          <w:rFonts w:ascii="Arial" w:eastAsia="Calibri" w:hAnsi="Arial" w:cs="Arial"/>
        </w:rPr>
        <w:t>Křivoklát</w:t>
      </w:r>
      <w:r w:rsidRPr="000739D7">
        <w:rPr>
          <w:rFonts w:ascii="Arial" w:eastAsia="Calibri" w:hAnsi="Arial" w:cs="Arial"/>
        </w:rPr>
        <w:t xml:space="preserve"> o vytvoření společného školského obvodu základní školy </w:t>
      </w:r>
      <w:r>
        <w:rPr>
          <w:rFonts w:ascii="Arial" w:eastAsia="Calibri" w:hAnsi="Arial" w:cs="Arial"/>
        </w:rPr>
        <w:t>p</w:t>
      </w:r>
      <w:r w:rsidRPr="000739D7">
        <w:rPr>
          <w:rFonts w:ascii="Arial" w:eastAsia="Calibri" w:hAnsi="Arial" w:cs="Arial"/>
        </w:rPr>
        <w:t xml:space="preserve">ro </w:t>
      </w:r>
      <w:r>
        <w:rPr>
          <w:rFonts w:ascii="Arial" w:eastAsia="Calibri" w:hAnsi="Arial" w:cs="Arial"/>
        </w:rPr>
        <w:t>druhý</w:t>
      </w:r>
      <w:r w:rsidRPr="000739D7">
        <w:rPr>
          <w:rFonts w:ascii="Arial" w:eastAsia="Calibri" w:hAnsi="Arial" w:cs="Arial"/>
        </w:rPr>
        <w:t xml:space="preserve"> stupeň základního vzdělávání (</w:t>
      </w:r>
      <w:r>
        <w:rPr>
          <w:rFonts w:ascii="Arial" w:eastAsia="Calibri" w:hAnsi="Arial" w:cs="Arial"/>
        </w:rPr>
        <w:t>šestý</w:t>
      </w:r>
      <w:r w:rsidRPr="000739D7">
        <w:rPr>
          <w:rFonts w:ascii="Arial" w:eastAsia="Calibri" w:hAnsi="Arial" w:cs="Arial"/>
        </w:rPr>
        <w:t xml:space="preserve"> až </w:t>
      </w:r>
      <w:r>
        <w:rPr>
          <w:rFonts w:ascii="Arial" w:eastAsia="Calibri" w:hAnsi="Arial" w:cs="Arial"/>
        </w:rPr>
        <w:t>devátý</w:t>
      </w:r>
      <w:r w:rsidRPr="000739D7">
        <w:rPr>
          <w:rFonts w:ascii="Arial" w:eastAsia="Calibri" w:hAnsi="Arial" w:cs="Arial"/>
        </w:rPr>
        <w:t xml:space="preserve"> ročník)</w:t>
      </w:r>
      <w:r>
        <w:rPr>
          <w:rFonts w:ascii="Arial" w:eastAsia="Calibri" w:hAnsi="Arial" w:cs="Arial"/>
        </w:rPr>
        <w:t xml:space="preserve"> </w:t>
      </w:r>
      <w:r w:rsidRPr="000739D7">
        <w:rPr>
          <w:rFonts w:ascii="Arial" w:eastAsia="Calibri" w:hAnsi="Arial" w:cs="Arial"/>
        </w:rPr>
        <w:t xml:space="preserve">je území obce Račice částí školského obvodu </w:t>
      </w:r>
      <w:r>
        <w:rPr>
          <w:rFonts w:ascii="Arial" w:eastAsia="Calibri" w:hAnsi="Arial" w:cs="Arial"/>
        </w:rPr>
        <w:t>Základní školy</w:t>
      </w:r>
      <w:r w:rsidRPr="000739D7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>Křivoklát 157</w:t>
      </w:r>
      <w:r w:rsidRPr="000739D7">
        <w:rPr>
          <w:rFonts w:ascii="Arial" w:eastAsia="Calibri" w:hAnsi="Arial" w:cs="Arial"/>
        </w:rPr>
        <w:t>, PSČ 270 23 zřízené obcí</w:t>
      </w:r>
      <w:r>
        <w:rPr>
          <w:rFonts w:ascii="Arial" w:eastAsia="Calibri" w:hAnsi="Arial" w:cs="Arial"/>
        </w:rPr>
        <w:t xml:space="preserve"> Křivoklát</w:t>
      </w:r>
      <w:r w:rsidRPr="000739D7">
        <w:rPr>
          <w:rFonts w:ascii="Arial" w:eastAsia="Calibri" w:hAnsi="Arial" w:cs="Arial"/>
        </w:rPr>
        <w:t>.</w:t>
      </w:r>
    </w:p>
    <w:p w:rsidR="00983846" w:rsidRPr="00983846" w:rsidRDefault="00983846" w:rsidP="00983846">
      <w:pPr>
        <w:keepNext/>
        <w:spacing w:after="120"/>
        <w:jc w:val="center"/>
        <w:rPr>
          <w:rFonts w:ascii="Arial" w:eastAsia="Calibri" w:hAnsi="Arial" w:cs="Arial"/>
          <w:b/>
        </w:rPr>
      </w:pPr>
      <w:r w:rsidRPr="00983846">
        <w:rPr>
          <w:rFonts w:ascii="Arial" w:eastAsia="Calibri" w:hAnsi="Arial" w:cs="Arial"/>
          <w:b/>
        </w:rPr>
        <w:t xml:space="preserve">Čl. 2 </w:t>
      </w:r>
    </w:p>
    <w:p w:rsidR="00983846" w:rsidRPr="00983846" w:rsidRDefault="00983846" w:rsidP="00983846">
      <w:pPr>
        <w:keepNext/>
        <w:spacing w:after="120"/>
        <w:jc w:val="center"/>
        <w:rPr>
          <w:rFonts w:ascii="Arial" w:eastAsia="Calibri" w:hAnsi="Arial" w:cs="Arial"/>
          <w:b/>
        </w:rPr>
      </w:pPr>
      <w:r w:rsidRPr="00983846">
        <w:rPr>
          <w:rFonts w:ascii="Arial" w:eastAsia="Calibri" w:hAnsi="Arial" w:cs="Arial"/>
          <w:b/>
        </w:rPr>
        <w:t>Zrušovací ustanovení</w:t>
      </w:r>
    </w:p>
    <w:p w:rsidR="00983846" w:rsidRPr="00983846" w:rsidRDefault="00983846" w:rsidP="00983846">
      <w:pPr>
        <w:spacing w:after="120"/>
        <w:ind w:firstLine="709"/>
        <w:jc w:val="both"/>
        <w:rPr>
          <w:rFonts w:ascii="Arial" w:eastAsia="Calibri" w:hAnsi="Arial" w:cs="Arial"/>
        </w:rPr>
      </w:pPr>
      <w:r w:rsidRPr="00983846">
        <w:rPr>
          <w:rFonts w:ascii="Arial" w:eastAsia="Calibri" w:hAnsi="Arial" w:cs="Arial"/>
        </w:rPr>
        <w:t xml:space="preserve">Zrušuje se obecně závazná vyhláška obce </w:t>
      </w:r>
      <w:r w:rsidR="000739D7" w:rsidRPr="000739D7">
        <w:rPr>
          <w:rFonts w:ascii="Arial" w:eastAsia="Calibri" w:hAnsi="Arial" w:cs="Arial"/>
        </w:rPr>
        <w:t>Račice</w:t>
      </w:r>
      <w:r w:rsidRPr="00983846">
        <w:rPr>
          <w:rFonts w:ascii="Arial" w:eastAsia="Calibri" w:hAnsi="Arial" w:cs="Arial"/>
        </w:rPr>
        <w:t xml:space="preserve"> č. </w:t>
      </w:r>
      <w:r w:rsidR="000739D7">
        <w:rPr>
          <w:rFonts w:ascii="Arial" w:eastAsia="Calibri" w:hAnsi="Arial" w:cs="Arial"/>
        </w:rPr>
        <w:t>1/2005</w:t>
      </w:r>
      <w:r w:rsidRPr="00983846">
        <w:rPr>
          <w:rFonts w:ascii="Arial" w:eastAsia="Calibri" w:hAnsi="Arial" w:cs="Arial"/>
        </w:rPr>
        <w:t xml:space="preserve">, </w:t>
      </w:r>
      <w:r w:rsidR="000739D7">
        <w:rPr>
          <w:rFonts w:ascii="Arial" w:eastAsia="Calibri" w:hAnsi="Arial" w:cs="Arial"/>
        </w:rPr>
        <w:t>kterou se stanoví část společného školského obvodu základní školy</w:t>
      </w:r>
      <w:r w:rsidRPr="00983846">
        <w:rPr>
          <w:rFonts w:ascii="Arial" w:eastAsia="Calibri" w:hAnsi="Arial" w:cs="Arial"/>
        </w:rPr>
        <w:t xml:space="preserve">, ze dne </w:t>
      </w:r>
      <w:r w:rsidR="000739D7">
        <w:rPr>
          <w:rFonts w:ascii="Arial" w:eastAsia="Calibri" w:hAnsi="Arial" w:cs="Arial"/>
        </w:rPr>
        <w:t>28. 9. 2025.</w:t>
      </w:r>
    </w:p>
    <w:p w:rsidR="00983846" w:rsidRPr="00983846" w:rsidRDefault="00983846" w:rsidP="00983846">
      <w:pPr>
        <w:spacing w:after="120"/>
        <w:jc w:val="both"/>
        <w:rPr>
          <w:rFonts w:ascii="Arial" w:eastAsia="Calibri" w:hAnsi="Arial" w:cs="Arial"/>
        </w:rPr>
      </w:pPr>
    </w:p>
    <w:p w:rsidR="00983846" w:rsidRPr="00983846" w:rsidRDefault="00983846" w:rsidP="00983846">
      <w:pPr>
        <w:keepNext/>
        <w:spacing w:after="120"/>
        <w:jc w:val="center"/>
        <w:rPr>
          <w:rFonts w:ascii="Arial" w:eastAsia="Calibri" w:hAnsi="Arial" w:cs="Arial"/>
          <w:b/>
        </w:rPr>
      </w:pPr>
      <w:r w:rsidRPr="00983846">
        <w:rPr>
          <w:rFonts w:ascii="Arial" w:eastAsia="Calibri" w:hAnsi="Arial" w:cs="Arial"/>
          <w:b/>
        </w:rPr>
        <w:t>Čl. 3</w:t>
      </w:r>
    </w:p>
    <w:p w:rsidR="00983846" w:rsidRPr="00983846" w:rsidRDefault="00983846" w:rsidP="00983846">
      <w:pPr>
        <w:keepNext/>
        <w:spacing w:after="120"/>
        <w:jc w:val="center"/>
        <w:rPr>
          <w:rFonts w:ascii="Arial" w:eastAsia="Calibri" w:hAnsi="Arial" w:cs="Arial"/>
          <w:b/>
        </w:rPr>
      </w:pPr>
      <w:r w:rsidRPr="00983846">
        <w:rPr>
          <w:rFonts w:ascii="Arial" w:eastAsia="Calibri" w:hAnsi="Arial" w:cs="Arial"/>
          <w:b/>
        </w:rPr>
        <w:t>Účinnost</w:t>
      </w:r>
    </w:p>
    <w:p w:rsidR="00983846" w:rsidRDefault="00983846" w:rsidP="000739D7">
      <w:pPr>
        <w:spacing w:after="120"/>
        <w:ind w:firstLine="709"/>
        <w:jc w:val="both"/>
        <w:rPr>
          <w:rFonts w:ascii="Arial" w:eastAsia="Calibri" w:hAnsi="Arial" w:cs="Arial"/>
        </w:rPr>
      </w:pPr>
      <w:r w:rsidRPr="00983846">
        <w:rPr>
          <w:rFonts w:ascii="Arial" w:eastAsia="Calibri" w:hAnsi="Arial" w:cs="Arial"/>
        </w:rPr>
        <w:t xml:space="preserve">Tato obecně závazná </w:t>
      </w:r>
      <w:r w:rsidR="000739D7">
        <w:rPr>
          <w:rFonts w:ascii="Arial" w:eastAsia="Calibri" w:hAnsi="Arial" w:cs="Arial"/>
        </w:rPr>
        <w:t>vyhláška nabývá účinnosti dnem 1. 1. 2024.</w:t>
      </w:r>
    </w:p>
    <w:p w:rsidR="000739D7" w:rsidRDefault="000739D7" w:rsidP="000739D7">
      <w:pPr>
        <w:spacing w:after="120"/>
        <w:ind w:firstLine="709"/>
        <w:jc w:val="both"/>
        <w:rPr>
          <w:rFonts w:ascii="Arial" w:eastAsia="Calibri" w:hAnsi="Arial" w:cs="Arial"/>
        </w:rPr>
      </w:pPr>
    </w:p>
    <w:p w:rsidR="00983846" w:rsidRDefault="00983846" w:rsidP="00983846">
      <w:pPr>
        <w:spacing w:after="120"/>
        <w:jc w:val="both"/>
        <w:rPr>
          <w:rFonts w:ascii="Arial" w:eastAsia="Calibri" w:hAnsi="Arial" w:cs="Arial"/>
        </w:rPr>
      </w:pPr>
    </w:p>
    <w:p w:rsidR="00166527" w:rsidRPr="00983846" w:rsidRDefault="00166527" w:rsidP="00983846">
      <w:pPr>
        <w:spacing w:after="120"/>
        <w:jc w:val="both"/>
        <w:rPr>
          <w:rFonts w:ascii="Arial" w:eastAsia="Calibri" w:hAnsi="Arial" w:cs="Arial"/>
        </w:rPr>
        <w:sectPr w:rsidR="00166527" w:rsidRPr="00983846" w:rsidSect="00983846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83846" w:rsidRPr="00983846" w:rsidRDefault="00983846" w:rsidP="000739D7">
      <w:pPr>
        <w:keepNext/>
        <w:spacing w:after="0"/>
        <w:jc w:val="center"/>
        <w:rPr>
          <w:rFonts w:ascii="Arial" w:eastAsia="Calibri" w:hAnsi="Arial" w:cs="Arial"/>
        </w:rPr>
      </w:pPr>
      <w:r w:rsidRPr="00983846">
        <w:rPr>
          <w:rFonts w:ascii="Arial" w:eastAsia="Calibri" w:hAnsi="Arial" w:cs="Arial"/>
        </w:rPr>
        <w:lastRenderedPageBreak/>
        <w:t>………………………………</w:t>
      </w:r>
    </w:p>
    <w:p w:rsidR="00983846" w:rsidRPr="00983846" w:rsidRDefault="000739D7" w:rsidP="000739D7">
      <w:pPr>
        <w:keepNext/>
        <w:spacing w:after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Bc. Tomáš Kohout</w:t>
      </w:r>
      <w:r w:rsidR="00D14F02">
        <w:rPr>
          <w:rFonts w:ascii="Arial" w:eastAsia="Calibri" w:hAnsi="Arial" w:cs="Arial"/>
        </w:rPr>
        <w:t xml:space="preserve"> </w:t>
      </w:r>
      <w:r w:rsidR="00A365AA">
        <w:rPr>
          <w:rFonts w:ascii="Arial" w:eastAsia="Calibri" w:hAnsi="Arial" w:cs="Arial"/>
        </w:rPr>
        <w:t>v. r.</w:t>
      </w:r>
    </w:p>
    <w:p w:rsidR="00166527" w:rsidRDefault="00166527" w:rsidP="000739D7">
      <w:pPr>
        <w:keepNext/>
        <w:spacing w:after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</w:t>
      </w:r>
      <w:r w:rsidR="00983846" w:rsidRPr="00983846">
        <w:rPr>
          <w:rFonts w:ascii="Arial" w:eastAsia="Calibri" w:hAnsi="Arial" w:cs="Arial"/>
        </w:rPr>
        <w:t>tarosta</w:t>
      </w:r>
    </w:p>
    <w:p w:rsidR="00166527" w:rsidRDefault="00166527" w:rsidP="000739D7">
      <w:pPr>
        <w:keepNext/>
        <w:spacing w:after="0"/>
        <w:jc w:val="center"/>
        <w:rPr>
          <w:rFonts w:ascii="Arial" w:eastAsia="Calibri" w:hAnsi="Arial" w:cs="Arial"/>
        </w:rPr>
      </w:pPr>
    </w:p>
    <w:p w:rsidR="00166527" w:rsidRDefault="00166527" w:rsidP="000739D7">
      <w:pPr>
        <w:keepNext/>
        <w:spacing w:after="0"/>
        <w:jc w:val="center"/>
        <w:rPr>
          <w:rFonts w:ascii="Arial" w:eastAsia="Calibri" w:hAnsi="Arial" w:cs="Arial"/>
        </w:rPr>
      </w:pPr>
    </w:p>
    <w:p w:rsidR="00983846" w:rsidRPr="00983846" w:rsidRDefault="00983846" w:rsidP="000739D7">
      <w:pPr>
        <w:keepNext/>
        <w:spacing w:after="0"/>
        <w:jc w:val="center"/>
        <w:rPr>
          <w:rFonts w:ascii="Arial" w:eastAsia="Calibri" w:hAnsi="Arial" w:cs="Arial"/>
        </w:rPr>
      </w:pPr>
      <w:bookmarkStart w:id="0" w:name="_GoBack"/>
      <w:bookmarkEnd w:id="0"/>
      <w:r w:rsidRPr="00983846">
        <w:rPr>
          <w:rFonts w:ascii="Arial" w:eastAsia="Calibri" w:hAnsi="Arial" w:cs="Arial"/>
        </w:rPr>
        <w:br w:type="column"/>
      </w:r>
      <w:r w:rsidRPr="00983846">
        <w:rPr>
          <w:rFonts w:ascii="Arial" w:eastAsia="Calibri" w:hAnsi="Arial" w:cs="Arial"/>
        </w:rPr>
        <w:lastRenderedPageBreak/>
        <w:t>………………………………</w:t>
      </w:r>
    </w:p>
    <w:p w:rsidR="00983846" w:rsidRPr="00983846" w:rsidRDefault="000739D7" w:rsidP="000739D7">
      <w:pPr>
        <w:keepNext/>
        <w:spacing w:after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Jiří Svoboda</w:t>
      </w:r>
      <w:r w:rsidR="00D14F02">
        <w:rPr>
          <w:rFonts w:ascii="Arial" w:eastAsia="Calibri" w:hAnsi="Arial" w:cs="Arial"/>
        </w:rPr>
        <w:t xml:space="preserve"> </w:t>
      </w:r>
      <w:r w:rsidR="00A365AA">
        <w:rPr>
          <w:rFonts w:ascii="Arial" w:eastAsia="Calibri" w:hAnsi="Arial" w:cs="Arial"/>
        </w:rPr>
        <w:t>v. r.</w:t>
      </w:r>
    </w:p>
    <w:p w:rsidR="00983846" w:rsidRPr="00983846" w:rsidRDefault="00166527" w:rsidP="000739D7">
      <w:pPr>
        <w:spacing w:after="0"/>
        <w:jc w:val="center"/>
        <w:rPr>
          <w:rFonts w:ascii="Arial" w:eastAsia="Calibri" w:hAnsi="Arial" w:cs="Arial"/>
        </w:rPr>
        <w:sectPr w:rsidR="00983846" w:rsidRPr="00983846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eastAsia="Calibri" w:hAnsi="Arial" w:cs="Arial"/>
        </w:rPr>
        <w:t>místostarosta</w:t>
      </w:r>
    </w:p>
    <w:p w:rsidR="000739D7" w:rsidRDefault="000739D7" w:rsidP="000739D7"/>
    <w:sectPr w:rsidR="00073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957" w:rsidRDefault="00AF6957">
      <w:pPr>
        <w:spacing w:after="0" w:line="240" w:lineRule="auto"/>
      </w:pPr>
      <w:r>
        <w:separator/>
      </w:r>
    </w:p>
  </w:endnote>
  <w:endnote w:type="continuationSeparator" w:id="0">
    <w:p w:rsidR="00AF6957" w:rsidRDefault="00AF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47E" w:rsidRDefault="00AF6957">
    <w:pPr>
      <w:pStyle w:val="Zpat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957" w:rsidRDefault="00AF6957">
      <w:pPr>
        <w:spacing w:after="0" w:line="240" w:lineRule="auto"/>
      </w:pPr>
      <w:r>
        <w:separator/>
      </w:r>
    </w:p>
  </w:footnote>
  <w:footnote w:type="continuationSeparator" w:id="0">
    <w:p w:rsidR="00AF6957" w:rsidRDefault="00AF6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67"/>
    <w:rsid w:val="000739D7"/>
    <w:rsid w:val="00166527"/>
    <w:rsid w:val="001D7167"/>
    <w:rsid w:val="00335F06"/>
    <w:rsid w:val="00514504"/>
    <w:rsid w:val="005A1923"/>
    <w:rsid w:val="00983846"/>
    <w:rsid w:val="00A0342F"/>
    <w:rsid w:val="00A365AA"/>
    <w:rsid w:val="00AF6957"/>
    <w:rsid w:val="00D14F02"/>
    <w:rsid w:val="00E5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983846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1"/>
    <w:uiPriority w:val="99"/>
    <w:rsid w:val="00983846"/>
  </w:style>
  <w:style w:type="paragraph" w:styleId="Zpat">
    <w:name w:val="footer"/>
    <w:basedOn w:val="Normln"/>
    <w:link w:val="ZpatChar1"/>
    <w:uiPriority w:val="99"/>
    <w:semiHidden/>
    <w:unhideWhenUsed/>
    <w:rsid w:val="00983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983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983846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1"/>
    <w:uiPriority w:val="99"/>
    <w:rsid w:val="00983846"/>
  </w:style>
  <w:style w:type="paragraph" w:styleId="Zpat">
    <w:name w:val="footer"/>
    <w:basedOn w:val="Normln"/>
    <w:link w:val="ZpatChar1"/>
    <w:uiPriority w:val="99"/>
    <w:semiHidden/>
    <w:unhideWhenUsed/>
    <w:rsid w:val="00983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98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 Tomas</dc:creator>
  <cp:lastModifiedBy>NB Tomas</cp:lastModifiedBy>
  <cp:revision>2</cp:revision>
  <cp:lastPrinted>2023-12-15T11:10:00Z</cp:lastPrinted>
  <dcterms:created xsi:type="dcterms:W3CDTF">2023-12-15T11:50:00Z</dcterms:created>
  <dcterms:modified xsi:type="dcterms:W3CDTF">2023-12-15T11:50:00Z</dcterms:modified>
</cp:coreProperties>
</file>