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A68" w:rsidRDefault="002D2A68" w:rsidP="002D2A68">
      <w:pPr>
        <w:pStyle w:val="Default"/>
        <w:jc w:val="center"/>
        <w:rPr>
          <w:b/>
          <w:bCs/>
          <w:sz w:val="36"/>
          <w:szCs w:val="36"/>
        </w:rPr>
      </w:pPr>
      <w:r w:rsidRPr="0033495E">
        <w:rPr>
          <w:b/>
          <w:bCs/>
          <w:sz w:val="36"/>
          <w:szCs w:val="36"/>
        </w:rPr>
        <w:t>MĚSTO LIBÁŇ</w:t>
      </w:r>
    </w:p>
    <w:p w:rsidR="002D2A68" w:rsidRPr="00FF2D5D" w:rsidRDefault="002D2A68" w:rsidP="002D2A68">
      <w:pPr>
        <w:pStyle w:val="Default"/>
        <w:jc w:val="center"/>
        <w:rPr>
          <w:sz w:val="28"/>
          <w:szCs w:val="28"/>
        </w:rPr>
      </w:pPr>
      <w:r w:rsidRPr="00FF2D5D">
        <w:rPr>
          <w:b/>
          <w:bCs/>
          <w:sz w:val="28"/>
          <w:szCs w:val="28"/>
        </w:rPr>
        <w:t>Zastupitelstvo města Libáň</w:t>
      </w:r>
    </w:p>
    <w:p w:rsidR="002D2A68" w:rsidRDefault="009065C6" w:rsidP="002D2A68">
      <w:pPr>
        <w:tabs>
          <w:tab w:val="left" w:pos="3544"/>
        </w:tabs>
        <w:adjustRightInd w:val="0"/>
        <w:spacing w:line="240" w:lineRule="atLeast"/>
        <w:jc w:val="center"/>
        <w:rPr>
          <w:b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7" type="#_x0000_t75" alt="znak obce Libá&amp;ncaron;" style="position:absolute;left:0;text-align:left;margin-left:208.6pt;margin-top:11.3pt;width:36pt;height:41.25pt;z-index:1;visibility:visible">
            <v:imagedata r:id="rId8" o:title="90px-Liban_znak"/>
            <w10:wrap type="square"/>
          </v:shape>
        </w:pict>
      </w:r>
    </w:p>
    <w:p w:rsidR="002D2A68" w:rsidRDefault="002D2A68" w:rsidP="002D2A68">
      <w:pPr>
        <w:tabs>
          <w:tab w:val="left" w:pos="3544"/>
        </w:tabs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</w:p>
    <w:p w:rsidR="002D2A68" w:rsidRDefault="002D2A68" w:rsidP="002D2A68">
      <w:pPr>
        <w:tabs>
          <w:tab w:val="left" w:pos="3544"/>
        </w:tabs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</w:p>
    <w:p w:rsidR="002D2A68" w:rsidRDefault="002D2A68" w:rsidP="002D2A68">
      <w:pPr>
        <w:tabs>
          <w:tab w:val="left" w:pos="3544"/>
        </w:tabs>
        <w:adjustRightInd w:val="0"/>
        <w:spacing w:line="240" w:lineRule="atLeast"/>
        <w:jc w:val="center"/>
        <w:rPr>
          <w:b/>
          <w:bCs/>
          <w:color w:val="000000"/>
          <w:szCs w:val="20"/>
        </w:rPr>
      </w:pPr>
    </w:p>
    <w:p w:rsidR="002D2A68" w:rsidRPr="00F95D8E" w:rsidRDefault="002D2A68" w:rsidP="002D2A68">
      <w:pPr>
        <w:tabs>
          <w:tab w:val="left" w:pos="3544"/>
        </w:tabs>
        <w:adjustRightInd w:val="0"/>
        <w:spacing w:line="276" w:lineRule="auto"/>
        <w:jc w:val="center"/>
        <w:rPr>
          <w:b/>
          <w:bCs/>
          <w:color w:val="000000"/>
          <w:sz w:val="20"/>
          <w:szCs w:val="20"/>
        </w:rPr>
      </w:pPr>
    </w:p>
    <w:p w:rsidR="002D2A68" w:rsidRPr="000E7C91" w:rsidRDefault="002D2A68" w:rsidP="002D2A68">
      <w:pPr>
        <w:tabs>
          <w:tab w:val="left" w:pos="3544"/>
        </w:tabs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0E7C91">
        <w:rPr>
          <w:rFonts w:ascii="Arial" w:hAnsi="Arial" w:cs="Arial"/>
          <w:b/>
          <w:bCs/>
          <w:color w:val="000000"/>
        </w:rPr>
        <w:t xml:space="preserve">Obecně závazná vyhláška </w:t>
      </w:r>
    </w:p>
    <w:p w:rsidR="002D2A68" w:rsidRPr="000E7C91" w:rsidRDefault="002D2A68" w:rsidP="002D2A68">
      <w:pPr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0E7C91"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</w:rPr>
        <w:t>stanovení obecního systému odpadového hospodářství</w:t>
      </w:r>
      <w:r w:rsidRPr="000E7C91">
        <w:rPr>
          <w:rFonts w:ascii="Arial" w:hAnsi="Arial" w:cs="Arial"/>
          <w:b/>
          <w:bCs/>
        </w:rPr>
        <w:t xml:space="preserve"> </w:t>
      </w:r>
    </w:p>
    <w:p w:rsidR="00DA553A" w:rsidRDefault="00DA553A" w:rsidP="008E6D2C">
      <w:pPr>
        <w:pStyle w:val="NormlnIMP"/>
        <w:jc w:val="center"/>
        <w:rPr>
          <w:b/>
          <w:sz w:val="28"/>
          <w:szCs w:val="28"/>
        </w:rPr>
      </w:pPr>
    </w:p>
    <w:p w:rsidR="00DA553A" w:rsidRDefault="00DA553A" w:rsidP="008E6D2C">
      <w:pPr>
        <w:pStyle w:val="NormlnIMP"/>
        <w:jc w:val="center"/>
        <w:rPr>
          <w:b/>
          <w:sz w:val="28"/>
          <w:szCs w:val="28"/>
        </w:rPr>
      </w:pPr>
    </w:p>
    <w:p w:rsidR="0024722A" w:rsidRPr="004760BD" w:rsidRDefault="0042723F" w:rsidP="00553B78">
      <w:pPr>
        <w:pStyle w:val="Zkladntextodsazen2"/>
        <w:ind w:left="0" w:firstLine="0"/>
        <w:rPr>
          <w:szCs w:val="24"/>
        </w:rPr>
      </w:pPr>
      <w:r w:rsidRPr="004760BD">
        <w:rPr>
          <w:szCs w:val="24"/>
        </w:rPr>
        <w:t xml:space="preserve">Zastupitelstvo </w:t>
      </w:r>
      <w:r w:rsidR="008E6D2C" w:rsidRPr="004760BD">
        <w:rPr>
          <w:szCs w:val="24"/>
        </w:rPr>
        <w:t>města Libáň</w:t>
      </w:r>
      <w:r w:rsidR="0024722A" w:rsidRPr="004760BD">
        <w:rPr>
          <w:szCs w:val="24"/>
        </w:rPr>
        <w:t xml:space="preserve"> se na svém zasedání dne </w:t>
      </w:r>
      <w:r w:rsidR="00E276CA">
        <w:rPr>
          <w:szCs w:val="24"/>
        </w:rPr>
        <w:t>23. 10. 2024</w:t>
      </w:r>
      <w:r w:rsidR="00E276CA" w:rsidRPr="004760BD">
        <w:rPr>
          <w:szCs w:val="24"/>
        </w:rPr>
        <w:t xml:space="preserve"> usnesením č. </w:t>
      </w:r>
      <w:r w:rsidR="00E276CA">
        <w:rPr>
          <w:szCs w:val="24"/>
        </w:rPr>
        <w:t>Z23/07/10/24</w:t>
      </w:r>
      <w:r w:rsidR="00E276CA" w:rsidRPr="00A616B7">
        <w:rPr>
          <w:szCs w:val="24"/>
        </w:rPr>
        <w:t xml:space="preserve"> </w:t>
      </w:r>
      <w:r w:rsidR="0024722A" w:rsidRPr="004760BD">
        <w:rPr>
          <w:szCs w:val="24"/>
        </w:rPr>
        <w:t xml:space="preserve">usneslo vydat na základě § </w:t>
      </w:r>
      <w:r w:rsidR="002D2A68">
        <w:rPr>
          <w:szCs w:val="24"/>
        </w:rPr>
        <w:t>59</w:t>
      </w:r>
      <w:r w:rsidR="0024722A" w:rsidRPr="004760BD">
        <w:rPr>
          <w:szCs w:val="24"/>
        </w:rPr>
        <w:t xml:space="preserve"> odst. </w:t>
      </w:r>
      <w:r w:rsidR="002D2A68">
        <w:rPr>
          <w:szCs w:val="24"/>
        </w:rPr>
        <w:t>4</w:t>
      </w:r>
      <w:r w:rsidR="0024722A" w:rsidRPr="004760BD">
        <w:rPr>
          <w:szCs w:val="24"/>
        </w:rPr>
        <w:t xml:space="preserve"> zákona č.</w:t>
      </w:r>
      <w:r w:rsidRPr="004760BD">
        <w:rPr>
          <w:szCs w:val="24"/>
        </w:rPr>
        <w:t xml:space="preserve"> </w:t>
      </w:r>
      <w:r w:rsidR="002D2A68">
        <w:rPr>
          <w:szCs w:val="24"/>
        </w:rPr>
        <w:t>541</w:t>
      </w:r>
      <w:r w:rsidR="0024722A" w:rsidRPr="004760BD">
        <w:rPr>
          <w:szCs w:val="24"/>
        </w:rPr>
        <w:t>/</w:t>
      </w:r>
      <w:r w:rsidR="002D2A68">
        <w:rPr>
          <w:szCs w:val="24"/>
        </w:rPr>
        <w:t>2020 Sb., o odpadech</w:t>
      </w:r>
      <w:r w:rsidR="005A5203">
        <w:rPr>
          <w:szCs w:val="24"/>
        </w:rPr>
        <w:t>,</w:t>
      </w:r>
      <w:r w:rsidR="0024722A" w:rsidRPr="004760BD">
        <w:rPr>
          <w:szCs w:val="24"/>
        </w:rPr>
        <w:t xml:space="preserve"> a v souladu s § 10 písm. d) a § 84 odst. 2 písm. h) zákona č.</w:t>
      </w:r>
      <w:r w:rsidRPr="004760BD">
        <w:rPr>
          <w:szCs w:val="24"/>
        </w:rPr>
        <w:t xml:space="preserve"> </w:t>
      </w:r>
      <w:r w:rsidR="0024722A" w:rsidRPr="004760BD">
        <w:rPr>
          <w:szCs w:val="24"/>
        </w:rPr>
        <w:t>128/2000 Sb., o obcích (obecní zřízení</w:t>
      </w:r>
      <w:r w:rsidR="00244C59" w:rsidRPr="004760BD">
        <w:rPr>
          <w:szCs w:val="24"/>
        </w:rPr>
        <w:t>), ve znění pozdějších předpisů</w:t>
      </w:r>
      <w:r w:rsidR="005A5203">
        <w:rPr>
          <w:szCs w:val="24"/>
        </w:rPr>
        <w:t xml:space="preserve">, </w:t>
      </w:r>
      <w:r w:rsidR="0024722A" w:rsidRPr="004760BD">
        <w:rPr>
          <w:szCs w:val="24"/>
        </w:rPr>
        <w:t>tuto obecně závaznou vyhlášku</w:t>
      </w:r>
      <w:r w:rsidR="00B64DBC">
        <w:rPr>
          <w:szCs w:val="24"/>
        </w:rPr>
        <w:t xml:space="preserve"> (dále jen „vyhláška“)</w:t>
      </w:r>
      <w:r w:rsidR="0024722A" w:rsidRPr="004760BD">
        <w:rPr>
          <w:szCs w:val="24"/>
        </w:rPr>
        <w:t>:</w:t>
      </w:r>
    </w:p>
    <w:p w:rsidR="005A5203" w:rsidRPr="007343F5" w:rsidRDefault="00E276C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bookmarkStart w:id="0" w:name="_GoBack"/>
      <w:bookmarkEnd w:id="0"/>
    </w:p>
    <w:p w:rsidR="008E6D2C" w:rsidRPr="007343F5" w:rsidRDefault="008E6D2C">
      <w:pPr>
        <w:jc w:val="center"/>
        <w:rPr>
          <w:b/>
          <w:sz w:val="20"/>
          <w:szCs w:val="20"/>
        </w:rPr>
      </w:pPr>
    </w:p>
    <w:p w:rsidR="0024722A" w:rsidRPr="004760BD" w:rsidRDefault="0024722A">
      <w:pPr>
        <w:jc w:val="center"/>
        <w:rPr>
          <w:b/>
        </w:rPr>
      </w:pPr>
      <w:r w:rsidRPr="004760BD">
        <w:rPr>
          <w:b/>
        </w:rPr>
        <w:t>Čl. 1</w:t>
      </w:r>
    </w:p>
    <w:p w:rsidR="0024722A" w:rsidRPr="004760BD" w:rsidRDefault="0024722A">
      <w:pPr>
        <w:pStyle w:val="Nadpis2"/>
        <w:jc w:val="center"/>
        <w:rPr>
          <w:b/>
          <w:bCs/>
          <w:szCs w:val="24"/>
          <w:u w:val="none"/>
        </w:rPr>
      </w:pPr>
      <w:r w:rsidRPr="004760BD">
        <w:rPr>
          <w:b/>
          <w:bCs/>
          <w:szCs w:val="24"/>
          <w:u w:val="none"/>
        </w:rPr>
        <w:t>Úvodní ustanovení</w:t>
      </w:r>
    </w:p>
    <w:p w:rsidR="0024722A" w:rsidRPr="004760BD" w:rsidRDefault="0024722A">
      <w:pPr>
        <w:jc w:val="center"/>
        <w:rPr>
          <w:b/>
          <w:u w:val="single"/>
        </w:rPr>
      </w:pPr>
    </w:p>
    <w:p w:rsidR="00F778EA" w:rsidRPr="00F778EA" w:rsidRDefault="00F778EA" w:rsidP="00F778EA">
      <w:pPr>
        <w:numPr>
          <w:ilvl w:val="0"/>
          <w:numId w:val="22"/>
        </w:numPr>
        <w:tabs>
          <w:tab w:val="left" w:pos="0"/>
          <w:tab w:val="left" w:pos="284"/>
        </w:tabs>
        <w:ind w:left="0" w:firstLine="0"/>
        <w:jc w:val="both"/>
        <w:rPr>
          <w:color w:val="FF0000"/>
        </w:rPr>
      </w:pPr>
      <w:r w:rsidRPr="00F778EA">
        <w:t xml:space="preserve">Tato vyhláška stanovuje obecní systém odpadového hospodářství na území </w:t>
      </w:r>
      <w:r>
        <w:t>města Libáň.</w:t>
      </w:r>
    </w:p>
    <w:p w:rsidR="00F778EA" w:rsidRPr="00F778EA" w:rsidRDefault="00F778EA" w:rsidP="00F778EA">
      <w:pPr>
        <w:tabs>
          <w:tab w:val="left" w:pos="0"/>
        </w:tabs>
        <w:jc w:val="both"/>
        <w:rPr>
          <w:color w:val="FF0000"/>
        </w:rPr>
      </w:pPr>
    </w:p>
    <w:p w:rsidR="00F778EA" w:rsidRPr="00F778EA" w:rsidRDefault="00F778EA" w:rsidP="00F778EA">
      <w:pPr>
        <w:numPr>
          <w:ilvl w:val="0"/>
          <w:numId w:val="22"/>
        </w:numPr>
        <w:tabs>
          <w:tab w:val="left" w:pos="-142"/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F778EA">
        <w:rPr>
          <w:color w:val="FF0000"/>
        </w:rPr>
        <w:t xml:space="preserve"> </w:t>
      </w:r>
      <w:r w:rsidRPr="00F778EA"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F778EA">
        <w:rPr>
          <w:rStyle w:val="Znakapoznpodarou"/>
        </w:rPr>
        <w:footnoteReference w:id="1"/>
      </w:r>
      <w:r w:rsidRPr="00F778EA">
        <w:t>.</w:t>
      </w:r>
    </w:p>
    <w:p w:rsidR="00F778EA" w:rsidRPr="00F778EA" w:rsidRDefault="00F778EA" w:rsidP="00F778EA">
      <w:pPr>
        <w:tabs>
          <w:tab w:val="left" w:pos="567"/>
        </w:tabs>
        <w:autoSpaceDE w:val="0"/>
        <w:autoSpaceDN w:val="0"/>
        <w:adjustRightInd w:val="0"/>
        <w:jc w:val="both"/>
      </w:pPr>
    </w:p>
    <w:p w:rsidR="00F778EA" w:rsidRPr="00F778EA" w:rsidRDefault="00F778EA" w:rsidP="00F778EA">
      <w:pPr>
        <w:numPr>
          <w:ilvl w:val="0"/>
          <w:numId w:val="22"/>
        </w:numPr>
        <w:tabs>
          <w:tab w:val="left" w:pos="-142"/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F778EA">
        <w:t xml:space="preserve"> V okamžiku, kdy osoba zapojená do obecního systému odloží movitou věc nebo odpad, </w:t>
      </w:r>
      <w:r w:rsidRPr="00F778EA">
        <w:br/>
        <w:t>s výjimkou výrobků s ukončenou životností, na místě obcí k tomuto účelu určeném, stává se obec vlastníkem této movité věci nebo odpadu</w:t>
      </w:r>
      <w:r w:rsidRPr="00F778EA">
        <w:rPr>
          <w:rStyle w:val="Znakapoznpodarou"/>
        </w:rPr>
        <w:footnoteReference w:id="2"/>
      </w:r>
      <w:r w:rsidRPr="00F778EA">
        <w:t xml:space="preserve">. </w:t>
      </w:r>
    </w:p>
    <w:p w:rsidR="00F778EA" w:rsidRPr="00F778EA" w:rsidRDefault="00F778EA" w:rsidP="00F778EA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F778EA" w:rsidRPr="00F778EA" w:rsidRDefault="00F778EA" w:rsidP="00F778EA">
      <w:pPr>
        <w:numPr>
          <w:ilvl w:val="0"/>
          <w:numId w:val="22"/>
        </w:numPr>
        <w:tabs>
          <w:tab w:val="left" w:pos="-142"/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F778EA">
        <w:t xml:space="preserve">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4760BD" w:rsidRPr="007343F5" w:rsidRDefault="004760BD" w:rsidP="00553B78">
      <w:pPr>
        <w:jc w:val="center"/>
        <w:rPr>
          <w:sz w:val="20"/>
          <w:szCs w:val="20"/>
        </w:rPr>
      </w:pPr>
    </w:p>
    <w:p w:rsidR="007343F5" w:rsidRPr="007343F5" w:rsidRDefault="007343F5" w:rsidP="00553B78">
      <w:pPr>
        <w:jc w:val="center"/>
        <w:rPr>
          <w:sz w:val="20"/>
          <w:szCs w:val="20"/>
        </w:rPr>
      </w:pPr>
    </w:p>
    <w:p w:rsidR="0024722A" w:rsidRPr="004760BD" w:rsidRDefault="0024722A">
      <w:pPr>
        <w:jc w:val="center"/>
        <w:rPr>
          <w:b/>
        </w:rPr>
      </w:pPr>
      <w:r w:rsidRPr="004760BD">
        <w:rPr>
          <w:b/>
        </w:rPr>
        <w:t>Čl. 2</w:t>
      </w:r>
    </w:p>
    <w:p w:rsidR="00CB5754" w:rsidRDefault="00F778EA" w:rsidP="00CB5754">
      <w:pPr>
        <w:jc w:val="center"/>
        <w:rPr>
          <w:b/>
        </w:rPr>
      </w:pPr>
      <w:r w:rsidRPr="00F778EA">
        <w:rPr>
          <w:b/>
        </w:rPr>
        <w:t>Oddělené soustřeďování komunálního odpadu</w:t>
      </w:r>
    </w:p>
    <w:p w:rsidR="00F778EA" w:rsidRPr="004760BD" w:rsidRDefault="00F778EA" w:rsidP="00CB5754">
      <w:pPr>
        <w:jc w:val="center"/>
      </w:pPr>
    </w:p>
    <w:p w:rsidR="0024722A" w:rsidRPr="004760BD" w:rsidRDefault="0049404A" w:rsidP="0049404A">
      <w:pPr>
        <w:numPr>
          <w:ilvl w:val="0"/>
          <w:numId w:val="17"/>
        </w:numPr>
        <w:jc w:val="both"/>
      </w:pPr>
      <w:r>
        <w:t>Osoby předávající komunální odpad na místa určená obcí jsou povinny odděleně soustřeďovat následující složky</w:t>
      </w:r>
      <w:r w:rsidR="0024722A" w:rsidRPr="004760BD">
        <w:t>:</w:t>
      </w:r>
    </w:p>
    <w:p w:rsidR="0024722A" w:rsidRPr="004760BD" w:rsidRDefault="0024722A">
      <w:pPr>
        <w:rPr>
          <w:i/>
          <w:iCs/>
        </w:rPr>
      </w:pPr>
    </w:p>
    <w:p w:rsidR="009B77CC" w:rsidRPr="00535F5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35F55">
        <w:rPr>
          <w:rFonts w:ascii="Times New Roman" w:hAnsi="Times New Roman"/>
          <w:bCs/>
          <w:sz w:val="24"/>
          <w:szCs w:val="24"/>
        </w:rPr>
        <w:t>Biologick</w:t>
      </w:r>
      <w:r w:rsidR="00B64DBC" w:rsidRPr="00535F55">
        <w:rPr>
          <w:rFonts w:ascii="Times New Roman" w:hAnsi="Times New Roman"/>
          <w:bCs/>
          <w:sz w:val="24"/>
          <w:szCs w:val="24"/>
        </w:rPr>
        <w:t>é odpady rostlinného původu</w:t>
      </w:r>
      <w:r w:rsidR="007C7164" w:rsidRPr="00535F55">
        <w:rPr>
          <w:rFonts w:ascii="Times New Roman" w:hAnsi="Times New Roman"/>
          <w:bCs/>
          <w:sz w:val="24"/>
          <w:szCs w:val="24"/>
        </w:rPr>
        <w:t>,</w:t>
      </w:r>
    </w:p>
    <w:p w:rsidR="009B77CC" w:rsidRPr="00535F5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35F55">
        <w:rPr>
          <w:rFonts w:ascii="Times New Roman" w:hAnsi="Times New Roman"/>
          <w:bCs/>
          <w:sz w:val="24"/>
          <w:szCs w:val="24"/>
        </w:rPr>
        <w:t>Papír,</w:t>
      </w:r>
    </w:p>
    <w:p w:rsidR="009B77CC" w:rsidRPr="00535F5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35F55">
        <w:rPr>
          <w:rFonts w:ascii="Times New Roman" w:hAnsi="Times New Roman"/>
          <w:bCs/>
          <w:sz w:val="24"/>
          <w:szCs w:val="24"/>
        </w:rPr>
        <w:t>Plasty</w:t>
      </w:r>
      <w:r w:rsidR="00745703" w:rsidRPr="00535F55">
        <w:rPr>
          <w:rFonts w:ascii="Times New Roman" w:hAnsi="Times New Roman"/>
          <w:bCs/>
          <w:sz w:val="24"/>
          <w:szCs w:val="24"/>
        </w:rPr>
        <w:t xml:space="preserve"> včetně PET </w:t>
      </w:r>
      <w:r w:rsidR="00745703" w:rsidRPr="005A5203">
        <w:rPr>
          <w:rFonts w:ascii="Times New Roman" w:hAnsi="Times New Roman"/>
          <w:bCs/>
          <w:sz w:val="24"/>
          <w:szCs w:val="24"/>
        </w:rPr>
        <w:t>lahví</w:t>
      </w:r>
      <w:r w:rsidR="00535F55" w:rsidRPr="005A5203">
        <w:rPr>
          <w:rFonts w:ascii="Times New Roman" w:hAnsi="Times New Roman"/>
          <w:bCs/>
          <w:sz w:val="24"/>
          <w:szCs w:val="24"/>
        </w:rPr>
        <w:t xml:space="preserve"> (dále jen „plasty“)</w:t>
      </w:r>
      <w:r w:rsidRPr="005A5203">
        <w:rPr>
          <w:rFonts w:ascii="Times New Roman" w:hAnsi="Times New Roman"/>
          <w:bCs/>
          <w:sz w:val="24"/>
          <w:szCs w:val="24"/>
        </w:rPr>
        <w:t>,</w:t>
      </w:r>
    </w:p>
    <w:p w:rsidR="009B77CC" w:rsidRPr="00535F5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35F55">
        <w:rPr>
          <w:rFonts w:ascii="Times New Roman" w:hAnsi="Times New Roman"/>
          <w:bCs/>
          <w:sz w:val="24"/>
          <w:szCs w:val="24"/>
        </w:rPr>
        <w:t>Sklo</w:t>
      </w:r>
      <w:r w:rsidR="0068765E" w:rsidRPr="00535F55">
        <w:rPr>
          <w:rFonts w:ascii="Times New Roman" w:hAnsi="Times New Roman"/>
          <w:bCs/>
          <w:sz w:val="24"/>
          <w:szCs w:val="24"/>
        </w:rPr>
        <w:t xml:space="preserve"> bílé</w:t>
      </w:r>
      <w:r w:rsidRPr="00535F55">
        <w:rPr>
          <w:rFonts w:ascii="Times New Roman" w:hAnsi="Times New Roman"/>
          <w:bCs/>
          <w:sz w:val="24"/>
          <w:szCs w:val="24"/>
        </w:rPr>
        <w:t>,</w:t>
      </w:r>
    </w:p>
    <w:p w:rsidR="0068765E" w:rsidRPr="00535F55" w:rsidRDefault="0068765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35F55">
        <w:rPr>
          <w:rFonts w:ascii="Times New Roman" w:hAnsi="Times New Roman"/>
          <w:bCs/>
          <w:sz w:val="24"/>
          <w:szCs w:val="24"/>
        </w:rPr>
        <w:t>Sklo barevné,</w:t>
      </w:r>
    </w:p>
    <w:p w:rsidR="009B77CC" w:rsidRPr="00535F55" w:rsidRDefault="004A5B4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35F55">
        <w:rPr>
          <w:rFonts w:ascii="Times New Roman" w:hAnsi="Times New Roman"/>
          <w:bCs/>
          <w:sz w:val="24"/>
          <w:szCs w:val="24"/>
        </w:rPr>
        <w:t>Kovy</w:t>
      </w:r>
      <w:r w:rsidR="009B77CC" w:rsidRPr="00535F55">
        <w:rPr>
          <w:rFonts w:ascii="Times New Roman" w:hAnsi="Times New Roman"/>
          <w:bCs/>
          <w:sz w:val="24"/>
          <w:szCs w:val="24"/>
        </w:rPr>
        <w:t>,</w:t>
      </w:r>
    </w:p>
    <w:p w:rsidR="004760BD" w:rsidRPr="00535F55" w:rsidRDefault="004760B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35F55">
        <w:rPr>
          <w:rFonts w:ascii="Times New Roman" w:hAnsi="Times New Roman"/>
          <w:bCs/>
          <w:sz w:val="24"/>
          <w:szCs w:val="24"/>
        </w:rPr>
        <w:t>Nápojové kartony</w:t>
      </w:r>
      <w:r w:rsidR="00B64DBC" w:rsidRPr="00535F55">
        <w:rPr>
          <w:rFonts w:ascii="Times New Roman" w:hAnsi="Times New Roman"/>
          <w:bCs/>
          <w:sz w:val="24"/>
          <w:szCs w:val="24"/>
        </w:rPr>
        <w:t>,</w:t>
      </w:r>
    </w:p>
    <w:p w:rsidR="0024722A" w:rsidRPr="00535F55" w:rsidRDefault="009B77CC" w:rsidP="00223F72">
      <w:pPr>
        <w:numPr>
          <w:ilvl w:val="0"/>
          <w:numId w:val="10"/>
        </w:numPr>
        <w:rPr>
          <w:iCs/>
        </w:rPr>
      </w:pPr>
      <w:r w:rsidRPr="00535F55">
        <w:rPr>
          <w:bCs/>
        </w:rPr>
        <w:t xml:space="preserve">Nebezpečné </w:t>
      </w:r>
      <w:r w:rsidR="004760BD" w:rsidRPr="00535F55">
        <w:rPr>
          <w:bCs/>
        </w:rPr>
        <w:t>složky komunálního odpadu</w:t>
      </w:r>
      <w:r w:rsidR="00795009" w:rsidRPr="00535F55">
        <w:rPr>
          <w:bCs/>
        </w:rPr>
        <w:t>,</w:t>
      </w:r>
    </w:p>
    <w:p w:rsidR="00053446" w:rsidRPr="00535F55" w:rsidRDefault="00053446" w:rsidP="00223F72">
      <w:pPr>
        <w:numPr>
          <w:ilvl w:val="0"/>
          <w:numId w:val="10"/>
        </w:numPr>
        <w:rPr>
          <w:bCs/>
        </w:rPr>
      </w:pPr>
      <w:r w:rsidRPr="00535F55">
        <w:rPr>
          <w:bCs/>
        </w:rPr>
        <w:lastRenderedPageBreak/>
        <w:t>Objemný odpad,</w:t>
      </w:r>
    </w:p>
    <w:p w:rsidR="00053446" w:rsidRDefault="002D2A68" w:rsidP="00223F72">
      <w:pPr>
        <w:numPr>
          <w:ilvl w:val="0"/>
          <w:numId w:val="10"/>
        </w:numPr>
        <w:rPr>
          <w:iCs/>
        </w:rPr>
      </w:pPr>
      <w:r>
        <w:rPr>
          <w:iCs/>
        </w:rPr>
        <w:t>Jedlé oleje a tuky,</w:t>
      </w:r>
    </w:p>
    <w:p w:rsidR="00C82670" w:rsidRDefault="00C82670" w:rsidP="00223F72">
      <w:pPr>
        <w:numPr>
          <w:ilvl w:val="0"/>
          <w:numId w:val="10"/>
        </w:numPr>
        <w:rPr>
          <w:iCs/>
        </w:rPr>
      </w:pPr>
      <w:r>
        <w:rPr>
          <w:iCs/>
        </w:rPr>
        <w:t>Textil,</w:t>
      </w:r>
    </w:p>
    <w:p w:rsidR="002D2A68" w:rsidRPr="00535F55" w:rsidRDefault="002D2A68" w:rsidP="00223F72">
      <w:pPr>
        <w:numPr>
          <w:ilvl w:val="0"/>
          <w:numId w:val="10"/>
        </w:numPr>
        <w:rPr>
          <w:iCs/>
        </w:rPr>
      </w:pPr>
      <w:r w:rsidRPr="00535F55">
        <w:rPr>
          <w:iCs/>
        </w:rPr>
        <w:t>Směsný komunální odpad</w:t>
      </w:r>
      <w:r>
        <w:rPr>
          <w:iCs/>
        </w:rPr>
        <w:t>.</w:t>
      </w:r>
    </w:p>
    <w:p w:rsidR="004760BD" w:rsidRPr="004760BD" w:rsidRDefault="004760BD" w:rsidP="00115451">
      <w:pPr>
        <w:rPr>
          <w:i/>
        </w:rPr>
      </w:pPr>
    </w:p>
    <w:p w:rsidR="0024722A" w:rsidRPr="004760BD" w:rsidRDefault="0024722A" w:rsidP="00223F72">
      <w:pPr>
        <w:pStyle w:val="Zkladntextodsazen"/>
        <w:numPr>
          <w:ilvl w:val="0"/>
          <w:numId w:val="17"/>
        </w:numPr>
        <w:rPr>
          <w:szCs w:val="24"/>
        </w:rPr>
      </w:pPr>
      <w:r w:rsidRPr="004760BD">
        <w:rPr>
          <w:szCs w:val="24"/>
        </w:rPr>
        <w:t>Směsný</w:t>
      </w:r>
      <w:r w:rsidR="00FB36A3" w:rsidRPr="004760BD">
        <w:rPr>
          <w:szCs w:val="24"/>
        </w:rPr>
        <w:t xml:space="preserve">m </w:t>
      </w:r>
      <w:r w:rsidR="00795009" w:rsidRPr="004760BD">
        <w:rPr>
          <w:szCs w:val="24"/>
        </w:rPr>
        <w:t>komunální</w:t>
      </w:r>
      <w:r w:rsidR="00FB36A3" w:rsidRPr="004760BD">
        <w:rPr>
          <w:szCs w:val="24"/>
        </w:rPr>
        <w:t>m</w:t>
      </w:r>
      <w:r w:rsidR="00795009" w:rsidRPr="004760BD">
        <w:rPr>
          <w:szCs w:val="24"/>
        </w:rPr>
        <w:t xml:space="preserve"> </w:t>
      </w:r>
      <w:r w:rsidRPr="004760BD">
        <w:rPr>
          <w:szCs w:val="24"/>
        </w:rPr>
        <w:t>odpad</w:t>
      </w:r>
      <w:r w:rsidR="00FB36A3" w:rsidRPr="004760BD">
        <w:rPr>
          <w:szCs w:val="24"/>
        </w:rPr>
        <w:t>em</w:t>
      </w:r>
      <w:r w:rsidRPr="004760BD">
        <w:rPr>
          <w:szCs w:val="24"/>
        </w:rPr>
        <w:t xml:space="preserve"> </w:t>
      </w:r>
      <w:r w:rsidR="00FB36A3" w:rsidRPr="004760BD">
        <w:rPr>
          <w:szCs w:val="24"/>
        </w:rPr>
        <w:t>se rozumí</w:t>
      </w:r>
      <w:r w:rsidRPr="004760BD">
        <w:rPr>
          <w:szCs w:val="24"/>
        </w:rPr>
        <w:t xml:space="preserve"> zbylý komunální odpad po st</w:t>
      </w:r>
      <w:r w:rsidR="00FB6AE5" w:rsidRPr="004760BD">
        <w:rPr>
          <w:szCs w:val="24"/>
        </w:rPr>
        <w:t xml:space="preserve">anoveném vytřídění </w:t>
      </w:r>
      <w:r w:rsidR="00FB36A3" w:rsidRPr="004760BD">
        <w:rPr>
          <w:szCs w:val="24"/>
        </w:rPr>
        <w:t>po</w:t>
      </w:r>
      <w:r w:rsidR="00FB6AE5" w:rsidRPr="004760BD">
        <w:rPr>
          <w:szCs w:val="24"/>
        </w:rPr>
        <w:t xml:space="preserve">dle </w:t>
      </w:r>
      <w:r w:rsidRPr="004760BD">
        <w:rPr>
          <w:szCs w:val="24"/>
        </w:rPr>
        <w:t>odst</w:t>
      </w:r>
      <w:r w:rsidR="00FB36A3" w:rsidRPr="004760BD">
        <w:rPr>
          <w:szCs w:val="24"/>
        </w:rPr>
        <w:t>avce</w:t>
      </w:r>
      <w:r w:rsidRPr="004760BD">
        <w:rPr>
          <w:szCs w:val="24"/>
        </w:rPr>
        <w:t xml:space="preserve"> 1 písm. a), b), c)</w:t>
      </w:r>
      <w:r w:rsidR="00745703" w:rsidRPr="004760BD">
        <w:rPr>
          <w:szCs w:val="24"/>
        </w:rPr>
        <w:t>, d), e)</w:t>
      </w:r>
      <w:r w:rsidR="002C442F" w:rsidRPr="004760BD">
        <w:rPr>
          <w:szCs w:val="24"/>
        </w:rPr>
        <w:t>,</w:t>
      </w:r>
      <w:r w:rsidR="00745703" w:rsidRPr="004760BD">
        <w:rPr>
          <w:szCs w:val="24"/>
        </w:rPr>
        <w:t xml:space="preserve"> f)</w:t>
      </w:r>
      <w:r w:rsidR="004760BD" w:rsidRPr="004760BD">
        <w:rPr>
          <w:szCs w:val="24"/>
        </w:rPr>
        <w:t>,</w:t>
      </w:r>
      <w:r w:rsidR="002C442F" w:rsidRPr="004760BD">
        <w:rPr>
          <w:szCs w:val="24"/>
        </w:rPr>
        <w:t xml:space="preserve"> g)</w:t>
      </w:r>
      <w:r w:rsidR="0068765E">
        <w:rPr>
          <w:szCs w:val="24"/>
        </w:rPr>
        <w:t>,</w:t>
      </w:r>
      <w:r w:rsidR="004760BD" w:rsidRPr="004760BD">
        <w:rPr>
          <w:szCs w:val="24"/>
        </w:rPr>
        <w:t xml:space="preserve"> h)</w:t>
      </w:r>
      <w:r w:rsidR="002D2A68">
        <w:rPr>
          <w:szCs w:val="24"/>
        </w:rPr>
        <w:t>,</w:t>
      </w:r>
      <w:r w:rsidR="0068765E">
        <w:rPr>
          <w:szCs w:val="24"/>
        </w:rPr>
        <w:t xml:space="preserve"> i)</w:t>
      </w:r>
      <w:r w:rsidR="00C82670">
        <w:rPr>
          <w:szCs w:val="24"/>
        </w:rPr>
        <w:t>,</w:t>
      </w:r>
      <w:r w:rsidR="002D2A68">
        <w:rPr>
          <w:szCs w:val="24"/>
        </w:rPr>
        <w:t xml:space="preserve"> j)</w:t>
      </w:r>
      <w:r w:rsidR="00C82670">
        <w:rPr>
          <w:szCs w:val="24"/>
        </w:rPr>
        <w:t xml:space="preserve"> a k)</w:t>
      </w:r>
      <w:r w:rsidR="00B64DBC">
        <w:rPr>
          <w:szCs w:val="24"/>
        </w:rPr>
        <w:t>.</w:t>
      </w:r>
    </w:p>
    <w:p w:rsidR="004760BD" w:rsidRPr="007343F5" w:rsidRDefault="004760BD" w:rsidP="00A81CC2">
      <w:pPr>
        <w:pStyle w:val="Zkladntextodsazen"/>
        <w:ind w:left="0" w:firstLine="0"/>
        <w:rPr>
          <w:sz w:val="20"/>
        </w:rPr>
      </w:pPr>
    </w:p>
    <w:p w:rsidR="002D2A68" w:rsidRPr="007343F5" w:rsidRDefault="002D2A68">
      <w:pPr>
        <w:jc w:val="center"/>
        <w:rPr>
          <w:b/>
          <w:sz w:val="20"/>
          <w:szCs w:val="20"/>
        </w:rPr>
      </w:pPr>
    </w:p>
    <w:p w:rsidR="0024722A" w:rsidRPr="004760BD" w:rsidRDefault="0024722A">
      <w:pPr>
        <w:jc w:val="center"/>
        <w:rPr>
          <w:b/>
        </w:rPr>
      </w:pPr>
      <w:r w:rsidRPr="004760BD">
        <w:rPr>
          <w:b/>
        </w:rPr>
        <w:t>Čl. 3</w:t>
      </w:r>
    </w:p>
    <w:p w:rsidR="00223F72" w:rsidRDefault="00F778EA" w:rsidP="00F778EA">
      <w:pPr>
        <w:tabs>
          <w:tab w:val="num" w:pos="927"/>
        </w:tabs>
        <w:jc w:val="center"/>
        <w:rPr>
          <w:b/>
          <w:bCs/>
        </w:rPr>
      </w:pPr>
      <w:r w:rsidRPr="00F778EA">
        <w:rPr>
          <w:b/>
          <w:bCs/>
        </w:rPr>
        <w:t>Soustřeďování papíru, plastů, skla</w:t>
      </w:r>
      <w:r>
        <w:rPr>
          <w:b/>
          <w:bCs/>
        </w:rPr>
        <w:t xml:space="preserve"> bílého, skla barevného, </w:t>
      </w:r>
      <w:r w:rsidRPr="00F778EA">
        <w:rPr>
          <w:b/>
          <w:bCs/>
        </w:rPr>
        <w:t xml:space="preserve">kovů, </w:t>
      </w:r>
      <w:r w:rsidR="00A126B3">
        <w:rPr>
          <w:b/>
          <w:bCs/>
        </w:rPr>
        <w:t xml:space="preserve">nápojových kartonů, </w:t>
      </w:r>
      <w:r w:rsidRPr="00F778EA">
        <w:rPr>
          <w:b/>
          <w:bCs/>
        </w:rPr>
        <w:t>biologického odpadu</w:t>
      </w:r>
      <w:r>
        <w:rPr>
          <w:b/>
          <w:bCs/>
        </w:rPr>
        <w:t xml:space="preserve"> rostlinného původu</w:t>
      </w:r>
      <w:r w:rsidR="00A126B3">
        <w:rPr>
          <w:b/>
          <w:bCs/>
        </w:rPr>
        <w:t>, jedlých olejů a tuků</w:t>
      </w:r>
    </w:p>
    <w:p w:rsidR="00A126B3" w:rsidRPr="004760BD" w:rsidRDefault="00A126B3" w:rsidP="00F778EA">
      <w:pPr>
        <w:tabs>
          <w:tab w:val="num" w:pos="927"/>
        </w:tabs>
        <w:jc w:val="center"/>
        <w:rPr>
          <w:b/>
          <w:u w:val="single"/>
        </w:rPr>
      </w:pPr>
    </w:p>
    <w:p w:rsidR="00D44477" w:rsidRPr="005A5203" w:rsidRDefault="00A126B3" w:rsidP="00A126B3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>
        <w:t>B</w:t>
      </w:r>
      <w:r w:rsidRPr="00A126B3">
        <w:t>iologické</w:t>
      </w:r>
      <w:r>
        <w:t xml:space="preserve"> odpady</w:t>
      </w:r>
      <w:r w:rsidRPr="00A126B3">
        <w:t xml:space="preserve"> rostlinného původu</w:t>
      </w:r>
      <w:r>
        <w:t>,</w:t>
      </w:r>
      <w:r w:rsidRPr="00A126B3">
        <w:t xml:space="preserve"> papír, plast</w:t>
      </w:r>
      <w:r>
        <w:t>y</w:t>
      </w:r>
      <w:r w:rsidRPr="00A126B3">
        <w:t>, skl</w:t>
      </w:r>
      <w:r>
        <w:t>o</w:t>
      </w:r>
      <w:r w:rsidRPr="00A126B3">
        <w:t xml:space="preserve"> bílé, skl</w:t>
      </w:r>
      <w:r>
        <w:t>o</w:t>
      </w:r>
      <w:r w:rsidRPr="00A126B3">
        <w:t xml:space="preserve"> barevné, kov</w:t>
      </w:r>
      <w:r>
        <w:t>y</w:t>
      </w:r>
      <w:r w:rsidRPr="00A126B3">
        <w:t>, nápojov</w:t>
      </w:r>
      <w:r>
        <w:t>é</w:t>
      </w:r>
      <w:r w:rsidRPr="00A126B3">
        <w:t xml:space="preserve"> karton</w:t>
      </w:r>
      <w:r>
        <w:t>y</w:t>
      </w:r>
      <w:r w:rsidRPr="00A126B3">
        <w:t xml:space="preserve">, </w:t>
      </w:r>
      <w:r>
        <w:t>j</w:t>
      </w:r>
      <w:r w:rsidRPr="00A126B3">
        <w:t>edl</w:t>
      </w:r>
      <w:r>
        <w:t>é</w:t>
      </w:r>
      <w:r w:rsidRPr="00A126B3">
        <w:t xml:space="preserve"> olej</w:t>
      </w:r>
      <w:r>
        <w:t>e</w:t>
      </w:r>
      <w:r w:rsidRPr="00A126B3">
        <w:t xml:space="preserve"> a tuk</w:t>
      </w:r>
      <w:r>
        <w:t xml:space="preserve">y </w:t>
      </w:r>
      <w:r w:rsidR="0024722A" w:rsidRPr="004760BD">
        <w:t>j</w:t>
      </w:r>
      <w:r>
        <w:t>sou</w:t>
      </w:r>
      <w:r w:rsidR="0024722A" w:rsidRPr="004760BD">
        <w:t xml:space="preserve"> shromažďován</w:t>
      </w:r>
      <w:r>
        <w:t>y</w:t>
      </w:r>
      <w:r w:rsidR="0024722A" w:rsidRPr="004760BD">
        <w:t xml:space="preserve"> do </w:t>
      </w:r>
      <w:r w:rsidR="00DA72E5">
        <w:t xml:space="preserve">zvláštních </w:t>
      </w:r>
      <w:r w:rsidR="00B64DBC">
        <w:t>sběrných nádob</w:t>
      </w:r>
      <w:r w:rsidR="00DA72E5">
        <w:t xml:space="preserve"> (barevné </w:t>
      </w:r>
      <w:r w:rsidR="00DA72E5" w:rsidRPr="005A5203">
        <w:t>popelnice</w:t>
      </w:r>
      <w:r w:rsidR="00B64DBC" w:rsidRPr="005A5203">
        <w:t>,</w:t>
      </w:r>
      <w:r w:rsidR="007D79D1" w:rsidRPr="005A5203">
        <w:t xml:space="preserve"> </w:t>
      </w:r>
      <w:r w:rsidR="00DA72E5" w:rsidRPr="005A5203">
        <w:t xml:space="preserve">barevné </w:t>
      </w:r>
      <w:r w:rsidR="00DA72E5" w:rsidRPr="005A5203">
        <w:rPr>
          <w:bCs/>
        </w:rPr>
        <w:t>kontejnery</w:t>
      </w:r>
      <w:r w:rsidR="00F42F1B" w:rsidRPr="005A5203">
        <w:rPr>
          <w:bCs/>
        </w:rPr>
        <w:t xml:space="preserve"> či </w:t>
      </w:r>
      <w:r w:rsidR="00DA72E5" w:rsidRPr="005A5203">
        <w:rPr>
          <w:bCs/>
        </w:rPr>
        <w:t>zvony)</w:t>
      </w:r>
      <w:r w:rsidR="0068765E" w:rsidRPr="005A5203">
        <w:rPr>
          <w:bCs/>
        </w:rPr>
        <w:t>,</w:t>
      </w:r>
      <w:r w:rsidR="007C7164" w:rsidRPr="005A5203">
        <w:rPr>
          <w:bCs/>
        </w:rPr>
        <w:t xml:space="preserve"> </w:t>
      </w:r>
      <w:r w:rsidR="00F42F1B" w:rsidRPr="005A5203">
        <w:rPr>
          <w:bCs/>
        </w:rPr>
        <w:t xml:space="preserve">sběrných </w:t>
      </w:r>
      <w:r w:rsidR="007C7164" w:rsidRPr="005A5203">
        <w:rPr>
          <w:bCs/>
        </w:rPr>
        <w:t>pytlů</w:t>
      </w:r>
      <w:r w:rsidR="00DA72E5" w:rsidRPr="005A5203">
        <w:rPr>
          <w:bCs/>
        </w:rPr>
        <w:t xml:space="preserve">, </w:t>
      </w:r>
      <w:r w:rsidR="00535F55" w:rsidRPr="005A5203">
        <w:rPr>
          <w:bCs/>
        </w:rPr>
        <w:t xml:space="preserve">velkoobjemových </w:t>
      </w:r>
      <w:r w:rsidR="00DA72E5" w:rsidRPr="005A5203">
        <w:rPr>
          <w:bCs/>
        </w:rPr>
        <w:t>kontejnerů</w:t>
      </w:r>
      <w:r w:rsidR="0068765E" w:rsidRPr="005A5203">
        <w:rPr>
          <w:bCs/>
        </w:rPr>
        <w:t xml:space="preserve"> a</w:t>
      </w:r>
      <w:r w:rsidR="00535F55" w:rsidRPr="005A5203">
        <w:rPr>
          <w:bCs/>
        </w:rPr>
        <w:t> </w:t>
      </w:r>
      <w:r w:rsidR="0068765E" w:rsidRPr="005A5203">
        <w:rPr>
          <w:bCs/>
        </w:rPr>
        <w:t>ve sběrném dvoře</w:t>
      </w:r>
      <w:r w:rsidR="00D44477" w:rsidRPr="005A5203">
        <w:rPr>
          <w:vertAlign w:val="superscript"/>
        </w:rPr>
        <w:footnoteReference w:id="3"/>
      </w:r>
      <w:r w:rsidR="00D44477" w:rsidRPr="005A5203">
        <w:t>.</w:t>
      </w:r>
    </w:p>
    <w:p w:rsidR="00DA72E5" w:rsidRDefault="00DA72E5" w:rsidP="00DA72E5">
      <w:pPr>
        <w:tabs>
          <w:tab w:val="num" w:pos="540"/>
          <w:tab w:val="num" w:pos="927"/>
        </w:tabs>
        <w:jc w:val="both"/>
      </w:pPr>
    </w:p>
    <w:p w:rsidR="00DA72E5" w:rsidRPr="005A5203" w:rsidRDefault="00DA72E5" w:rsidP="00DA72E5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>
        <w:t>Zvláštní sběrné nádo</w:t>
      </w:r>
      <w:r w:rsidR="00535F55">
        <w:t xml:space="preserve">by (barevné popelnice) na </w:t>
      </w:r>
      <w:r w:rsidR="00535F55" w:rsidRPr="005A5203">
        <w:t xml:space="preserve">papír, </w:t>
      </w:r>
      <w:r w:rsidRPr="005A5203">
        <w:t xml:space="preserve">plasty </w:t>
      </w:r>
      <w:r w:rsidR="00535F55" w:rsidRPr="005A5203">
        <w:t xml:space="preserve">a nápojové kartony </w:t>
      </w:r>
      <w:r w:rsidRPr="005A5203">
        <w:t xml:space="preserve">jsou </w:t>
      </w:r>
      <w:r w:rsidR="00535F55" w:rsidRPr="005A5203">
        <w:t xml:space="preserve">umístěny u jednotlivých nemovitostí </w:t>
      </w:r>
      <w:r w:rsidRPr="005A5203">
        <w:t>a jsou barevně odlišeny takto:</w:t>
      </w:r>
    </w:p>
    <w:p w:rsidR="00DA72E5" w:rsidRPr="005A5203" w:rsidRDefault="00DA72E5" w:rsidP="000D770E">
      <w:pPr>
        <w:numPr>
          <w:ilvl w:val="0"/>
          <w:numId w:val="20"/>
        </w:numPr>
        <w:tabs>
          <w:tab w:val="num" w:pos="540"/>
          <w:tab w:val="num" w:pos="709"/>
        </w:tabs>
        <w:jc w:val="both"/>
      </w:pPr>
      <w:r w:rsidRPr="005A5203">
        <w:t>popelnice modré barvy – papír,</w:t>
      </w:r>
    </w:p>
    <w:p w:rsidR="00DA72E5" w:rsidRPr="005A5203" w:rsidRDefault="00DA72E5" w:rsidP="000D770E">
      <w:pPr>
        <w:numPr>
          <w:ilvl w:val="0"/>
          <w:numId w:val="20"/>
        </w:numPr>
        <w:tabs>
          <w:tab w:val="num" w:pos="540"/>
          <w:tab w:val="num" w:pos="709"/>
        </w:tabs>
        <w:jc w:val="both"/>
      </w:pPr>
      <w:r w:rsidRPr="005A5203">
        <w:t>popelnice žluté barvy – plasty</w:t>
      </w:r>
      <w:r w:rsidR="00FF12EB" w:rsidRPr="005A5203">
        <w:t xml:space="preserve"> a nápojové kartony</w:t>
      </w:r>
      <w:r w:rsidRPr="005A5203">
        <w:t xml:space="preserve">. </w:t>
      </w:r>
    </w:p>
    <w:p w:rsidR="00DA72E5" w:rsidRPr="005A5203" w:rsidRDefault="00DA72E5" w:rsidP="00DA72E5">
      <w:pPr>
        <w:tabs>
          <w:tab w:val="num" w:pos="927"/>
        </w:tabs>
        <w:jc w:val="both"/>
      </w:pPr>
    </w:p>
    <w:p w:rsidR="00DA72E5" w:rsidRDefault="00DA72E5" w:rsidP="000D770E">
      <w:pPr>
        <w:numPr>
          <w:ilvl w:val="0"/>
          <w:numId w:val="4"/>
        </w:numPr>
        <w:jc w:val="both"/>
      </w:pPr>
      <w:r w:rsidRPr="005A5203">
        <w:t>Zvláštní sběrné nádoby (barevné kontejnery</w:t>
      </w:r>
      <w:r w:rsidR="00F42F1B" w:rsidRPr="005A5203">
        <w:t xml:space="preserve"> či zvony</w:t>
      </w:r>
      <w:r w:rsidRPr="005A5203">
        <w:t xml:space="preserve">) </w:t>
      </w:r>
      <w:r w:rsidR="00535F55" w:rsidRPr="005A5203">
        <w:t xml:space="preserve">na </w:t>
      </w:r>
      <w:r w:rsidR="000D770E" w:rsidRPr="005A5203">
        <w:t>papír, plasty, sklo bílé, sklo barevné</w:t>
      </w:r>
      <w:r w:rsidR="00535F55" w:rsidRPr="005A5203">
        <w:t>, nápojové kartony</w:t>
      </w:r>
      <w:r w:rsidR="003276A5" w:rsidRPr="005A5203">
        <w:t xml:space="preserve"> a </w:t>
      </w:r>
      <w:r w:rsidR="00535F55" w:rsidRPr="005A5203">
        <w:t>velkoobjemový kontejner na</w:t>
      </w:r>
      <w:r w:rsidR="00535F55">
        <w:t xml:space="preserve"> biologický odpad rostlinného původu </w:t>
      </w:r>
      <w:r>
        <w:t>jsou</w:t>
      </w:r>
      <w:r w:rsidR="000D770E">
        <w:t xml:space="preserve"> umístěné před sběrným dvorem technických služeb a jsou</w:t>
      </w:r>
      <w:r w:rsidR="000D770E" w:rsidRPr="000D770E">
        <w:t xml:space="preserve"> </w:t>
      </w:r>
      <w:r w:rsidR="000D770E">
        <w:t>označeny příslušnými nápisy a</w:t>
      </w:r>
      <w:r>
        <w:t xml:space="preserve"> barevně odlišeny takto:</w:t>
      </w:r>
    </w:p>
    <w:p w:rsidR="000D770E" w:rsidRDefault="000D770E" w:rsidP="000D770E">
      <w:pPr>
        <w:ind w:left="360"/>
        <w:jc w:val="both"/>
      </w:pPr>
    </w:p>
    <w:p w:rsidR="000D770E" w:rsidRDefault="00535F55" w:rsidP="000D770E">
      <w:pPr>
        <w:numPr>
          <w:ilvl w:val="0"/>
          <w:numId w:val="21"/>
        </w:numPr>
        <w:jc w:val="both"/>
      </w:pPr>
      <w:r w:rsidRPr="005A5203">
        <w:t xml:space="preserve">velkoobjemový </w:t>
      </w:r>
      <w:r w:rsidR="000D770E" w:rsidRPr="005A5203">
        <w:t>kontejner barvy</w:t>
      </w:r>
      <w:r w:rsidR="000D770E" w:rsidRPr="00535F55">
        <w:t xml:space="preserve"> hnědé - biologický odpad rostlinného původu,</w:t>
      </w:r>
    </w:p>
    <w:p w:rsidR="00CD5460" w:rsidRPr="00535F55" w:rsidRDefault="00CD5460" w:rsidP="000D770E">
      <w:pPr>
        <w:numPr>
          <w:ilvl w:val="0"/>
          <w:numId w:val="21"/>
        </w:numPr>
        <w:jc w:val="both"/>
      </w:pPr>
      <w:r w:rsidRPr="005A5203">
        <w:t>velkoobjemový kontejner barvy</w:t>
      </w:r>
      <w:r>
        <w:t xml:space="preserve"> modré – papír,</w:t>
      </w:r>
    </w:p>
    <w:p w:rsidR="000D770E" w:rsidRPr="00535F55" w:rsidRDefault="00DA72E5" w:rsidP="000D770E">
      <w:pPr>
        <w:numPr>
          <w:ilvl w:val="0"/>
          <w:numId w:val="21"/>
        </w:numPr>
        <w:jc w:val="both"/>
      </w:pPr>
      <w:r w:rsidRPr="00535F55">
        <w:t xml:space="preserve">kontejner </w:t>
      </w:r>
      <w:r w:rsidR="000D770E" w:rsidRPr="00535F55">
        <w:t xml:space="preserve">barvy </w:t>
      </w:r>
      <w:r w:rsidRPr="00535F55">
        <w:t>modré – papír,</w:t>
      </w:r>
    </w:p>
    <w:p w:rsidR="000D770E" w:rsidRPr="00535F55" w:rsidRDefault="00DA72E5" w:rsidP="000D770E">
      <w:pPr>
        <w:numPr>
          <w:ilvl w:val="0"/>
          <w:numId w:val="21"/>
        </w:numPr>
        <w:tabs>
          <w:tab w:val="num" w:pos="709"/>
        </w:tabs>
        <w:jc w:val="both"/>
      </w:pPr>
      <w:r w:rsidRPr="00535F55">
        <w:t xml:space="preserve">kontejner </w:t>
      </w:r>
      <w:r w:rsidR="000D770E" w:rsidRPr="00535F55">
        <w:t xml:space="preserve">barvy </w:t>
      </w:r>
      <w:r w:rsidRPr="00535F55">
        <w:t>žluté</w:t>
      </w:r>
      <w:r w:rsidR="000D770E" w:rsidRPr="00535F55">
        <w:t xml:space="preserve"> </w:t>
      </w:r>
      <w:r w:rsidRPr="00535F55">
        <w:t>– plasty</w:t>
      </w:r>
      <w:r w:rsidR="00FF12EB" w:rsidRPr="00535F55">
        <w:t xml:space="preserve"> a nápojové kartony</w:t>
      </w:r>
      <w:r w:rsidRPr="00535F55">
        <w:t>,</w:t>
      </w:r>
    </w:p>
    <w:p w:rsidR="000D770E" w:rsidRPr="00535F55" w:rsidRDefault="000D770E" w:rsidP="000D770E">
      <w:pPr>
        <w:numPr>
          <w:ilvl w:val="0"/>
          <w:numId w:val="21"/>
        </w:numPr>
        <w:tabs>
          <w:tab w:val="num" w:pos="709"/>
        </w:tabs>
        <w:jc w:val="both"/>
      </w:pPr>
      <w:r w:rsidRPr="00535F55">
        <w:t>zvon</w:t>
      </w:r>
      <w:r w:rsidR="00DA72E5" w:rsidRPr="00535F55">
        <w:t xml:space="preserve"> </w:t>
      </w:r>
      <w:r w:rsidRPr="00535F55">
        <w:t xml:space="preserve">barvy </w:t>
      </w:r>
      <w:r w:rsidR="00DA72E5" w:rsidRPr="00535F55">
        <w:t>bílé – sklo</w:t>
      </w:r>
      <w:r w:rsidRPr="00535F55">
        <w:t xml:space="preserve"> bílé</w:t>
      </w:r>
      <w:r w:rsidR="00DA72E5" w:rsidRPr="00535F55">
        <w:t>,</w:t>
      </w:r>
    </w:p>
    <w:p w:rsidR="007E1AFD" w:rsidRDefault="000D770E" w:rsidP="000D770E">
      <w:pPr>
        <w:numPr>
          <w:ilvl w:val="0"/>
          <w:numId w:val="21"/>
        </w:numPr>
        <w:tabs>
          <w:tab w:val="num" w:pos="709"/>
        </w:tabs>
        <w:jc w:val="both"/>
      </w:pPr>
      <w:r w:rsidRPr="00535F55">
        <w:t>zvon</w:t>
      </w:r>
      <w:r w:rsidR="00DA72E5" w:rsidRPr="00535F55">
        <w:t xml:space="preserve"> barvy</w:t>
      </w:r>
      <w:r w:rsidRPr="00535F55">
        <w:t xml:space="preserve"> zelené</w:t>
      </w:r>
      <w:r w:rsidR="00DA72E5" w:rsidRPr="00535F55">
        <w:t xml:space="preserve"> – </w:t>
      </w:r>
      <w:r w:rsidR="00535F55">
        <w:t>sklo barevné</w:t>
      </w:r>
      <w:r w:rsidR="007E1AFD">
        <w:t>,</w:t>
      </w:r>
    </w:p>
    <w:p w:rsidR="008525E6" w:rsidRDefault="007E1AFD" w:rsidP="000D770E">
      <w:pPr>
        <w:numPr>
          <w:ilvl w:val="0"/>
          <w:numId w:val="21"/>
        </w:numPr>
        <w:tabs>
          <w:tab w:val="num" w:pos="709"/>
        </w:tabs>
        <w:jc w:val="both"/>
      </w:pPr>
      <w:r>
        <w:t>kontejner barvy bílé – textil</w:t>
      </w:r>
      <w:r w:rsidR="00F61C0B">
        <w:t>.</w:t>
      </w:r>
    </w:p>
    <w:p w:rsidR="00DA72E5" w:rsidRPr="00DA72E5" w:rsidRDefault="00DA72E5" w:rsidP="000D770E">
      <w:pPr>
        <w:tabs>
          <w:tab w:val="num" w:pos="709"/>
        </w:tabs>
        <w:jc w:val="both"/>
      </w:pPr>
    </w:p>
    <w:p w:rsidR="00535F55" w:rsidRDefault="00535F55" w:rsidP="0068765E">
      <w:pPr>
        <w:numPr>
          <w:ilvl w:val="0"/>
          <w:numId w:val="4"/>
        </w:numPr>
        <w:jc w:val="both"/>
      </w:pPr>
      <w:r w:rsidRPr="005A5203">
        <w:t xml:space="preserve">Ke shromažďování kovů jsou určeny sběrné pytle šedé barvy s nápisem „kovové obaly“. </w:t>
      </w:r>
      <w:r w:rsidRPr="00373377">
        <w:t xml:space="preserve">Stanoviště </w:t>
      </w:r>
      <w:r w:rsidR="00A74FEA" w:rsidRPr="00373377">
        <w:t xml:space="preserve">sběrných pytlů je </w:t>
      </w:r>
      <w:r w:rsidR="008525E6" w:rsidRPr="00373377">
        <w:t>před sběrným dvorem technických služeb</w:t>
      </w:r>
      <w:r w:rsidR="00A74FEA" w:rsidRPr="00373377">
        <w:t>.</w:t>
      </w:r>
      <w:r w:rsidRPr="005A5203">
        <w:t xml:space="preserve"> </w:t>
      </w:r>
    </w:p>
    <w:p w:rsidR="00CD5460" w:rsidRDefault="00CD5460" w:rsidP="00CD5460">
      <w:pPr>
        <w:ind w:left="360"/>
        <w:jc w:val="both"/>
      </w:pPr>
    </w:p>
    <w:p w:rsidR="00CD5460" w:rsidRPr="005A5203" w:rsidRDefault="00CD5460" w:rsidP="0068765E">
      <w:pPr>
        <w:numPr>
          <w:ilvl w:val="0"/>
          <w:numId w:val="4"/>
        </w:numPr>
        <w:jc w:val="both"/>
      </w:pPr>
      <w:r w:rsidRPr="005A5203">
        <w:t>Ke shromažďování</w:t>
      </w:r>
      <w:r>
        <w:t xml:space="preserve"> jedlých olejů a tuků je určena zvláštní sběrná nádoba šedé barvy označená příslušným nápisem, umístěná v areálu sběrného dvora technických služeb.</w:t>
      </w:r>
    </w:p>
    <w:p w:rsidR="00535F55" w:rsidRPr="005A5203" w:rsidRDefault="00535F55" w:rsidP="00535F55">
      <w:pPr>
        <w:ind w:left="360"/>
        <w:jc w:val="both"/>
      </w:pPr>
    </w:p>
    <w:p w:rsidR="0068765E" w:rsidRPr="005A5203" w:rsidRDefault="00535F55" w:rsidP="0068765E">
      <w:pPr>
        <w:numPr>
          <w:ilvl w:val="0"/>
          <w:numId w:val="4"/>
        </w:numPr>
        <w:jc w:val="both"/>
      </w:pPr>
      <w:r w:rsidRPr="005A5203">
        <w:t xml:space="preserve">Všechny složky tříděného komunálního odpadu </w:t>
      </w:r>
      <w:r w:rsidR="00A126B3">
        <w:t xml:space="preserve">podle čl. 2 odst. 1 </w:t>
      </w:r>
      <w:r w:rsidRPr="005A5203">
        <w:t xml:space="preserve">lze </w:t>
      </w:r>
      <w:r w:rsidR="003276A5" w:rsidRPr="005A5203">
        <w:t>odkládat do sběrného dvora</w:t>
      </w:r>
      <w:r w:rsidR="0068765E" w:rsidRPr="005A5203">
        <w:t>, který je umístěn v areálu technických služeb v Libáni.</w:t>
      </w:r>
    </w:p>
    <w:p w:rsidR="0068765E" w:rsidRPr="005A5203" w:rsidRDefault="0068765E" w:rsidP="0068765E">
      <w:pPr>
        <w:ind w:left="360"/>
        <w:jc w:val="both"/>
      </w:pPr>
    </w:p>
    <w:p w:rsidR="006833BD" w:rsidRDefault="006833BD" w:rsidP="006833BD">
      <w:pPr>
        <w:numPr>
          <w:ilvl w:val="0"/>
          <w:numId w:val="4"/>
        </w:numPr>
        <w:jc w:val="both"/>
      </w:pPr>
      <w:r>
        <w:t>Do zvláštních sběrných nádob je zakázáno ukládat jiné složky komunálních odpadů, než pro které jsou určeny.</w:t>
      </w:r>
    </w:p>
    <w:p w:rsidR="006833BD" w:rsidRDefault="006833BD" w:rsidP="006833BD">
      <w:pPr>
        <w:ind w:left="360"/>
        <w:jc w:val="both"/>
      </w:pPr>
    </w:p>
    <w:p w:rsidR="006833BD" w:rsidRDefault="006833BD" w:rsidP="006833BD">
      <w:pPr>
        <w:numPr>
          <w:ilvl w:val="0"/>
          <w:numId w:val="4"/>
        </w:numPr>
        <w:jc w:val="both"/>
      </w:pPr>
      <w:r>
        <w:lastRenderedPageBreak/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A81CC2" w:rsidRPr="007343F5" w:rsidRDefault="00A81CC2" w:rsidP="00553B78">
      <w:pPr>
        <w:jc w:val="center"/>
        <w:rPr>
          <w:sz w:val="20"/>
          <w:szCs w:val="20"/>
        </w:rPr>
      </w:pPr>
    </w:p>
    <w:p w:rsidR="007343F5" w:rsidRPr="007343F5" w:rsidRDefault="007343F5" w:rsidP="00553B78">
      <w:pPr>
        <w:jc w:val="center"/>
        <w:rPr>
          <w:sz w:val="20"/>
          <w:szCs w:val="20"/>
        </w:rPr>
      </w:pPr>
    </w:p>
    <w:p w:rsidR="0024722A" w:rsidRPr="004760BD" w:rsidRDefault="0024722A">
      <w:pPr>
        <w:jc w:val="center"/>
        <w:rPr>
          <w:b/>
        </w:rPr>
      </w:pPr>
      <w:r w:rsidRPr="004760BD">
        <w:rPr>
          <w:b/>
        </w:rPr>
        <w:t xml:space="preserve">Čl. </w:t>
      </w:r>
      <w:r w:rsidR="003276A5">
        <w:rPr>
          <w:b/>
        </w:rPr>
        <w:t>4</w:t>
      </w:r>
    </w:p>
    <w:p w:rsidR="0024722A" w:rsidRPr="004760BD" w:rsidRDefault="0024722A">
      <w:pPr>
        <w:jc w:val="center"/>
        <w:rPr>
          <w:b/>
        </w:rPr>
      </w:pPr>
      <w:r w:rsidRPr="004760BD">
        <w:rPr>
          <w:b/>
        </w:rPr>
        <w:t xml:space="preserve">Shromažďování směsného </w:t>
      </w:r>
      <w:r w:rsidR="00A94551" w:rsidRPr="004760BD">
        <w:rPr>
          <w:b/>
        </w:rPr>
        <w:t xml:space="preserve">komunálního </w:t>
      </w:r>
      <w:r w:rsidRPr="004760BD">
        <w:rPr>
          <w:b/>
        </w:rPr>
        <w:t xml:space="preserve">odpadu </w:t>
      </w:r>
    </w:p>
    <w:p w:rsidR="0024722A" w:rsidRPr="004760BD" w:rsidRDefault="0024722A">
      <w:pPr>
        <w:jc w:val="center"/>
        <w:rPr>
          <w:b/>
        </w:rPr>
      </w:pPr>
    </w:p>
    <w:p w:rsidR="0024722A" w:rsidRPr="004760BD" w:rsidRDefault="0024722A" w:rsidP="00223F72">
      <w:pPr>
        <w:numPr>
          <w:ilvl w:val="0"/>
          <w:numId w:val="16"/>
        </w:numPr>
        <w:jc w:val="both"/>
      </w:pPr>
      <w:r w:rsidRPr="004760BD">
        <w:t xml:space="preserve">Směsný </w:t>
      </w:r>
      <w:r w:rsidR="00A94551" w:rsidRPr="004760BD">
        <w:t xml:space="preserve">komunální </w:t>
      </w:r>
      <w:r w:rsidRPr="004760BD">
        <w:t>odpad se shromažďuje do sběrných nádob</w:t>
      </w:r>
      <w:r w:rsidR="006833BD">
        <w:t xml:space="preserve">. </w:t>
      </w:r>
      <w:r w:rsidRPr="004760BD">
        <w:t>Pro účely této vyhlášky</w:t>
      </w:r>
      <w:r w:rsidR="00FB36A3" w:rsidRPr="004760BD">
        <w:t xml:space="preserve"> se </w:t>
      </w:r>
      <w:r w:rsidRPr="004760BD">
        <w:t xml:space="preserve">sběrnými nádobami </w:t>
      </w:r>
      <w:r w:rsidR="00FB36A3" w:rsidRPr="004760BD">
        <w:t>rozumějí</w:t>
      </w:r>
      <w:r w:rsidR="00503F10" w:rsidRPr="004760BD">
        <w:t>:</w:t>
      </w:r>
    </w:p>
    <w:p w:rsidR="00381146" w:rsidRDefault="0024722A" w:rsidP="00381146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iCs/>
        </w:rPr>
      </w:pPr>
      <w:r w:rsidRPr="001D460A">
        <w:rPr>
          <w:b/>
          <w:bCs/>
        </w:rPr>
        <w:t>typizované sběrné</w:t>
      </w:r>
      <w:r w:rsidR="009B680A" w:rsidRPr="001D460A">
        <w:rPr>
          <w:b/>
        </w:rPr>
        <w:t xml:space="preserve"> nádoby</w:t>
      </w:r>
      <w:r w:rsidR="001D460A">
        <w:t xml:space="preserve"> </w:t>
      </w:r>
      <w:r w:rsidR="00381146">
        <w:rPr>
          <w:iCs/>
        </w:rPr>
        <w:t>–</w:t>
      </w:r>
      <w:r w:rsidRPr="001D460A">
        <w:rPr>
          <w:iCs/>
        </w:rPr>
        <w:t xml:space="preserve"> </w:t>
      </w:r>
      <w:r w:rsidR="00381146">
        <w:rPr>
          <w:iCs/>
        </w:rPr>
        <w:t>popelnice</w:t>
      </w:r>
      <w:r w:rsidR="00EC4BB3">
        <w:rPr>
          <w:iCs/>
        </w:rPr>
        <w:t xml:space="preserve">, </w:t>
      </w:r>
      <w:r w:rsidR="00381146" w:rsidRPr="00381146">
        <w:rPr>
          <w:iCs/>
        </w:rPr>
        <w:t>určené ke shromažďování směsného</w:t>
      </w:r>
      <w:r w:rsidR="00381146">
        <w:rPr>
          <w:iCs/>
        </w:rPr>
        <w:t xml:space="preserve"> </w:t>
      </w:r>
      <w:r w:rsidR="00381146" w:rsidRPr="00381146">
        <w:rPr>
          <w:iCs/>
        </w:rPr>
        <w:t>komunálního odpadu,</w:t>
      </w:r>
    </w:p>
    <w:p w:rsidR="006833BD" w:rsidRPr="006833BD" w:rsidRDefault="006833BD" w:rsidP="00381146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iCs/>
        </w:rPr>
      </w:pPr>
      <w:r>
        <w:rPr>
          <w:b/>
          <w:bCs/>
        </w:rPr>
        <w:t xml:space="preserve">sběrné pytle, </w:t>
      </w:r>
    </w:p>
    <w:p w:rsidR="006833BD" w:rsidRPr="00381146" w:rsidRDefault="006833BD" w:rsidP="00381146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iCs/>
        </w:rPr>
      </w:pPr>
      <w:r>
        <w:rPr>
          <w:b/>
          <w:bCs/>
        </w:rPr>
        <w:t xml:space="preserve">velkoobjemový kontejner, </w:t>
      </w:r>
      <w:r w:rsidRPr="006833BD">
        <w:rPr>
          <w:bCs/>
        </w:rPr>
        <w:t>umístěný ve sběrném dvoře,</w:t>
      </w:r>
    </w:p>
    <w:p w:rsidR="0024722A" w:rsidRPr="004760BD" w:rsidRDefault="0024722A" w:rsidP="00381146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</w:pPr>
      <w:r w:rsidRPr="001D460A">
        <w:rPr>
          <w:b/>
          <w:bCs/>
        </w:rPr>
        <w:t>odpadkové koše</w:t>
      </w:r>
      <w:r w:rsidRPr="004760BD">
        <w:t>, které jsou umístěny na veřejných prostranstvích v</w:t>
      </w:r>
      <w:r w:rsidR="00381146">
        <w:t>e</w:t>
      </w:r>
      <w:r w:rsidRPr="004760BD">
        <w:t> </w:t>
      </w:r>
      <w:r w:rsidR="00381146">
        <w:t>městě</w:t>
      </w:r>
      <w:r w:rsidRPr="004760BD">
        <w:t>, sloužící pro odkládání drobného směsného komunálního odpadu.</w:t>
      </w:r>
    </w:p>
    <w:p w:rsidR="00503F10" w:rsidRPr="004760BD" w:rsidRDefault="00503F10" w:rsidP="00503F10">
      <w:pPr>
        <w:jc w:val="both"/>
      </w:pPr>
    </w:p>
    <w:p w:rsidR="00381146" w:rsidRDefault="00381146" w:rsidP="00223F72">
      <w:pPr>
        <w:widowControl w:val="0"/>
        <w:numPr>
          <w:ilvl w:val="0"/>
          <w:numId w:val="16"/>
        </w:numPr>
        <w:jc w:val="both"/>
      </w:pPr>
      <w:r>
        <w:t>P</w:t>
      </w:r>
      <w:r w:rsidRPr="00381146">
        <w:t xml:space="preserve">ro oddělené soustřeďování směsného komunálního odpadu </w:t>
      </w:r>
      <w:r>
        <w:t xml:space="preserve">lze </w:t>
      </w:r>
      <w:r w:rsidRPr="00381146">
        <w:t xml:space="preserve">užít typizované </w:t>
      </w:r>
      <w:r w:rsidRPr="00F42F1B">
        <w:t>sběrné pytle barvy modrobílé.</w:t>
      </w:r>
    </w:p>
    <w:p w:rsidR="006833BD" w:rsidRPr="00F42F1B" w:rsidRDefault="006833BD" w:rsidP="006833BD">
      <w:pPr>
        <w:widowControl w:val="0"/>
        <w:ind w:left="360"/>
        <w:jc w:val="both"/>
      </w:pPr>
    </w:p>
    <w:p w:rsidR="006833BD" w:rsidRDefault="006833BD" w:rsidP="00351AAA">
      <w:pPr>
        <w:widowControl w:val="0"/>
        <w:numPr>
          <w:ilvl w:val="0"/>
          <w:numId w:val="16"/>
        </w:numPr>
        <w:jc w:val="both"/>
      </w:pPr>
      <w:r>
        <w:t xml:space="preserve">Soustřeďování směsného komunálního odpadu podléhá požadavkům stanoveným v čl. 3 odst. 7 a 8. </w:t>
      </w:r>
    </w:p>
    <w:p w:rsidR="00B93084" w:rsidRPr="007343F5" w:rsidRDefault="00EC4BB3" w:rsidP="006833BD">
      <w:pPr>
        <w:widowControl w:val="0"/>
        <w:ind w:left="360"/>
        <w:jc w:val="both"/>
        <w:rPr>
          <w:b/>
          <w:sz w:val="28"/>
          <w:szCs w:val="28"/>
        </w:rPr>
      </w:pPr>
      <w:r w:rsidRPr="00EC4BB3">
        <w:t xml:space="preserve"> </w:t>
      </w:r>
    </w:p>
    <w:p w:rsidR="0024722A" w:rsidRPr="004760BD" w:rsidRDefault="0024722A">
      <w:pPr>
        <w:jc w:val="center"/>
        <w:rPr>
          <w:b/>
        </w:rPr>
      </w:pPr>
      <w:r w:rsidRPr="004760BD">
        <w:rPr>
          <w:b/>
        </w:rPr>
        <w:t xml:space="preserve">Čl. </w:t>
      </w:r>
      <w:r w:rsidR="00EC4BB3">
        <w:rPr>
          <w:b/>
        </w:rPr>
        <w:t>5</w:t>
      </w:r>
    </w:p>
    <w:p w:rsidR="0024722A" w:rsidRPr="004760BD" w:rsidRDefault="0024722A">
      <w:pPr>
        <w:jc w:val="center"/>
        <w:rPr>
          <w:b/>
        </w:rPr>
      </w:pPr>
      <w:r w:rsidRPr="004760BD">
        <w:rPr>
          <w:b/>
        </w:rPr>
        <w:t>Nakládání se stavebním odpadem</w:t>
      </w:r>
    </w:p>
    <w:p w:rsidR="0024722A" w:rsidRPr="004760BD" w:rsidRDefault="0024722A">
      <w:pPr>
        <w:ind w:left="360"/>
        <w:jc w:val="center"/>
        <w:rPr>
          <w:b/>
          <w:u w:val="single"/>
        </w:rPr>
      </w:pPr>
    </w:p>
    <w:p w:rsidR="0024722A" w:rsidRPr="004760BD" w:rsidRDefault="0024722A" w:rsidP="00223F72">
      <w:pPr>
        <w:numPr>
          <w:ilvl w:val="0"/>
          <w:numId w:val="9"/>
        </w:numPr>
        <w:jc w:val="both"/>
      </w:pPr>
      <w:r w:rsidRPr="004760BD">
        <w:t>Stavební</w:t>
      </w:r>
      <w:r w:rsidR="00FB36A3" w:rsidRPr="004760BD">
        <w:t>m</w:t>
      </w:r>
      <w:r w:rsidRPr="004760BD">
        <w:t xml:space="preserve"> odpad</w:t>
      </w:r>
      <w:r w:rsidR="00FB36A3" w:rsidRPr="004760BD">
        <w:t>em</w:t>
      </w:r>
      <w:r w:rsidRPr="004760BD">
        <w:t xml:space="preserve"> </w:t>
      </w:r>
      <w:r w:rsidR="00FB36A3" w:rsidRPr="004760BD">
        <w:t>se rozumí</w:t>
      </w:r>
      <w:r w:rsidRPr="004760BD">
        <w:t xml:space="preserve"> stavební a demoliční odpad. Stavební odpad není odpadem komunálním.</w:t>
      </w:r>
    </w:p>
    <w:p w:rsidR="0024722A" w:rsidRPr="004760BD" w:rsidRDefault="0024722A">
      <w:pPr>
        <w:jc w:val="both"/>
      </w:pPr>
    </w:p>
    <w:p w:rsidR="0024722A" w:rsidRPr="004760BD" w:rsidRDefault="0024722A" w:rsidP="00223F72">
      <w:pPr>
        <w:numPr>
          <w:ilvl w:val="0"/>
          <w:numId w:val="9"/>
        </w:numPr>
        <w:tabs>
          <w:tab w:val="num" w:pos="709"/>
        </w:tabs>
        <w:jc w:val="both"/>
      </w:pPr>
      <w:r w:rsidRPr="004760BD">
        <w:t xml:space="preserve">Stavební odpad lze použít, předat či </w:t>
      </w:r>
      <w:r w:rsidR="00EA1B4D" w:rsidRPr="004760BD">
        <w:t>odstranit</w:t>
      </w:r>
      <w:r w:rsidRPr="004760BD">
        <w:t xml:space="preserve"> </w:t>
      </w:r>
      <w:r w:rsidR="00FB36A3" w:rsidRPr="004760BD">
        <w:t xml:space="preserve">pouze </w:t>
      </w:r>
      <w:r w:rsidRPr="004760BD">
        <w:t>zákonem stanoveným způsobem.</w:t>
      </w:r>
    </w:p>
    <w:p w:rsidR="0024722A" w:rsidRPr="007343F5" w:rsidRDefault="0024722A">
      <w:pPr>
        <w:jc w:val="both"/>
        <w:rPr>
          <w:sz w:val="20"/>
          <w:szCs w:val="20"/>
        </w:rPr>
      </w:pPr>
    </w:p>
    <w:p w:rsidR="007343F5" w:rsidRPr="007343F5" w:rsidRDefault="007343F5">
      <w:pPr>
        <w:jc w:val="both"/>
        <w:rPr>
          <w:sz w:val="20"/>
          <w:szCs w:val="20"/>
        </w:rPr>
      </w:pPr>
    </w:p>
    <w:p w:rsidR="0024722A" w:rsidRPr="004760BD" w:rsidRDefault="0024722A">
      <w:pPr>
        <w:jc w:val="center"/>
        <w:rPr>
          <w:b/>
        </w:rPr>
      </w:pPr>
      <w:r w:rsidRPr="004760BD">
        <w:rPr>
          <w:b/>
        </w:rPr>
        <w:t xml:space="preserve">Čl. </w:t>
      </w:r>
      <w:r w:rsidR="00EC4BB3">
        <w:rPr>
          <w:b/>
        </w:rPr>
        <w:t>6</w:t>
      </w:r>
    </w:p>
    <w:p w:rsidR="0024722A" w:rsidRPr="004760BD" w:rsidRDefault="0081339D">
      <w:pPr>
        <w:jc w:val="center"/>
        <w:rPr>
          <w:b/>
        </w:rPr>
      </w:pPr>
      <w:r>
        <w:rPr>
          <w:b/>
        </w:rPr>
        <w:t>Zrušovací</w:t>
      </w:r>
      <w:r w:rsidR="0024722A" w:rsidRPr="004760BD">
        <w:rPr>
          <w:b/>
        </w:rPr>
        <w:t xml:space="preserve"> ustanovení</w:t>
      </w:r>
    </w:p>
    <w:p w:rsidR="0081339D" w:rsidRDefault="0081339D" w:rsidP="0081339D">
      <w:pPr>
        <w:jc w:val="both"/>
        <w:rPr>
          <w:b/>
          <w:u w:val="single"/>
        </w:rPr>
      </w:pPr>
    </w:p>
    <w:p w:rsidR="0024722A" w:rsidRPr="004760BD" w:rsidRDefault="0081339D" w:rsidP="0081339D">
      <w:pPr>
        <w:jc w:val="both"/>
      </w:pPr>
      <w:r>
        <w:t>Zrušuje se ob</w:t>
      </w:r>
      <w:r w:rsidR="0024722A" w:rsidRPr="004760BD">
        <w:t xml:space="preserve">ecně závazná vyhláška </w:t>
      </w:r>
      <w:r w:rsidR="002B10E0">
        <w:t>města Libáň</w:t>
      </w:r>
      <w:r>
        <w:t xml:space="preserve"> </w:t>
      </w:r>
      <w:r w:rsidR="0024722A" w:rsidRPr="004760BD">
        <w:t>č</w:t>
      </w:r>
      <w:r w:rsidR="00F73747">
        <w:t>.</w:t>
      </w:r>
      <w:r w:rsidR="00D239AC">
        <w:t xml:space="preserve"> </w:t>
      </w:r>
      <w:r w:rsidR="00C82670">
        <w:t>3</w:t>
      </w:r>
      <w:r w:rsidR="0024722A" w:rsidRPr="004760BD">
        <w:t>/</w:t>
      </w:r>
      <w:r w:rsidR="00C82670">
        <w:t>2021</w:t>
      </w:r>
      <w:r w:rsidR="0024722A" w:rsidRPr="004760BD">
        <w:t xml:space="preserve">, </w:t>
      </w:r>
      <w:r w:rsidR="002B10E0" w:rsidRPr="002B10E0">
        <w:t>o stanov</w:t>
      </w:r>
      <w:r w:rsidR="002B10E0">
        <w:t xml:space="preserve">ení </w:t>
      </w:r>
      <w:r w:rsidR="00C82670">
        <w:t xml:space="preserve">obecního </w:t>
      </w:r>
      <w:r w:rsidR="002B10E0">
        <w:t xml:space="preserve">systému </w:t>
      </w:r>
      <w:r w:rsidR="00C82670">
        <w:t>odpadového hospodářství</w:t>
      </w:r>
      <w:r w:rsidR="005A02F8">
        <w:t xml:space="preserve">, ze </w:t>
      </w:r>
      <w:r w:rsidR="00C82670">
        <w:t>dne 24</w:t>
      </w:r>
      <w:r w:rsidR="00DA553A">
        <w:t>.</w:t>
      </w:r>
      <w:r w:rsidR="001F640A">
        <w:t xml:space="preserve"> </w:t>
      </w:r>
      <w:r w:rsidR="005A02F8">
        <w:t>11</w:t>
      </w:r>
      <w:r w:rsidR="00DA553A">
        <w:t>.</w:t>
      </w:r>
      <w:r w:rsidR="001F640A">
        <w:t xml:space="preserve"> </w:t>
      </w:r>
      <w:r w:rsidR="00C82670">
        <w:t>2021</w:t>
      </w:r>
      <w:r w:rsidR="002B10E0">
        <w:t>.</w:t>
      </w:r>
      <w:r w:rsidR="0024722A" w:rsidRPr="004760BD">
        <w:t xml:space="preserve"> </w:t>
      </w:r>
    </w:p>
    <w:p w:rsidR="0081339D" w:rsidRPr="007343F5" w:rsidRDefault="0081339D" w:rsidP="0081339D">
      <w:pPr>
        <w:jc w:val="center"/>
        <w:rPr>
          <w:b/>
          <w:sz w:val="20"/>
          <w:szCs w:val="20"/>
        </w:rPr>
      </w:pPr>
    </w:p>
    <w:p w:rsidR="007343F5" w:rsidRPr="007343F5" w:rsidRDefault="007343F5" w:rsidP="0081339D">
      <w:pPr>
        <w:jc w:val="center"/>
        <w:rPr>
          <w:b/>
          <w:sz w:val="20"/>
          <w:szCs w:val="20"/>
        </w:rPr>
      </w:pPr>
    </w:p>
    <w:p w:rsidR="0081339D" w:rsidRPr="004760BD" w:rsidRDefault="0081339D" w:rsidP="0081339D">
      <w:pPr>
        <w:jc w:val="center"/>
        <w:rPr>
          <w:b/>
        </w:rPr>
      </w:pPr>
      <w:r w:rsidRPr="004760BD">
        <w:rPr>
          <w:b/>
        </w:rPr>
        <w:t xml:space="preserve">Čl. </w:t>
      </w:r>
      <w:r>
        <w:rPr>
          <w:b/>
        </w:rPr>
        <w:t>7</w:t>
      </w:r>
    </w:p>
    <w:p w:rsidR="0081339D" w:rsidRPr="004760BD" w:rsidRDefault="0081339D" w:rsidP="0081339D">
      <w:pPr>
        <w:jc w:val="center"/>
        <w:rPr>
          <w:b/>
        </w:rPr>
      </w:pPr>
      <w:r>
        <w:rPr>
          <w:b/>
        </w:rPr>
        <w:t>Účinnost</w:t>
      </w:r>
    </w:p>
    <w:p w:rsidR="0024722A" w:rsidRPr="004760BD" w:rsidRDefault="0024722A">
      <w:pPr>
        <w:jc w:val="both"/>
      </w:pPr>
    </w:p>
    <w:p w:rsidR="0024722A" w:rsidRPr="004760BD" w:rsidRDefault="0024722A" w:rsidP="0081339D">
      <w:pPr>
        <w:tabs>
          <w:tab w:val="num" w:pos="540"/>
        </w:tabs>
        <w:jc w:val="both"/>
      </w:pPr>
      <w:r w:rsidRPr="004760BD">
        <w:t xml:space="preserve">Tato vyhláška nabývá účinnosti dnem </w:t>
      </w:r>
      <w:r w:rsidR="00F73747">
        <w:t>1.</w:t>
      </w:r>
      <w:r w:rsidR="001F640A">
        <w:t xml:space="preserve"> </w:t>
      </w:r>
      <w:r w:rsidR="00F73747">
        <w:t>1.</w:t>
      </w:r>
      <w:r w:rsidR="001F640A">
        <w:t xml:space="preserve"> </w:t>
      </w:r>
      <w:r w:rsidR="00C82670">
        <w:t>2025</w:t>
      </w:r>
      <w:r w:rsidR="001F640A">
        <w:t>.</w:t>
      </w:r>
    </w:p>
    <w:p w:rsidR="00036778" w:rsidRPr="004760BD" w:rsidRDefault="00036778"/>
    <w:p w:rsidR="0024722A" w:rsidRPr="004760BD" w:rsidRDefault="0024722A">
      <w:pPr>
        <w:rPr>
          <w:bCs/>
          <w:i/>
        </w:rPr>
      </w:pPr>
      <w:r w:rsidRPr="004760BD">
        <w:rPr>
          <w:bCs/>
          <w:i/>
        </w:rPr>
        <w:t xml:space="preserve">       </w:t>
      </w:r>
    </w:p>
    <w:p w:rsidR="0060272C" w:rsidRDefault="0024722A" w:rsidP="002B10E0">
      <w:pPr>
        <w:rPr>
          <w:bCs/>
        </w:rPr>
      </w:pPr>
      <w:r w:rsidRPr="004760BD">
        <w:rPr>
          <w:bCs/>
        </w:rPr>
        <w:t xml:space="preserve"> </w:t>
      </w:r>
    </w:p>
    <w:p w:rsidR="0060272C" w:rsidRDefault="0060272C" w:rsidP="002B10E0">
      <w:pPr>
        <w:rPr>
          <w:bCs/>
        </w:rPr>
      </w:pPr>
    </w:p>
    <w:p w:rsidR="005A02F8" w:rsidRDefault="0024722A" w:rsidP="002B10E0">
      <w:pPr>
        <w:rPr>
          <w:bCs/>
        </w:rPr>
      </w:pPr>
      <w:r w:rsidRPr="004760BD">
        <w:rPr>
          <w:bCs/>
        </w:rPr>
        <w:t xml:space="preserve">   ………………</w:t>
      </w:r>
      <w:r w:rsidR="005770E6">
        <w:rPr>
          <w:bCs/>
        </w:rPr>
        <w:t>……</w:t>
      </w:r>
      <w:r w:rsidR="005A02F8">
        <w:rPr>
          <w:bCs/>
        </w:rPr>
        <w:t>………..</w:t>
      </w:r>
      <w:r w:rsidRPr="004760BD">
        <w:rPr>
          <w:bCs/>
        </w:rPr>
        <w:t xml:space="preserve">                                                          </w:t>
      </w:r>
      <w:r w:rsidR="005A02F8">
        <w:rPr>
          <w:bCs/>
        </w:rPr>
        <w:t xml:space="preserve">   </w:t>
      </w:r>
      <w:r w:rsidR="005770E6">
        <w:rPr>
          <w:bCs/>
        </w:rPr>
        <w:t xml:space="preserve"> </w:t>
      </w:r>
      <w:r w:rsidR="005A02F8">
        <w:rPr>
          <w:bCs/>
        </w:rPr>
        <w:t xml:space="preserve">..……………………….    </w:t>
      </w:r>
      <w:r w:rsidR="002B10E0">
        <w:rPr>
          <w:bCs/>
        </w:rPr>
        <w:t xml:space="preserve">     </w:t>
      </w:r>
      <w:r w:rsidR="005A02F8">
        <w:rPr>
          <w:bCs/>
        </w:rPr>
        <w:t xml:space="preserve">                              </w:t>
      </w:r>
    </w:p>
    <w:p w:rsidR="0024722A" w:rsidRPr="004760BD" w:rsidRDefault="00C82670" w:rsidP="002B10E0">
      <w:pPr>
        <w:rPr>
          <w:bCs/>
        </w:rPr>
      </w:pPr>
      <w:r>
        <w:rPr>
          <w:bCs/>
        </w:rPr>
        <w:t xml:space="preserve">       </w:t>
      </w:r>
      <w:r>
        <w:t>Vladimíra Klárová v.r.</w:t>
      </w:r>
      <w:r w:rsidR="0024722A" w:rsidRPr="004760BD">
        <w:rPr>
          <w:bCs/>
        </w:rPr>
        <w:t xml:space="preserve">                                                                         </w:t>
      </w:r>
      <w:r w:rsidR="005A02F8">
        <w:rPr>
          <w:bCs/>
        </w:rPr>
        <w:t xml:space="preserve"> </w:t>
      </w:r>
      <w:r w:rsidR="002B10E0">
        <w:rPr>
          <w:bCs/>
        </w:rPr>
        <w:t xml:space="preserve"> </w:t>
      </w:r>
      <w:r>
        <w:rPr>
          <w:bCs/>
        </w:rPr>
        <w:t>Petr Soukup v.r.</w:t>
      </w:r>
    </w:p>
    <w:p w:rsidR="0024722A" w:rsidRPr="004760BD" w:rsidRDefault="005770E6">
      <w:pPr>
        <w:rPr>
          <w:bCs/>
        </w:rPr>
      </w:pPr>
      <w:r>
        <w:rPr>
          <w:bCs/>
        </w:rPr>
        <w:t xml:space="preserve">     </w:t>
      </w:r>
      <w:r w:rsidR="00C82670">
        <w:rPr>
          <w:bCs/>
        </w:rPr>
        <w:t xml:space="preserve">     </w:t>
      </w:r>
      <w:r w:rsidR="005A02F8">
        <w:rPr>
          <w:bCs/>
        </w:rPr>
        <w:t xml:space="preserve">  </w:t>
      </w:r>
      <w:r w:rsidR="0024722A" w:rsidRPr="004760BD">
        <w:rPr>
          <w:bCs/>
        </w:rPr>
        <w:t xml:space="preserve"> </w:t>
      </w:r>
      <w:r w:rsidR="001F640A">
        <w:rPr>
          <w:bCs/>
        </w:rPr>
        <w:t>m</w:t>
      </w:r>
      <w:r w:rsidR="0024722A" w:rsidRPr="004760BD">
        <w:rPr>
          <w:bCs/>
        </w:rPr>
        <w:t>ístostarost</w:t>
      </w:r>
      <w:r w:rsidR="005A02F8">
        <w:rPr>
          <w:bCs/>
        </w:rPr>
        <w:t>k</w:t>
      </w:r>
      <w:r w:rsidR="0024722A" w:rsidRPr="004760BD">
        <w:rPr>
          <w:bCs/>
        </w:rPr>
        <w:t>a</w:t>
      </w:r>
      <w:r w:rsidR="00C82670">
        <w:rPr>
          <w:bCs/>
        </w:rPr>
        <w:tab/>
      </w:r>
      <w:r w:rsidR="00C82670">
        <w:rPr>
          <w:bCs/>
        </w:rPr>
        <w:tab/>
      </w:r>
      <w:r w:rsidR="00C82670">
        <w:rPr>
          <w:bCs/>
        </w:rPr>
        <w:tab/>
      </w:r>
      <w:r w:rsidR="00C82670">
        <w:rPr>
          <w:bCs/>
        </w:rPr>
        <w:tab/>
      </w:r>
      <w:r w:rsidR="00C82670">
        <w:rPr>
          <w:bCs/>
        </w:rPr>
        <w:tab/>
      </w:r>
      <w:r w:rsidR="00C82670">
        <w:rPr>
          <w:bCs/>
        </w:rPr>
        <w:tab/>
        <w:t xml:space="preserve">                   </w:t>
      </w:r>
      <w:r w:rsidR="0024722A" w:rsidRPr="004760BD">
        <w:rPr>
          <w:bCs/>
        </w:rPr>
        <w:t xml:space="preserve">starosta </w:t>
      </w:r>
    </w:p>
    <w:p w:rsidR="0060272C" w:rsidRPr="004760BD" w:rsidRDefault="0060272C"/>
    <w:p w:rsidR="009859B0" w:rsidRPr="005A02F8" w:rsidRDefault="001F640A" w:rsidP="00036778">
      <w:pPr>
        <w:rPr>
          <w:rFonts w:ascii="Arial" w:hAnsi="Arial" w:cs="Arial"/>
        </w:rPr>
      </w:pPr>
      <w:r w:rsidRPr="005A02F8">
        <w:rPr>
          <w:rFonts w:ascii="Arial" w:hAnsi="Arial" w:cs="Arial"/>
        </w:rPr>
        <w:t xml:space="preserve">   </w:t>
      </w:r>
    </w:p>
    <w:sectPr w:rsidR="009859B0" w:rsidRPr="005A02F8" w:rsidSect="0060272C">
      <w:footerReference w:type="default" r:id="rId9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5C6" w:rsidRDefault="009065C6">
      <w:r>
        <w:separator/>
      </w:r>
    </w:p>
  </w:endnote>
  <w:endnote w:type="continuationSeparator" w:id="0">
    <w:p w:rsidR="009065C6" w:rsidRDefault="0090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9EA" w:rsidRDefault="001819E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276CA">
      <w:rPr>
        <w:noProof/>
      </w:rPr>
      <w:t>1</w:t>
    </w:r>
    <w:r>
      <w:fldChar w:fldCharType="end"/>
    </w:r>
  </w:p>
  <w:p w:rsidR="001819EA" w:rsidRDefault="001819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5C6" w:rsidRDefault="009065C6">
      <w:r>
        <w:separator/>
      </w:r>
    </w:p>
  </w:footnote>
  <w:footnote w:type="continuationSeparator" w:id="0">
    <w:p w:rsidR="009065C6" w:rsidRDefault="009065C6">
      <w:r>
        <w:continuationSeparator/>
      </w:r>
    </w:p>
  </w:footnote>
  <w:footnote w:id="1">
    <w:p w:rsidR="00F778EA" w:rsidRPr="00A126B3" w:rsidRDefault="00F778EA" w:rsidP="00F778EA">
      <w:pPr>
        <w:pStyle w:val="Textpoznpodarou"/>
      </w:pPr>
      <w:r w:rsidRPr="00A126B3">
        <w:rPr>
          <w:rStyle w:val="Znakapoznpodarou"/>
        </w:rPr>
        <w:footnoteRef/>
      </w:r>
      <w:r w:rsidRPr="00A126B3">
        <w:t xml:space="preserve"> § 61 zákona o odpadech</w:t>
      </w:r>
    </w:p>
  </w:footnote>
  <w:footnote w:id="2">
    <w:p w:rsidR="00F778EA" w:rsidRDefault="00F778EA" w:rsidP="00F778EA">
      <w:pPr>
        <w:pStyle w:val="Textpoznpodarou"/>
      </w:pPr>
      <w:r w:rsidRPr="00A126B3">
        <w:rPr>
          <w:rStyle w:val="Znakapoznpodarou"/>
        </w:rPr>
        <w:footnoteRef/>
      </w:r>
      <w:r w:rsidRPr="00A126B3">
        <w:t xml:space="preserve"> § 60 zákona o odpadech</w:t>
      </w:r>
    </w:p>
  </w:footnote>
  <w:footnote w:id="3">
    <w:p w:rsidR="00D44477" w:rsidRPr="00DA72E5" w:rsidRDefault="00D44477" w:rsidP="00D44477">
      <w:pPr>
        <w:pStyle w:val="Textpoznpodarou"/>
        <w:rPr>
          <w:sz w:val="18"/>
          <w:szCs w:val="18"/>
        </w:rPr>
      </w:pPr>
      <w:r w:rsidRPr="005A5203">
        <w:rPr>
          <w:rStyle w:val="Znakapoznpodarou"/>
          <w:sz w:val="18"/>
          <w:szCs w:val="18"/>
        </w:rPr>
        <w:footnoteRef/>
      </w:r>
      <w:r w:rsidR="000F60EE">
        <w:rPr>
          <w:sz w:val="18"/>
          <w:szCs w:val="18"/>
        </w:rPr>
        <w:t xml:space="preserve"> Město má s provozovatelem sběrného dvora uzavřenou smlouvu o zajištění plnění povinností původce komunálního odpadu</w:t>
      </w:r>
      <w:r w:rsidRPr="005A5203">
        <w:rPr>
          <w:sz w:val="18"/>
          <w:szCs w:val="18"/>
        </w:rPr>
        <w:t>.</w:t>
      </w:r>
      <w:r w:rsidRPr="00DA72E5">
        <w:rPr>
          <w:sz w:val="18"/>
          <w:szCs w:val="18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7E310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34025"/>
    <w:multiLevelType w:val="hybridMultilevel"/>
    <w:tmpl w:val="B596C7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1333CB"/>
    <w:multiLevelType w:val="hybridMultilevel"/>
    <w:tmpl w:val="02CCCDE2"/>
    <w:lvl w:ilvl="0" w:tplc="15B62AC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6E7284CA"/>
    <w:lvl w:ilvl="0" w:tplc="D4E4D1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0C0F48"/>
    <w:multiLevelType w:val="hybridMultilevel"/>
    <w:tmpl w:val="195E73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3"/>
  </w:num>
  <w:num w:numId="4">
    <w:abstractNumId w:val="14"/>
  </w:num>
  <w:num w:numId="5">
    <w:abstractNumId w:val="11"/>
  </w:num>
  <w:num w:numId="6">
    <w:abstractNumId w:val="17"/>
  </w:num>
  <w:num w:numId="7">
    <w:abstractNumId w:val="8"/>
  </w:num>
  <w:num w:numId="8">
    <w:abstractNumId w:val="1"/>
  </w:num>
  <w:num w:numId="9">
    <w:abstractNumId w:val="16"/>
  </w:num>
  <w:num w:numId="10">
    <w:abstractNumId w:val="13"/>
  </w:num>
  <w:num w:numId="11">
    <w:abstractNumId w:val="12"/>
  </w:num>
  <w:num w:numId="12">
    <w:abstractNumId w:val="9"/>
  </w:num>
  <w:num w:numId="13">
    <w:abstractNumId w:val="15"/>
  </w:num>
  <w:num w:numId="14">
    <w:abstractNumId w:val="19"/>
  </w:num>
  <w:num w:numId="15">
    <w:abstractNumId w:val="10"/>
  </w:num>
  <w:num w:numId="16">
    <w:abstractNumId w:val="18"/>
  </w:num>
  <w:num w:numId="17">
    <w:abstractNumId w:val="4"/>
  </w:num>
  <w:num w:numId="18">
    <w:abstractNumId w:val="0"/>
  </w:num>
  <w:num w:numId="19">
    <w:abstractNumId w:val="2"/>
  </w:num>
  <w:num w:numId="20">
    <w:abstractNumId w:val="6"/>
  </w:num>
  <w:num w:numId="21">
    <w:abstractNumId w:val="2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26FB"/>
    <w:rsid w:val="000332D7"/>
    <w:rsid w:val="00036778"/>
    <w:rsid w:val="00042756"/>
    <w:rsid w:val="00051ED3"/>
    <w:rsid w:val="00053446"/>
    <w:rsid w:val="0005615E"/>
    <w:rsid w:val="0008576A"/>
    <w:rsid w:val="00091C2D"/>
    <w:rsid w:val="00095548"/>
    <w:rsid w:val="000D770E"/>
    <w:rsid w:val="000E7404"/>
    <w:rsid w:val="000F4494"/>
    <w:rsid w:val="000F60EE"/>
    <w:rsid w:val="000F645D"/>
    <w:rsid w:val="00115451"/>
    <w:rsid w:val="00117E27"/>
    <w:rsid w:val="00124AD2"/>
    <w:rsid w:val="00133646"/>
    <w:rsid w:val="00134AA3"/>
    <w:rsid w:val="00135732"/>
    <w:rsid w:val="00143C84"/>
    <w:rsid w:val="001476FD"/>
    <w:rsid w:val="001510B8"/>
    <w:rsid w:val="001618C0"/>
    <w:rsid w:val="001819EA"/>
    <w:rsid w:val="001936C9"/>
    <w:rsid w:val="001A5FC6"/>
    <w:rsid w:val="001A7E55"/>
    <w:rsid w:val="001B4000"/>
    <w:rsid w:val="001D460A"/>
    <w:rsid w:val="001F640A"/>
    <w:rsid w:val="00200839"/>
    <w:rsid w:val="00206275"/>
    <w:rsid w:val="00223F72"/>
    <w:rsid w:val="0023379E"/>
    <w:rsid w:val="00244C59"/>
    <w:rsid w:val="0024722A"/>
    <w:rsid w:val="00255095"/>
    <w:rsid w:val="00267188"/>
    <w:rsid w:val="002B10E0"/>
    <w:rsid w:val="002C32D2"/>
    <w:rsid w:val="002C442F"/>
    <w:rsid w:val="002D2A68"/>
    <w:rsid w:val="002F0E5B"/>
    <w:rsid w:val="00321582"/>
    <w:rsid w:val="003276A5"/>
    <w:rsid w:val="00343C2D"/>
    <w:rsid w:val="00351AAA"/>
    <w:rsid w:val="00373377"/>
    <w:rsid w:val="00373576"/>
    <w:rsid w:val="00381146"/>
    <w:rsid w:val="00384BC8"/>
    <w:rsid w:val="003934B6"/>
    <w:rsid w:val="003A7FC0"/>
    <w:rsid w:val="003D2256"/>
    <w:rsid w:val="003E5A9F"/>
    <w:rsid w:val="003E7B1D"/>
    <w:rsid w:val="003F1228"/>
    <w:rsid w:val="003F24A0"/>
    <w:rsid w:val="00423176"/>
    <w:rsid w:val="004257E2"/>
    <w:rsid w:val="0042723F"/>
    <w:rsid w:val="00431942"/>
    <w:rsid w:val="004756DE"/>
    <w:rsid w:val="004760BD"/>
    <w:rsid w:val="004761AD"/>
    <w:rsid w:val="004777B6"/>
    <w:rsid w:val="0049404A"/>
    <w:rsid w:val="004A42C6"/>
    <w:rsid w:val="004A5B4B"/>
    <w:rsid w:val="00503F10"/>
    <w:rsid w:val="00505735"/>
    <w:rsid w:val="00525ABF"/>
    <w:rsid w:val="00535F55"/>
    <w:rsid w:val="00553B78"/>
    <w:rsid w:val="00555FEB"/>
    <w:rsid w:val="00560DED"/>
    <w:rsid w:val="00570867"/>
    <w:rsid w:val="005770E6"/>
    <w:rsid w:val="00584B5D"/>
    <w:rsid w:val="0059780C"/>
    <w:rsid w:val="005A02F8"/>
    <w:rsid w:val="005A3FFD"/>
    <w:rsid w:val="005A5203"/>
    <w:rsid w:val="005C6230"/>
    <w:rsid w:val="005D4C4F"/>
    <w:rsid w:val="005E114F"/>
    <w:rsid w:val="005E3069"/>
    <w:rsid w:val="0060272C"/>
    <w:rsid w:val="006147FF"/>
    <w:rsid w:val="00617FE8"/>
    <w:rsid w:val="006277AF"/>
    <w:rsid w:val="00641107"/>
    <w:rsid w:val="006707A2"/>
    <w:rsid w:val="006833BD"/>
    <w:rsid w:val="006866EF"/>
    <w:rsid w:val="0068765E"/>
    <w:rsid w:val="006A208F"/>
    <w:rsid w:val="006B45F0"/>
    <w:rsid w:val="006C7620"/>
    <w:rsid w:val="006E0A81"/>
    <w:rsid w:val="00714B2D"/>
    <w:rsid w:val="0072693E"/>
    <w:rsid w:val="007343F5"/>
    <w:rsid w:val="00745703"/>
    <w:rsid w:val="00756FC9"/>
    <w:rsid w:val="007909DA"/>
    <w:rsid w:val="00795009"/>
    <w:rsid w:val="00797A40"/>
    <w:rsid w:val="007A3B21"/>
    <w:rsid w:val="007A514D"/>
    <w:rsid w:val="007B6168"/>
    <w:rsid w:val="007C1732"/>
    <w:rsid w:val="007C40FF"/>
    <w:rsid w:val="007C7164"/>
    <w:rsid w:val="007D79D1"/>
    <w:rsid w:val="007E1AFD"/>
    <w:rsid w:val="007E1DB2"/>
    <w:rsid w:val="007E2B21"/>
    <w:rsid w:val="008015C8"/>
    <w:rsid w:val="0081339D"/>
    <w:rsid w:val="00823562"/>
    <w:rsid w:val="0083695F"/>
    <w:rsid w:val="00841C04"/>
    <w:rsid w:val="008525E6"/>
    <w:rsid w:val="00856F33"/>
    <w:rsid w:val="00870986"/>
    <w:rsid w:val="00872F8B"/>
    <w:rsid w:val="008A0526"/>
    <w:rsid w:val="008E6D2C"/>
    <w:rsid w:val="009065C6"/>
    <w:rsid w:val="009146F3"/>
    <w:rsid w:val="00945FEE"/>
    <w:rsid w:val="00950C4C"/>
    <w:rsid w:val="00953C6E"/>
    <w:rsid w:val="009774F4"/>
    <w:rsid w:val="009859B0"/>
    <w:rsid w:val="009A64B8"/>
    <w:rsid w:val="009B155A"/>
    <w:rsid w:val="009B680A"/>
    <w:rsid w:val="009B77CC"/>
    <w:rsid w:val="009F5BB9"/>
    <w:rsid w:val="00A126B3"/>
    <w:rsid w:val="00A532C2"/>
    <w:rsid w:val="00A616B7"/>
    <w:rsid w:val="00A625BA"/>
    <w:rsid w:val="00A64714"/>
    <w:rsid w:val="00A74FEA"/>
    <w:rsid w:val="00A773EE"/>
    <w:rsid w:val="00A80BBD"/>
    <w:rsid w:val="00A81CC2"/>
    <w:rsid w:val="00A94551"/>
    <w:rsid w:val="00AD0D21"/>
    <w:rsid w:val="00AF72CD"/>
    <w:rsid w:val="00B321B9"/>
    <w:rsid w:val="00B335CD"/>
    <w:rsid w:val="00B42462"/>
    <w:rsid w:val="00B64DBC"/>
    <w:rsid w:val="00B7787C"/>
    <w:rsid w:val="00B93084"/>
    <w:rsid w:val="00BA7164"/>
    <w:rsid w:val="00BB4E7A"/>
    <w:rsid w:val="00BD3591"/>
    <w:rsid w:val="00BE22B4"/>
    <w:rsid w:val="00BE4DFE"/>
    <w:rsid w:val="00BF0879"/>
    <w:rsid w:val="00C1453C"/>
    <w:rsid w:val="00C25DCE"/>
    <w:rsid w:val="00C3782E"/>
    <w:rsid w:val="00C6179C"/>
    <w:rsid w:val="00C67796"/>
    <w:rsid w:val="00C82670"/>
    <w:rsid w:val="00C9368B"/>
    <w:rsid w:val="00CB176B"/>
    <w:rsid w:val="00CB5754"/>
    <w:rsid w:val="00CD5460"/>
    <w:rsid w:val="00CE1581"/>
    <w:rsid w:val="00CE1E2E"/>
    <w:rsid w:val="00CF6192"/>
    <w:rsid w:val="00D01B06"/>
    <w:rsid w:val="00D04C14"/>
    <w:rsid w:val="00D22306"/>
    <w:rsid w:val="00D239AC"/>
    <w:rsid w:val="00D25BA7"/>
    <w:rsid w:val="00D32FE4"/>
    <w:rsid w:val="00D3671C"/>
    <w:rsid w:val="00D44477"/>
    <w:rsid w:val="00D46EDD"/>
    <w:rsid w:val="00D7341B"/>
    <w:rsid w:val="00D91A41"/>
    <w:rsid w:val="00DA553A"/>
    <w:rsid w:val="00DA72E5"/>
    <w:rsid w:val="00DB2051"/>
    <w:rsid w:val="00DE0A5F"/>
    <w:rsid w:val="00DE54A3"/>
    <w:rsid w:val="00E00931"/>
    <w:rsid w:val="00E11050"/>
    <w:rsid w:val="00E276CA"/>
    <w:rsid w:val="00E33CE9"/>
    <w:rsid w:val="00E428C5"/>
    <w:rsid w:val="00E8533E"/>
    <w:rsid w:val="00EA1B4D"/>
    <w:rsid w:val="00EB2DCF"/>
    <w:rsid w:val="00EC141B"/>
    <w:rsid w:val="00EC4BB3"/>
    <w:rsid w:val="00EE0F0A"/>
    <w:rsid w:val="00EE4C1E"/>
    <w:rsid w:val="00F07309"/>
    <w:rsid w:val="00F11FC3"/>
    <w:rsid w:val="00F301DF"/>
    <w:rsid w:val="00F42F1B"/>
    <w:rsid w:val="00F47FED"/>
    <w:rsid w:val="00F61C0B"/>
    <w:rsid w:val="00F71191"/>
    <w:rsid w:val="00F724DF"/>
    <w:rsid w:val="00F73747"/>
    <w:rsid w:val="00F76A45"/>
    <w:rsid w:val="00F77173"/>
    <w:rsid w:val="00F778EA"/>
    <w:rsid w:val="00FB36A3"/>
    <w:rsid w:val="00FB6AE5"/>
    <w:rsid w:val="00FD7AB3"/>
    <w:rsid w:val="00FE7963"/>
    <w:rsid w:val="00FF12E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4F451354-ECFF-4F10-B8D2-1B70C550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D44477"/>
    <w:rPr>
      <w:noProof/>
    </w:rPr>
  </w:style>
  <w:style w:type="paragraph" w:customStyle="1" w:styleId="Default">
    <w:name w:val="Default"/>
    <w:rsid w:val="002D2A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6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7E1F6-73AE-4C53-AC1B-6FA83782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774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5333</CharactersWithSpaces>
  <SharedDoc>false</SharedDoc>
  <HLinks>
    <vt:vector size="6" baseType="variant">
      <vt:variant>
        <vt:i4>4522075</vt:i4>
      </vt:variant>
      <vt:variant>
        <vt:i4>-1</vt:i4>
      </vt:variant>
      <vt:variant>
        <vt:i4>1027</vt:i4>
      </vt:variant>
      <vt:variant>
        <vt:i4>1</vt:i4>
      </vt:variant>
      <vt:variant>
        <vt:lpwstr>https://upload.wikimedia.org/wikipedia/commons/thumb/e/e0/Liban_znak.jpg/90px-Liban_znak.jpg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Valnohová</cp:lastModifiedBy>
  <cp:revision>8</cp:revision>
  <cp:lastPrinted>2021-11-26T08:01:00Z</cp:lastPrinted>
  <dcterms:created xsi:type="dcterms:W3CDTF">2023-04-19T09:52:00Z</dcterms:created>
  <dcterms:modified xsi:type="dcterms:W3CDTF">2024-10-25T08:39:00Z</dcterms:modified>
</cp:coreProperties>
</file>