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2B7FC" w14:textId="3B125B8C" w:rsidR="00DA50EE" w:rsidRDefault="007A063B" w:rsidP="007A063B">
      <w:pPr>
        <w:pStyle w:val="OZV"/>
        <w:spacing w:before="0" w:after="0" w:line="240" w:lineRule="auto"/>
        <w:jc w:val="right"/>
        <w:rPr>
          <w:b w:val="0"/>
          <w:bCs w:val="0"/>
          <w:sz w:val="18"/>
          <w:szCs w:val="18"/>
        </w:rPr>
      </w:pPr>
      <w:r w:rsidRPr="007A063B">
        <w:rPr>
          <w:b w:val="0"/>
          <w:bCs w:val="0"/>
          <w:sz w:val="18"/>
          <w:szCs w:val="18"/>
        </w:rPr>
        <w:t>č.j. BnJ-TAJ-2025/960</w:t>
      </w:r>
    </w:p>
    <w:p w14:paraId="5AB83EC2" w14:textId="77777777" w:rsidR="007A063B" w:rsidRPr="007A063B" w:rsidRDefault="007A063B" w:rsidP="007A063B">
      <w:pPr>
        <w:pStyle w:val="OZV"/>
        <w:spacing w:before="0" w:after="0" w:line="240" w:lineRule="auto"/>
        <w:jc w:val="right"/>
        <w:rPr>
          <w:b w:val="0"/>
          <w:bCs w:val="0"/>
          <w:sz w:val="18"/>
          <w:szCs w:val="18"/>
        </w:rPr>
      </w:pPr>
    </w:p>
    <w:p w14:paraId="460708E3" w14:textId="47AFDCED" w:rsidR="006C7AC0" w:rsidRPr="006C7AC0" w:rsidRDefault="006C7AC0" w:rsidP="006C7AC0">
      <w:pPr>
        <w:pStyle w:val="OZV"/>
        <w:spacing w:before="0" w:after="120" w:line="240" w:lineRule="auto"/>
      </w:pPr>
      <w:r w:rsidRPr="006C7AC0">
        <w:t xml:space="preserve">Nařízení města </w:t>
      </w:r>
      <w:bookmarkStart w:id="0" w:name="bookmark0"/>
      <w:bookmarkStart w:id="1" w:name="bookmark1"/>
      <w:r w:rsidRPr="006C7AC0">
        <w:t xml:space="preserve">č. </w:t>
      </w:r>
      <w:r w:rsidR="002E4C43">
        <w:t>1</w:t>
      </w:r>
      <w:r w:rsidRPr="006C7AC0">
        <w:t>/202</w:t>
      </w:r>
      <w:bookmarkEnd w:id="0"/>
      <w:bookmarkEnd w:id="1"/>
      <w:r w:rsidRPr="006C7AC0">
        <w:t>5</w:t>
      </w:r>
    </w:p>
    <w:p w14:paraId="16ECBD77" w14:textId="77777777" w:rsidR="006C7AC0" w:rsidRPr="007F7B2D" w:rsidRDefault="006C7AC0" w:rsidP="006C7AC0">
      <w:pPr>
        <w:pStyle w:val="OZVnzev"/>
        <w:spacing w:after="120" w:line="240" w:lineRule="auto"/>
      </w:pPr>
      <w:r w:rsidRPr="007F7B2D">
        <w:t xml:space="preserve">o placeném stání silničních motorových vozidel na vymezených </w:t>
      </w:r>
      <w:r>
        <w:t xml:space="preserve">úsecích </w:t>
      </w:r>
      <w:r w:rsidRPr="007F7B2D">
        <w:t>místních komunikacích ve městě Bakov</w:t>
      </w:r>
      <w:r w:rsidRPr="007F7B2D">
        <w:rPr>
          <w:rFonts w:hint="eastAsia"/>
        </w:rPr>
        <w:t> </w:t>
      </w:r>
      <w:r w:rsidRPr="007F7B2D">
        <w:t>nad</w:t>
      </w:r>
      <w:r>
        <w:t> </w:t>
      </w:r>
      <w:r w:rsidRPr="007F7B2D">
        <w:t>Jizerou</w:t>
      </w:r>
    </w:p>
    <w:p w14:paraId="023B957F" w14:textId="77777777" w:rsidR="00C26B54" w:rsidRDefault="00C26B54" w:rsidP="006C7AC0">
      <w:pPr>
        <w:pStyle w:val="Zkladntext1"/>
        <w:shd w:val="clear" w:color="auto" w:fill="auto"/>
        <w:spacing w:after="120" w:line="240" w:lineRule="auto"/>
        <w:jc w:val="both"/>
        <w:rPr>
          <w:rFonts w:ascii="Open Sans" w:hAnsi="Open Sans"/>
          <w:sz w:val="18"/>
          <w:szCs w:val="18"/>
        </w:rPr>
      </w:pPr>
    </w:p>
    <w:p w14:paraId="132D3F45" w14:textId="6FF85176" w:rsidR="006C7AC0" w:rsidRPr="007F7B2D" w:rsidRDefault="006C7AC0" w:rsidP="006C7AC0">
      <w:pPr>
        <w:pStyle w:val="Zkladntext1"/>
        <w:shd w:val="clear" w:color="auto" w:fill="auto"/>
        <w:spacing w:after="120" w:line="240" w:lineRule="auto"/>
        <w:jc w:val="both"/>
        <w:rPr>
          <w:rFonts w:ascii="Open Sans" w:hAnsi="Open Sans"/>
          <w:sz w:val="18"/>
          <w:szCs w:val="18"/>
        </w:rPr>
      </w:pPr>
      <w:r w:rsidRPr="007F7B2D">
        <w:rPr>
          <w:rFonts w:ascii="Open Sans" w:hAnsi="Open Sans"/>
          <w:sz w:val="18"/>
          <w:szCs w:val="18"/>
        </w:rPr>
        <w:t xml:space="preserve">Rada města Bakov nad Jizerou se na svém jednání dne 09.07.2025, usnesením č. </w:t>
      </w:r>
      <w:r w:rsidR="0079670E">
        <w:rPr>
          <w:rFonts w:ascii="Open Sans" w:eastAsiaTheme="minorHAnsi" w:hAnsi="Open Sans" w:cs="Open Sans"/>
          <w:color w:val="000000"/>
          <w:sz w:val="18"/>
          <w:szCs w:val="18"/>
        </w:rPr>
        <w:t>R1165/15-2025</w:t>
      </w:r>
      <w:r w:rsidRPr="007F7B2D">
        <w:rPr>
          <w:rFonts w:ascii="Open Sans" w:hAnsi="Open Sans"/>
          <w:sz w:val="18"/>
          <w:szCs w:val="18"/>
        </w:rPr>
        <w:t xml:space="preserve">, usnesla vydat, na základě § 23 odst. 1 písm. a) a písm. c) zákona č. 13/1997 Sb., o pozemních komunikacích, ve znění pozdějších předpisů, a v souladu s § 11 odst. 1 a § 102 odst. </w:t>
      </w:r>
      <w:r>
        <w:rPr>
          <w:rFonts w:ascii="Open Sans" w:hAnsi="Open Sans"/>
          <w:sz w:val="18"/>
          <w:szCs w:val="18"/>
        </w:rPr>
        <w:t>2 písm. d)</w:t>
      </w:r>
      <w:r w:rsidRPr="007F7B2D">
        <w:rPr>
          <w:rFonts w:ascii="Open Sans" w:hAnsi="Open Sans"/>
          <w:sz w:val="18"/>
          <w:szCs w:val="18"/>
        </w:rPr>
        <w:t xml:space="preserve"> zákona č. 128/2000 Sb., </w:t>
      </w:r>
      <w:r w:rsidRPr="007F7B2D">
        <w:rPr>
          <w:rFonts w:ascii="Open Sans" w:hAnsi="Open Sans"/>
          <w:color w:val="000000"/>
          <w:sz w:val="18"/>
          <w:szCs w:val="18"/>
        </w:rPr>
        <w:t xml:space="preserve">o </w:t>
      </w:r>
      <w:r w:rsidRPr="007F7B2D">
        <w:rPr>
          <w:rFonts w:ascii="Open Sans" w:hAnsi="Open Sans"/>
          <w:sz w:val="18"/>
          <w:szCs w:val="18"/>
        </w:rPr>
        <w:t>obcích, ve znění pozdějších předpisů, toto nařízení:</w:t>
      </w:r>
    </w:p>
    <w:p w14:paraId="5F89CCE4" w14:textId="77777777" w:rsidR="002972EB" w:rsidRDefault="002972EB" w:rsidP="006C7AC0">
      <w:pPr>
        <w:pStyle w:val="lnek"/>
      </w:pPr>
    </w:p>
    <w:p w14:paraId="49E10704" w14:textId="60455990" w:rsidR="006C7AC0" w:rsidRPr="007F7B2D" w:rsidRDefault="006C7AC0" w:rsidP="006C7AC0">
      <w:pPr>
        <w:pStyle w:val="lnek"/>
      </w:pPr>
      <w:r w:rsidRPr="00F12D58">
        <w:t>Článek</w:t>
      </w:r>
      <w:r w:rsidRPr="007F7B2D">
        <w:rPr>
          <w:bCs/>
        </w:rPr>
        <w:t xml:space="preserve"> 1</w:t>
      </w:r>
    </w:p>
    <w:p w14:paraId="58D71332" w14:textId="77777777" w:rsidR="006C7AC0" w:rsidRPr="007F7B2D" w:rsidRDefault="006C7AC0" w:rsidP="006C7AC0">
      <w:pPr>
        <w:pStyle w:val="lnek"/>
      </w:pPr>
      <w:bookmarkStart w:id="2" w:name="bookmark2"/>
      <w:bookmarkStart w:id="3" w:name="bookmark3"/>
      <w:r>
        <w:t>Základní</w:t>
      </w:r>
      <w:r w:rsidRPr="007F7B2D">
        <w:t xml:space="preserve"> ustanovení</w:t>
      </w:r>
      <w:bookmarkEnd w:id="2"/>
      <w:bookmarkEnd w:id="3"/>
    </w:p>
    <w:p w14:paraId="3011FC42" w14:textId="77777777" w:rsidR="006C7AC0" w:rsidRPr="007F7B2D" w:rsidRDefault="006C7AC0" w:rsidP="006C7AC0">
      <w:pPr>
        <w:pStyle w:val="Zkladntext1"/>
        <w:shd w:val="clear" w:color="auto" w:fill="auto"/>
        <w:tabs>
          <w:tab w:val="left" w:pos="723"/>
        </w:tabs>
        <w:spacing w:after="120" w:line="240" w:lineRule="auto"/>
        <w:jc w:val="both"/>
        <w:rPr>
          <w:rFonts w:ascii="Open Sans" w:hAnsi="Open Sans"/>
          <w:sz w:val="18"/>
          <w:szCs w:val="18"/>
        </w:rPr>
      </w:pPr>
      <w:r w:rsidRPr="007F7B2D">
        <w:rPr>
          <w:rFonts w:ascii="Open Sans" w:hAnsi="Open Sans"/>
          <w:sz w:val="18"/>
          <w:szCs w:val="18"/>
        </w:rPr>
        <w:t xml:space="preserve">Toto nařízení </w:t>
      </w:r>
      <w:r>
        <w:rPr>
          <w:rFonts w:ascii="Open Sans" w:hAnsi="Open Sans"/>
          <w:sz w:val="18"/>
          <w:szCs w:val="18"/>
        </w:rPr>
        <w:t xml:space="preserve">stanovuje pro účely organizování dopravy </w:t>
      </w:r>
      <w:r w:rsidRPr="007F7B2D">
        <w:rPr>
          <w:rFonts w:ascii="Open Sans" w:hAnsi="Open Sans"/>
          <w:sz w:val="18"/>
          <w:szCs w:val="18"/>
        </w:rPr>
        <w:t>vymezuje místní komunikace nebo jejich úsek</w:t>
      </w:r>
      <w:r>
        <w:rPr>
          <w:rFonts w:ascii="Open Sans" w:hAnsi="Open Sans"/>
          <w:sz w:val="18"/>
          <w:szCs w:val="18"/>
        </w:rPr>
        <w:t>y</w:t>
      </w:r>
      <w:r w:rsidRPr="007F7B2D">
        <w:rPr>
          <w:rFonts w:ascii="Open Sans" w:hAnsi="Open Sans"/>
          <w:sz w:val="18"/>
          <w:szCs w:val="18"/>
        </w:rPr>
        <w:t xml:space="preserve"> (dále jen „vymezené komunikace" nebo „vymezená oblast"), které lze užít</w:t>
      </w:r>
      <w:r>
        <w:rPr>
          <w:rFonts w:ascii="Open Sans" w:hAnsi="Open Sans"/>
          <w:sz w:val="18"/>
          <w:szCs w:val="18"/>
        </w:rPr>
        <w:t>,</w:t>
      </w:r>
      <w:r w:rsidRPr="00975D0C">
        <w:rPr>
          <w:rFonts w:ascii="Open Sans" w:hAnsi="Open Sans"/>
          <w:sz w:val="18"/>
          <w:szCs w:val="18"/>
        </w:rPr>
        <w:t xml:space="preserve"> </w:t>
      </w:r>
      <w:r>
        <w:rPr>
          <w:rFonts w:ascii="Open Sans" w:hAnsi="Open Sans"/>
          <w:sz w:val="18"/>
          <w:szCs w:val="18"/>
        </w:rPr>
        <w:t>nejvýše však na 24 hodin,</w:t>
      </w:r>
      <w:r w:rsidRPr="007F7B2D">
        <w:rPr>
          <w:rFonts w:ascii="Open Sans" w:hAnsi="Open Sans"/>
          <w:sz w:val="18"/>
          <w:szCs w:val="18"/>
        </w:rPr>
        <w:t xml:space="preserve"> za cenu sjednanou v souladu s</w:t>
      </w:r>
      <w:r>
        <w:rPr>
          <w:rFonts w:ascii="Open Sans" w:hAnsi="Open Sans"/>
          <w:sz w:val="18"/>
          <w:szCs w:val="18"/>
        </w:rPr>
        <w:t xml:space="preserve"> </w:t>
      </w:r>
      <w:r w:rsidRPr="007F7B2D">
        <w:rPr>
          <w:rFonts w:ascii="Open Sans" w:hAnsi="Open Sans"/>
          <w:sz w:val="18"/>
          <w:szCs w:val="18"/>
        </w:rPr>
        <w:t>c</w:t>
      </w:r>
      <w:r>
        <w:rPr>
          <w:rFonts w:ascii="Open Sans" w:hAnsi="Open Sans"/>
          <w:sz w:val="18"/>
          <w:szCs w:val="18"/>
        </w:rPr>
        <w:t>e</w:t>
      </w:r>
      <w:r w:rsidRPr="007F7B2D">
        <w:rPr>
          <w:rFonts w:ascii="Open Sans" w:hAnsi="Open Sans"/>
          <w:sz w:val="18"/>
          <w:szCs w:val="18"/>
        </w:rPr>
        <w:t>novými předpisy</w:t>
      </w:r>
      <w:r>
        <w:rPr>
          <w:rFonts w:ascii="Open Sans" w:hAnsi="Open Sans"/>
          <w:sz w:val="18"/>
          <w:szCs w:val="18"/>
        </w:rPr>
        <w:t xml:space="preserve"> </w:t>
      </w:r>
      <w:r w:rsidRPr="007F7B2D">
        <w:rPr>
          <w:rFonts w:ascii="Open Sans" w:hAnsi="Open Sans"/>
          <w:sz w:val="18"/>
          <w:szCs w:val="18"/>
        </w:rPr>
        <w:t>a stanovenou v</w:t>
      </w:r>
      <w:r>
        <w:rPr>
          <w:rFonts w:ascii="Open Sans" w:hAnsi="Open Sans"/>
          <w:sz w:val="18"/>
          <w:szCs w:val="18"/>
        </w:rPr>
        <w:t> </w:t>
      </w:r>
      <w:r w:rsidRPr="007F7B2D">
        <w:rPr>
          <w:rFonts w:ascii="Open Sans" w:hAnsi="Open Sans"/>
          <w:sz w:val="18"/>
          <w:szCs w:val="18"/>
        </w:rPr>
        <w:t>Ceníku úhrady za pořízení parkovacího lístku (dále jen „ceník") ke stání silničního motorového vozidla.</w:t>
      </w:r>
    </w:p>
    <w:p w14:paraId="6AED5747" w14:textId="77777777" w:rsidR="002972EB" w:rsidRDefault="002972EB" w:rsidP="006C7AC0">
      <w:pPr>
        <w:pStyle w:val="lnek"/>
      </w:pPr>
    </w:p>
    <w:p w14:paraId="5854CEE0" w14:textId="44863007" w:rsidR="006C7AC0" w:rsidRPr="007F7B2D" w:rsidRDefault="006C7AC0" w:rsidP="006C7AC0">
      <w:pPr>
        <w:pStyle w:val="lnek"/>
      </w:pPr>
      <w:r w:rsidRPr="00F12D58">
        <w:t>Článek</w:t>
      </w:r>
      <w:r w:rsidRPr="007F7B2D">
        <w:rPr>
          <w:bCs/>
        </w:rPr>
        <w:t xml:space="preserve"> </w:t>
      </w:r>
      <w:r>
        <w:rPr>
          <w:bCs/>
        </w:rPr>
        <w:t>2</w:t>
      </w:r>
    </w:p>
    <w:p w14:paraId="48915F56" w14:textId="77777777" w:rsidR="006C7AC0" w:rsidRPr="003C20F1" w:rsidRDefault="006C7AC0" w:rsidP="006C7AC0">
      <w:pPr>
        <w:pStyle w:val="lnek"/>
        <w:rPr>
          <w:bCs/>
        </w:rPr>
      </w:pPr>
      <w:r w:rsidRPr="003C20F1">
        <w:rPr>
          <w:bCs/>
        </w:rPr>
        <w:t>Vymezení místních komunikací nebo jejich úseků placeného stání</w:t>
      </w:r>
    </w:p>
    <w:p w14:paraId="72A1A41A" w14:textId="77777777" w:rsidR="006C7AC0" w:rsidRPr="007F7B2D" w:rsidRDefault="006C7AC0" w:rsidP="00CC1B62">
      <w:pPr>
        <w:pStyle w:val="Odstavec1"/>
      </w:pPr>
      <w:r w:rsidRPr="007F7B2D">
        <w:t xml:space="preserve">Vymezenými komunikacemi (oblastmi) </w:t>
      </w:r>
      <w:r>
        <w:t xml:space="preserve">s placeným stáním </w:t>
      </w:r>
      <w:r w:rsidRPr="007F7B2D">
        <w:t>ve městě Bakov nad Jizerou jsou:</w:t>
      </w:r>
    </w:p>
    <w:p w14:paraId="3E216B30" w14:textId="77777777" w:rsidR="006C7AC0" w:rsidRDefault="006C7AC0" w:rsidP="002972EB">
      <w:pPr>
        <w:pStyle w:val="Odstaveca"/>
      </w:pPr>
      <w:r w:rsidRPr="007F7B2D">
        <w:t xml:space="preserve">parkoviště na pozemcích </w:t>
      </w:r>
      <w:proofErr w:type="spellStart"/>
      <w:r w:rsidRPr="007F7B2D">
        <w:t>p.č</w:t>
      </w:r>
      <w:proofErr w:type="spellEnd"/>
      <w:r w:rsidRPr="007F7B2D">
        <w:t>. 612/7 o výměře 6.130 m</w:t>
      </w:r>
      <w:r w:rsidRPr="007F7B2D">
        <w:rPr>
          <w:vertAlign w:val="superscript"/>
        </w:rPr>
        <w:t>2</w:t>
      </w:r>
      <w:r>
        <w:t>,</w:t>
      </w:r>
      <w:r w:rsidRPr="007F7B2D">
        <w:t xml:space="preserve"> </w:t>
      </w:r>
      <w:proofErr w:type="spellStart"/>
      <w:r w:rsidRPr="007F7B2D">
        <w:t>p.č</w:t>
      </w:r>
      <w:proofErr w:type="spellEnd"/>
      <w:r w:rsidRPr="007F7B2D">
        <w:t>. 1227/7 o výměře 989 m</w:t>
      </w:r>
      <w:r w:rsidRPr="007F7B2D">
        <w:rPr>
          <w:vertAlign w:val="superscript"/>
        </w:rPr>
        <w:t>2</w:t>
      </w:r>
      <w:r w:rsidRPr="007F7B2D">
        <w:t xml:space="preserve">, </w:t>
      </w:r>
      <w:proofErr w:type="spellStart"/>
      <w:r>
        <w:t>p.č</w:t>
      </w:r>
      <w:proofErr w:type="spellEnd"/>
      <w:r>
        <w:t xml:space="preserve">. 1227/29 o výměře 228 </w:t>
      </w:r>
      <w:r w:rsidRPr="007F7B2D">
        <w:t>m</w:t>
      </w:r>
      <w:r w:rsidRPr="007F7B2D">
        <w:rPr>
          <w:vertAlign w:val="superscript"/>
        </w:rPr>
        <w:t>2</w:t>
      </w:r>
      <w:r>
        <w:t xml:space="preserve">, </w:t>
      </w:r>
      <w:proofErr w:type="spellStart"/>
      <w:r>
        <w:t>p.č</w:t>
      </w:r>
      <w:proofErr w:type="spellEnd"/>
      <w:r>
        <w:t xml:space="preserve">. 1227/30 o výměře 462 </w:t>
      </w:r>
      <w:r w:rsidRPr="007F7B2D">
        <w:t>m</w:t>
      </w:r>
      <w:r w:rsidRPr="007F7B2D">
        <w:rPr>
          <w:vertAlign w:val="superscript"/>
        </w:rPr>
        <w:t>2</w:t>
      </w:r>
      <w:r>
        <w:t xml:space="preserve">, </w:t>
      </w:r>
      <w:proofErr w:type="spellStart"/>
      <w:r>
        <w:t>p.č</w:t>
      </w:r>
      <w:proofErr w:type="spellEnd"/>
      <w:r>
        <w:t xml:space="preserve">. 1227/6 o výměře 560 </w:t>
      </w:r>
      <w:r w:rsidRPr="007F7B2D">
        <w:t>m</w:t>
      </w:r>
      <w:r w:rsidRPr="007F7B2D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 xml:space="preserve">a </w:t>
      </w:r>
      <w:proofErr w:type="spellStart"/>
      <w:r>
        <w:t>p.č</w:t>
      </w:r>
      <w:proofErr w:type="spellEnd"/>
      <w:r>
        <w:t xml:space="preserve">. 1227/11 o výměře 117 </w:t>
      </w:r>
      <w:r w:rsidRPr="007F7B2D">
        <w:t>m</w:t>
      </w:r>
      <w:r w:rsidRPr="007F7B2D">
        <w:rPr>
          <w:vertAlign w:val="superscript"/>
        </w:rPr>
        <w:t>2</w:t>
      </w:r>
      <w:r w:rsidRPr="007F7B2D">
        <w:t xml:space="preserve">, </w:t>
      </w:r>
      <w:r>
        <w:t xml:space="preserve">vše </w:t>
      </w:r>
      <w:proofErr w:type="spellStart"/>
      <w:r>
        <w:t>k.ú</w:t>
      </w:r>
      <w:proofErr w:type="spellEnd"/>
      <w:r>
        <w:t>.</w:t>
      </w:r>
      <w:r w:rsidRPr="007F7B2D">
        <w:t xml:space="preserve"> Bakov nad Jizerou.</w:t>
      </w:r>
    </w:p>
    <w:p w14:paraId="32B6890E" w14:textId="77777777" w:rsidR="006C7AC0" w:rsidRPr="007F7B2D" w:rsidRDefault="006C7AC0" w:rsidP="00CC1B62">
      <w:pPr>
        <w:pStyle w:val="Odstavec1"/>
      </w:pPr>
      <w:r w:rsidRPr="007F7B2D">
        <w:t>Vymezené komunikace ke stání silničních motorových vozidel na dobu časově omezenou jsou označeny dopravní značkou IP 13 c - parkoviště s parkovacím automatem.</w:t>
      </w:r>
    </w:p>
    <w:p w14:paraId="1FB4A87E" w14:textId="77777777" w:rsidR="006C7AC0" w:rsidRPr="007F7B2D" w:rsidRDefault="006C7AC0" w:rsidP="00CC1B62">
      <w:pPr>
        <w:pStyle w:val="Odstavec1"/>
      </w:pPr>
      <w:r w:rsidRPr="007F7B2D">
        <w:t xml:space="preserve">Vymezené komunikace jsou území, kde lze v místech vyhrazených a označených dopravními značkami parkovat na dobu časově omezenou, nejvýše však na dobu 24 hodin. Parkování na těchto místech v časových úsecích uvedených v čl. </w:t>
      </w:r>
      <w:r>
        <w:t>2</w:t>
      </w:r>
      <w:r w:rsidRPr="007F7B2D">
        <w:t xml:space="preserve"> odst. </w:t>
      </w:r>
      <w:r>
        <w:t>1, písm. a)</w:t>
      </w:r>
      <w:r w:rsidRPr="007F7B2D">
        <w:t xml:space="preserve"> tohoto nařízení je možné pouze za úhradu ceny sjednané v souladu s cenovými předpisy a stanovenou v ceníku zaplacené městu Bakov nad Jizerou.</w:t>
      </w:r>
    </w:p>
    <w:p w14:paraId="70B0AB68" w14:textId="77777777" w:rsidR="006C7AC0" w:rsidRPr="007F7B2D" w:rsidRDefault="006C7AC0" w:rsidP="00CC1B62">
      <w:pPr>
        <w:pStyle w:val="Odstavec1"/>
      </w:pPr>
      <w:r w:rsidRPr="007F7B2D">
        <w:t xml:space="preserve">Na vymezených komunikacích označených dle čl. </w:t>
      </w:r>
      <w:r>
        <w:t>2</w:t>
      </w:r>
      <w:r w:rsidRPr="007F7B2D">
        <w:t xml:space="preserve"> odst. </w:t>
      </w:r>
      <w:r>
        <w:t>2</w:t>
      </w:r>
      <w:r w:rsidRPr="007F7B2D">
        <w:t xml:space="preserve"> tohoto nařízení je povoleno stání všem silničním motorovým vozidlům po zaplacení ceny za parkování na celou dobu stání prostřednictvím parkovacího automatu (platba mincemi </w:t>
      </w:r>
      <w:r>
        <w:t>nebo</w:t>
      </w:r>
      <w:r w:rsidRPr="007F7B2D">
        <w:t xml:space="preserve"> platebními kartami) nebo platbou přes mobilní aplikaci.</w:t>
      </w:r>
    </w:p>
    <w:p w14:paraId="0F94640C" w14:textId="77777777" w:rsidR="006C7AC0" w:rsidRDefault="006C7AC0" w:rsidP="006C7AC0">
      <w:pPr>
        <w:pStyle w:val="Zkladntext1"/>
        <w:shd w:val="clear" w:color="auto" w:fill="auto"/>
        <w:spacing w:after="120" w:line="240" w:lineRule="auto"/>
        <w:jc w:val="center"/>
        <w:rPr>
          <w:rFonts w:ascii="Open Sans" w:hAnsi="Open Sans"/>
          <w:sz w:val="18"/>
          <w:szCs w:val="18"/>
        </w:rPr>
      </w:pPr>
    </w:p>
    <w:p w14:paraId="4ACEDA94" w14:textId="77777777" w:rsidR="006C7AC0" w:rsidRPr="007F7B2D" w:rsidRDefault="006C7AC0" w:rsidP="006C7AC0">
      <w:pPr>
        <w:pStyle w:val="lnek"/>
      </w:pPr>
      <w:r w:rsidRPr="00F12D58">
        <w:t>Článek</w:t>
      </w:r>
      <w:r w:rsidRPr="007F7B2D">
        <w:rPr>
          <w:bCs/>
        </w:rPr>
        <w:t xml:space="preserve"> </w:t>
      </w:r>
      <w:r>
        <w:rPr>
          <w:bCs/>
        </w:rPr>
        <w:t>3</w:t>
      </w:r>
    </w:p>
    <w:p w14:paraId="7CA43EC5" w14:textId="77777777" w:rsidR="006C7AC0" w:rsidRPr="007F7B2D" w:rsidRDefault="006C7AC0" w:rsidP="006C7AC0">
      <w:pPr>
        <w:pStyle w:val="lnek"/>
      </w:pPr>
      <w:bookmarkStart w:id="4" w:name="bookmark4"/>
      <w:bookmarkStart w:id="5" w:name="bookmark5"/>
      <w:r w:rsidRPr="007F7B2D">
        <w:t>Období zpoplatněného stání</w:t>
      </w:r>
      <w:bookmarkEnd w:id="4"/>
      <w:bookmarkEnd w:id="5"/>
    </w:p>
    <w:p w14:paraId="4409180F" w14:textId="77777777" w:rsidR="006C7AC0" w:rsidRDefault="006C7AC0" w:rsidP="00CC1B62">
      <w:pPr>
        <w:pStyle w:val="Odstavec1"/>
        <w:numPr>
          <w:ilvl w:val="0"/>
          <w:numId w:val="26"/>
        </w:numPr>
      </w:pPr>
      <w:r w:rsidRPr="007F7B2D">
        <w:t>Parkování na vymezených komunikacích uvedených v čl</w:t>
      </w:r>
      <w:r>
        <w:t>ánku 2</w:t>
      </w:r>
      <w:r w:rsidRPr="007F7B2D">
        <w:t xml:space="preserve"> odst. </w:t>
      </w:r>
      <w:r>
        <w:t>1</w:t>
      </w:r>
      <w:r w:rsidRPr="007F7B2D">
        <w:t xml:space="preserve"> </w:t>
      </w:r>
      <w:r>
        <w:t xml:space="preserve">písm. </w:t>
      </w:r>
      <w:r w:rsidRPr="007F7B2D">
        <w:t>a) je zpoplatněno v</w:t>
      </w:r>
      <w:r>
        <w:t> </w:t>
      </w:r>
      <w:r w:rsidRPr="007F7B2D">
        <w:t>období od 1.1. do 31.12.</w:t>
      </w:r>
      <w:r>
        <w:t>,</w:t>
      </w:r>
      <w:r w:rsidRPr="007F7B2D">
        <w:t xml:space="preserve"> a to v pracovních dnech, o víkendech i státních svátcích mezi 00:00 hod - 23:59 hod.</w:t>
      </w:r>
    </w:p>
    <w:p w14:paraId="37CCD441" w14:textId="77777777" w:rsidR="00C26B54" w:rsidRDefault="00C26B54" w:rsidP="00C26B54">
      <w:pPr>
        <w:pStyle w:val="Odstavec1"/>
        <w:numPr>
          <w:ilvl w:val="0"/>
          <w:numId w:val="0"/>
        </w:numPr>
        <w:ind w:left="720"/>
      </w:pPr>
    </w:p>
    <w:p w14:paraId="13C629C2" w14:textId="77777777" w:rsidR="00C26B54" w:rsidRPr="007F7B2D" w:rsidRDefault="00C26B54" w:rsidP="00C26B54">
      <w:pPr>
        <w:pStyle w:val="Odstavec1"/>
        <w:numPr>
          <w:ilvl w:val="0"/>
          <w:numId w:val="0"/>
        </w:numPr>
        <w:ind w:left="720"/>
      </w:pPr>
    </w:p>
    <w:p w14:paraId="2BECC11B" w14:textId="77777777" w:rsidR="006C7AC0" w:rsidRPr="007F7B2D" w:rsidRDefault="006C7AC0" w:rsidP="006C7AC0">
      <w:pPr>
        <w:pStyle w:val="lnek"/>
      </w:pPr>
      <w:r w:rsidRPr="00F12D58">
        <w:lastRenderedPageBreak/>
        <w:t>Článek</w:t>
      </w:r>
      <w:r w:rsidRPr="007F7B2D">
        <w:rPr>
          <w:bCs/>
        </w:rPr>
        <w:t xml:space="preserve"> </w:t>
      </w:r>
      <w:r>
        <w:rPr>
          <w:bCs/>
        </w:rPr>
        <w:t>4</w:t>
      </w:r>
    </w:p>
    <w:p w14:paraId="34B8F17D" w14:textId="77777777" w:rsidR="006C7AC0" w:rsidRPr="007F7B2D" w:rsidRDefault="006C7AC0" w:rsidP="006C7AC0">
      <w:pPr>
        <w:pStyle w:val="lnek"/>
      </w:pPr>
      <w:bookmarkStart w:id="6" w:name="bookmark6"/>
      <w:bookmarkStart w:id="7" w:name="bookmark7"/>
      <w:r>
        <w:t>Způsob úhrady ceny placeného stání a pro</w:t>
      </w:r>
      <w:r w:rsidRPr="007F7B2D">
        <w:t>kázání zaplacené sjednané ceny</w:t>
      </w:r>
      <w:bookmarkEnd w:id="6"/>
      <w:bookmarkEnd w:id="7"/>
    </w:p>
    <w:p w14:paraId="36152998" w14:textId="77777777" w:rsidR="006C7AC0" w:rsidRDefault="006C7AC0" w:rsidP="00CC1B62">
      <w:pPr>
        <w:pStyle w:val="Odstavec1"/>
        <w:numPr>
          <w:ilvl w:val="0"/>
          <w:numId w:val="27"/>
        </w:numPr>
      </w:pPr>
      <w:r>
        <w:t xml:space="preserve">Cena placeného stání na místních komunikacích nebo jejich úsecích uvedených v čl. 2 odst. 1 písm. a) se hradí: </w:t>
      </w:r>
    </w:p>
    <w:p w14:paraId="64E9763F" w14:textId="77777777" w:rsidR="006C7AC0" w:rsidRDefault="006C7AC0" w:rsidP="00CC1B62">
      <w:pPr>
        <w:pStyle w:val="Odstaveca"/>
        <w:numPr>
          <w:ilvl w:val="1"/>
          <w:numId w:val="25"/>
        </w:numPr>
        <w:ind w:left="1434" w:hanging="357"/>
        <w:contextualSpacing/>
      </w:pPr>
      <w:r>
        <w:t>zakoupením parkovacího lístku prostřednictvím parkovacího automatu</w:t>
      </w:r>
    </w:p>
    <w:p w14:paraId="6B6A3A68" w14:textId="77777777" w:rsidR="006C7AC0" w:rsidRDefault="006C7AC0" w:rsidP="002972EB">
      <w:pPr>
        <w:pStyle w:val="Odstaveca"/>
        <w:numPr>
          <w:ilvl w:val="1"/>
          <w:numId w:val="25"/>
        </w:numPr>
      </w:pPr>
      <w:r>
        <w:t xml:space="preserve">prostřednictvím mobilní aplikace </w:t>
      </w:r>
    </w:p>
    <w:p w14:paraId="654F9AB8" w14:textId="77777777" w:rsidR="006C7AC0" w:rsidRDefault="006C7AC0" w:rsidP="00CC1B62">
      <w:pPr>
        <w:pStyle w:val="Odstavec1"/>
      </w:pPr>
      <w:r>
        <w:t>Při platbě je požadováno zadání registrační značky. Zaplacení sjednané ceny je prokazatelné přes elektronický evidenční systém.</w:t>
      </w:r>
    </w:p>
    <w:p w14:paraId="39EF7743" w14:textId="77777777" w:rsidR="006C7AC0" w:rsidRPr="007F7B2D" w:rsidRDefault="006C7AC0" w:rsidP="006C7AC0">
      <w:pPr>
        <w:pStyle w:val="Zkladntext1"/>
        <w:shd w:val="clear" w:color="auto" w:fill="auto"/>
        <w:tabs>
          <w:tab w:val="left" w:pos="723"/>
        </w:tabs>
        <w:spacing w:after="120" w:line="240" w:lineRule="auto"/>
        <w:ind w:left="380"/>
        <w:jc w:val="both"/>
        <w:rPr>
          <w:rFonts w:ascii="Open Sans" w:hAnsi="Open Sans"/>
          <w:sz w:val="18"/>
          <w:szCs w:val="18"/>
        </w:rPr>
      </w:pPr>
    </w:p>
    <w:p w14:paraId="32BF06D4" w14:textId="77777777" w:rsidR="006C7AC0" w:rsidRDefault="006C7AC0" w:rsidP="006C7AC0">
      <w:pPr>
        <w:pStyle w:val="lnek"/>
        <w:rPr>
          <w:bCs/>
          <w:color w:val="000000"/>
        </w:rPr>
      </w:pPr>
      <w:r w:rsidRPr="00F12D58">
        <w:t>Článek</w:t>
      </w:r>
      <w:r>
        <w:t xml:space="preserve"> 5</w:t>
      </w:r>
      <w:r w:rsidRPr="007F7B2D">
        <w:rPr>
          <w:bCs/>
          <w:color w:val="000000"/>
        </w:rPr>
        <w:t xml:space="preserve"> </w:t>
      </w:r>
    </w:p>
    <w:p w14:paraId="6575C369" w14:textId="77777777" w:rsidR="006C7AC0" w:rsidRPr="00C0185F" w:rsidRDefault="006C7AC0" w:rsidP="006C7AC0">
      <w:pPr>
        <w:pStyle w:val="lnek"/>
        <w:rPr>
          <w:bCs/>
          <w:color w:val="000000"/>
        </w:rPr>
      </w:pPr>
      <w:r>
        <w:rPr>
          <w:bCs/>
          <w:color w:val="000000"/>
        </w:rPr>
        <w:t>Výjimky</w:t>
      </w:r>
    </w:p>
    <w:p w14:paraId="71D68F86" w14:textId="77777777" w:rsidR="006C7AC0" w:rsidRDefault="006C7AC0" w:rsidP="00CC1B62">
      <w:pPr>
        <w:pStyle w:val="Odstavec1"/>
        <w:numPr>
          <w:ilvl w:val="0"/>
          <w:numId w:val="28"/>
        </w:numPr>
      </w:pPr>
      <w:r>
        <w:t>Na místních komunikacích nebo jejich úsecích uvedených v čl. 2 odst. 1, písm. a) se toho nařízení nevztahuje na:</w:t>
      </w:r>
    </w:p>
    <w:p w14:paraId="4F4CF599" w14:textId="2F5F9D90" w:rsidR="006C7AC0" w:rsidRDefault="006C7AC0" w:rsidP="00CC1B62">
      <w:pPr>
        <w:pStyle w:val="Odstavec1"/>
      </w:pPr>
      <w:r>
        <w:t>V</w:t>
      </w:r>
      <w:r w:rsidRPr="003C20F1">
        <w:t>iditelně označená silniční motorová vozidla s právem přednostní jízdy podle § 41 odst. 2 zákona č.</w:t>
      </w:r>
      <w:r w:rsidR="00C26B54">
        <w:t> </w:t>
      </w:r>
      <w:r w:rsidRPr="003C20F1">
        <w:t>361/2000 Sb., o provozu na pozemních komunikacích a o změnách některých zákonů (zákon o</w:t>
      </w:r>
      <w:r w:rsidR="00C26B54">
        <w:t> </w:t>
      </w:r>
      <w:r w:rsidRPr="003C20F1">
        <w:t>silničním provozu), ve znění pozdějších předpisů, a to i bez zapnutého zvláštního výstražného světla modré barvy</w:t>
      </w:r>
      <w:r>
        <w:t>.</w:t>
      </w:r>
    </w:p>
    <w:p w14:paraId="5676DA67" w14:textId="77777777" w:rsidR="006C7AC0" w:rsidRDefault="006C7AC0" w:rsidP="00CC1B62">
      <w:pPr>
        <w:pStyle w:val="Odstavec1"/>
      </w:pPr>
      <w:r w:rsidRPr="00993CB6">
        <w:t>Silniční motorová vozidla označená znakem města Bakov nad Jizerou provozovaná tímto městem.</w:t>
      </w:r>
    </w:p>
    <w:p w14:paraId="28A589DF" w14:textId="77777777" w:rsidR="006C7AC0" w:rsidRDefault="006C7AC0" w:rsidP="00CC1B62">
      <w:pPr>
        <w:pStyle w:val="Odstavec1"/>
      </w:pPr>
      <w:r w:rsidRPr="00993CB6">
        <w:t>Viditelně označená silniční motorová vozidla pohotovostních opravárenských služeb (plyn, voda, kanalizace, energetika, místní komunikace) při odstraňování havarijních stavů na inženýrských sítích a místních komunikacích (na dobu nezbytně nutnou).</w:t>
      </w:r>
    </w:p>
    <w:p w14:paraId="71A6EB6D" w14:textId="152F730F" w:rsidR="006C7AC0" w:rsidRPr="00993CB6" w:rsidRDefault="006C7AC0" w:rsidP="00CC1B62">
      <w:pPr>
        <w:pStyle w:val="Odstavec1"/>
      </w:pPr>
      <w:r w:rsidRPr="00993CB6">
        <w:t>Linkové autobusy PID na obslužných linkách Bakov nad Jizerou</w:t>
      </w:r>
      <w:r>
        <w:t xml:space="preserve"> při přestávce mezi koncem a</w:t>
      </w:r>
      <w:r w:rsidR="00C26B54">
        <w:t> </w:t>
      </w:r>
      <w:r>
        <w:t>začátkem obslužnosti dané linky.</w:t>
      </w:r>
    </w:p>
    <w:p w14:paraId="1C3B4B6E" w14:textId="77777777" w:rsidR="006C7AC0" w:rsidRDefault="006C7AC0" w:rsidP="006C7AC0">
      <w:pPr>
        <w:pStyle w:val="Zkladntext1"/>
        <w:shd w:val="clear" w:color="auto" w:fill="auto"/>
        <w:spacing w:after="120" w:line="240" w:lineRule="auto"/>
        <w:jc w:val="center"/>
        <w:rPr>
          <w:rFonts w:ascii="Open Sans" w:hAnsi="Open Sans"/>
          <w:b/>
          <w:bCs/>
          <w:color w:val="000000"/>
          <w:sz w:val="18"/>
          <w:szCs w:val="18"/>
        </w:rPr>
      </w:pPr>
    </w:p>
    <w:p w14:paraId="29C98A89" w14:textId="77777777" w:rsidR="006C7AC0" w:rsidRDefault="006C7AC0" w:rsidP="006C7AC0">
      <w:pPr>
        <w:pStyle w:val="lnek"/>
      </w:pPr>
      <w:r>
        <w:t>Článek 6</w:t>
      </w:r>
    </w:p>
    <w:p w14:paraId="33D47FDD" w14:textId="77777777" w:rsidR="006C7AC0" w:rsidRPr="007F7B2D" w:rsidRDefault="006C7AC0" w:rsidP="006C7AC0">
      <w:pPr>
        <w:pStyle w:val="lnek"/>
      </w:pPr>
      <w:r w:rsidRPr="007F7B2D">
        <w:t>Sankce</w:t>
      </w:r>
    </w:p>
    <w:p w14:paraId="7A3A0FCF" w14:textId="77777777" w:rsidR="006C7AC0" w:rsidRPr="00F12D58" w:rsidRDefault="006C7AC0" w:rsidP="00CC1B62">
      <w:pPr>
        <w:pStyle w:val="Odstavec1"/>
        <w:numPr>
          <w:ilvl w:val="0"/>
          <w:numId w:val="29"/>
        </w:numPr>
      </w:pPr>
      <w:r w:rsidRPr="007F7B2D">
        <w:t xml:space="preserve">Porušení </w:t>
      </w:r>
      <w:r w:rsidRPr="002972EB">
        <w:t>povinností</w:t>
      </w:r>
      <w:r w:rsidRPr="007F7B2D">
        <w:t xml:space="preserve"> vyplývajících z tohoto nařízení bude postihováno </w:t>
      </w:r>
      <w:r>
        <w:t>v souladu s právním řádem České republiky.</w:t>
      </w:r>
    </w:p>
    <w:p w14:paraId="04882330" w14:textId="77777777" w:rsidR="002972EB" w:rsidRDefault="002972EB" w:rsidP="006C7AC0">
      <w:pPr>
        <w:pStyle w:val="lnek"/>
      </w:pPr>
    </w:p>
    <w:p w14:paraId="207D5FD4" w14:textId="4A38EA7A" w:rsidR="006C7AC0" w:rsidRPr="006C7AC0" w:rsidRDefault="006C7AC0" w:rsidP="006C7AC0">
      <w:pPr>
        <w:pStyle w:val="lnek"/>
      </w:pPr>
      <w:r w:rsidRPr="006C7AC0">
        <w:t xml:space="preserve">Článek </w:t>
      </w:r>
      <w:r w:rsidR="002972EB">
        <w:t>7</w:t>
      </w:r>
    </w:p>
    <w:p w14:paraId="04D20396" w14:textId="77777777" w:rsidR="006C7AC0" w:rsidRPr="006C7AC0" w:rsidRDefault="006C7AC0" w:rsidP="006C7AC0">
      <w:pPr>
        <w:pStyle w:val="lnek"/>
      </w:pPr>
      <w:r w:rsidRPr="006C7AC0">
        <w:t>Účinnost</w:t>
      </w:r>
    </w:p>
    <w:p w14:paraId="07E0547B" w14:textId="77777777" w:rsidR="006C7AC0" w:rsidRPr="00F12D58" w:rsidRDefault="006C7AC0" w:rsidP="006C7AC0">
      <w:pPr>
        <w:pStyle w:val="Seznamoslovan"/>
        <w:numPr>
          <w:ilvl w:val="0"/>
          <w:numId w:val="0"/>
        </w:numPr>
        <w:spacing w:after="120" w:line="240" w:lineRule="auto"/>
        <w:contextualSpacing/>
        <w:jc w:val="center"/>
        <w:rPr>
          <w:rFonts w:ascii="Open Sans" w:hAnsi="Open Sans" w:cs="Open Sans"/>
          <w:b/>
          <w:sz w:val="18"/>
          <w:szCs w:val="18"/>
        </w:rPr>
      </w:pPr>
    </w:p>
    <w:p w14:paraId="4415B4FF" w14:textId="3F035C4D" w:rsidR="006C7AC0" w:rsidRDefault="006C7AC0" w:rsidP="006C7AC0">
      <w:pPr>
        <w:pStyle w:val="Seznamoslovan"/>
        <w:numPr>
          <w:ilvl w:val="0"/>
          <w:numId w:val="0"/>
        </w:numPr>
        <w:spacing w:after="120" w:line="240" w:lineRule="auto"/>
        <w:contextualSpacing/>
        <w:rPr>
          <w:rFonts w:ascii="Open Sans" w:hAnsi="Open Sans" w:cs="Open Sans"/>
          <w:sz w:val="18"/>
          <w:szCs w:val="18"/>
        </w:rPr>
      </w:pPr>
      <w:r w:rsidRPr="00F12D58">
        <w:rPr>
          <w:rFonts w:ascii="Open Sans" w:hAnsi="Open Sans" w:cs="Open Sans"/>
          <w:sz w:val="18"/>
          <w:szCs w:val="18"/>
        </w:rPr>
        <w:t>T</w:t>
      </w:r>
      <w:r>
        <w:rPr>
          <w:rFonts w:ascii="Open Sans" w:hAnsi="Open Sans" w:cs="Open Sans"/>
          <w:sz w:val="18"/>
          <w:szCs w:val="18"/>
        </w:rPr>
        <w:t>o</w:t>
      </w:r>
      <w:r w:rsidRPr="00F12D58">
        <w:rPr>
          <w:rFonts w:ascii="Open Sans" w:hAnsi="Open Sans" w:cs="Open Sans"/>
          <w:sz w:val="18"/>
          <w:szCs w:val="18"/>
        </w:rPr>
        <w:t xml:space="preserve">to </w:t>
      </w:r>
      <w:r>
        <w:rPr>
          <w:rFonts w:ascii="Open Sans" w:hAnsi="Open Sans" w:cs="Open Sans"/>
          <w:sz w:val="18"/>
          <w:szCs w:val="18"/>
        </w:rPr>
        <w:t xml:space="preserve">nařízení nabývá účinnosti dnem </w:t>
      </w:r>
      <w:r w:rsidR="0017322D">
        <w:rPr>
          <w:rFonts w:ascii="Open Sans" w:hAnsi="Open Sans" w:cs="Open Sans"/>
          <w:sz w:val="18"/>
          <w:szCs w:val="18"/>
        </w:rPr>
        <w:t>01.08.2025</w:t>
      </w:r>
      <w:r>
        <w:rPr>
          <w:rFonts w:ascii="Open Sans" w:hAnsi="Open Sans" w:cs="Open Sans"/>
          <w:sz w:val="18"/>
          <w:szCs w:val="18"/>
        </w:rPr>
        <w:t xml:space="preserve">. </w:t>
      </w:r>
    </w:p>
    <w:p w14:paraId="7CB07E2F" w14:textId="36E6814C" w:rsidR="00C26B54" w:rsidRDefault="00C26B54" w:rsidP="006C7AC0">
      <w:pPr>
        <w:pStyle w:val="Seznamoslovan"/>
        <w:numPr>
          <w:ilvl w:val="0"/>
          <w:numId w:val="0"/>
        </w:numPr>
        <w:spacing w:after="120" w:line="240" w:lineRule="auto"/>
        <w:contextualSpacing/>
        <w:rPr>
          <w:rFonts w:ascii="Open Sans" w:hAnsi="Open Sans" w:cs="Open Sans"/>
          <w:sz w:val="18"/>
          <w:szCs w:val="18"/>
        </w:rPr>
      </w:pPr>
    </w:p>
    <w:p w14:paraId="43FB18F3" w14:textId="77777777" w:rsidR="00A51E61" w:rsidRDefault="00A51E61" w:rsidP="006C7AC0">
      <w:pPr>
        <w:pStyle w:val="Seznamoslovan"/>
        <w:numPr>
          <w:ilvl w:val="0"/>
          <w:numId w:val="0"/>
        </w:numPr>
        <w:spacing w:after="120" w:line="240" w:lineRule="auto"/>
        <w:contextualSpacing/>
        <w:rPr>
          <w:rFonts w:ascii="Open Sans" w:hAnsi="Open Sans" w:cs="Open Sans"/>
          <w:sz w:val="18"/>
          <w:szCs w:val="18"/>
        </w:rPr>
      </w:pPr>
    </w:p>
    <w:p w14:paraId="20D9B6A0" w14:textId="129A6F04" w:rsidR="00C26B54" w:rsidRDefault="00C26B54" w:rsidP="006C7AC0">
      <w:pPr>
        <w:pStyle w:val="Seznamoslovan"/>
        <w:numPr>
          <w:ilvl w:val="0"/>
          <w:numId w:val="0"/>
        </w:numPr>
        <w:spacing w:after="120" w:line="240" w:lineRule="auto"/>
        <w:contextualSpacing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V Bakově nad Jizerou dne</w:t>
      </w:r>
      <w:r w:rsidR="003B5982">
        <w:rPr>
          <w:rFonts w:ascii="Open Sans" w:hAnsi="Open Sans" w:cs="Open Sans"/>
          <w:sz w:val="18"/>
          <w:szCs w:val="18"/>
        </w:rPr>
        <w:t xml:space="preserve"> 14.07.2025</w:t>
      </w:r>
    </w:p>
    <w:p w14:paraId="5D761290" w14:textId="77777777" w:rsidR="00C26B54" w:rsidRDefault="00C26B54" w:rsidP="006C7AC0">
      <w:pPr>
        <w:pStyle w:val="Seznamoslovan"/>
        <w:numPr>
          <w:ilvl w:val="0"/>
          <w:numId w:val="0"/>
        </w:numPr>
        <w:spacing w:after="120" w:line="240" w:lineRule="auto"/>
        <w:contextualSpacing/>
        <w:rPr>
          <w:rFonts w:ascii="Open Sans" w:hAnsi="Open Sans" w:cs="Open Sans"/>
          <w:sz w:val="18"/>
          <w:szCs w:val="18"/>
        </w:rPr>
      </w:pPr>
    </w:p>
    <w:p w14:paraId="0E4E3D30" w14:textId="77777777" w:rsidR="00C26B54" w:rsidRPr="00F12D58" w:rsidRDefault="00C26B54" w:rsidP="006C7AC0">
      <w:pPr>
        <w:pStyle w:val="Seznamoslovan"/>
        <w:numPr>
          <w:ilvl w:val="0"/>
          <w:numId w:val="0"/>
        </w:numPr>
        <w:spacing w:after="120" w:line="240" w:lineRule="auto"/>
        <w:contextualSpacing/>
        <w:rPr>
          <w:rFonts w:ascii="Open Sans" w:hAnsi="Open Sans" w:cs="Open Sans"/>
          <w:sz w:val="18"/>
          <w:szCs w:val="18"/>
        </w:rPr>
      </w:pPr>
    </w:p>
    <w:p w14:paraId="0C6C9985" w14:textId="77777777" w:rsidR="003D083F" w:rsidRPr="00F12D58" w:rsidRDefault="003D083F" w:rsidP="002972EB">
      <w:pPr>
        <w:pStyle w:val="Blockquote"/>
        <w:spacing w:before="0" w:after="120"/>
        <w:ind w:left="0" w:right="0"/>
        <w:contextualSpacing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3402"/>
      </w:tblGrid>
      <w:tr w:rsidR="003D7A1C" w14:paraId="39EA831D" w14:textId="77777777" w:rsidTr="00E3701D">
        <w:trPr>
          <w:jc w:val="center"/>
        </w:trPr>
        <w:tc>
          <w:tcPr>
            <w:tcW w:w="3402" w:type="dxa"/>
            <w:tcBorders>
              <w:top w:val="dotted" w:sz="4" w:space="0" w:color="auto"/>
            </w:tcBorders>
          </w:tcPr>
          <w:p w14:paraId="3D4A31D9" w14:textId="77777777" w:rsidR="003D7A1C" w:rsidRDefault="009676D8" w:rsidP="006C7AC0">
            <w:pPr>
              <w:spacing w:after="120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53973">
              <w:rPr>
                <w:rFonts w:ascii="Open Sans" w:hAnsi="Open Sans" w:cs="Open Sans"/>
                <w:b/>
                <w:sz w:val="18"/>
                <w:szCs w:val="18"/>
              </w:rPr>
              <w:t>Václav Gr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>ü</w:t>
            </w:r>
            <w:r w:rsidRPr="00053973">
              <w:rPr>
                <w:rFonts w:ascii="Open Sans" w:hAnsi="Open Sans" w:cs="Open Sans"/>
                <w:b/>
                <w:sz w:val="18"/>
                <w:szCs w:val="18"/>
              </w:rPr>
              <w:t>nwald</w:t>
            </w:r>
          </w:p>
          <w:p w14:paraId="626723F4" w14:textId="2EC9ABFC" w:rsidR="003D7A1C" w:rsidRPr="00311F24" w:rsidRDefault="003D7A1C" w:rsidP="006C7AC0">
            <w:pPr>
              <w:spacing w:after="120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11F24">
              <w:rPr>
                <w:rFonts w:ascii="Open Sans" w:hAnsi="Open Sans" w:cs="Open Sans"/>
                <w:sz w:val="18"/>
                <w:szCs w:val="18"/>
              </w:rPr>
              <w:t>starosta města</w:t>
            </w:r>
          </w:p>
        </w:tc>
        <w:tc>
          <w:tcPr>
            <w:tcW w:w="1985" w:type="dxa"/>
          </w:tcPr>
          <w:p w14:paraId="29DB247A" w14:textId="77777777" w:rsidR="003D7A1C" w:rsidRDefault="003D7A1C" w:rsidP="006C7AC0">
            <w:pPr>
              <w:spacing w:after="120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14:paraId="5713382E" w14:textId="77777777" w:rsidR="003D7A1C" w:rsidRDefault="003D7A1C" w:rsidP="006C7AC0">
            <w:pPr>
              <w:spacing w:after="120"/>
              <w:ind w:firstLine="540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53973">
              <w:rPr>
                <w:rFonts w:ascii="Open Sans" w:hAnsi="Open Sans" w:cs="Open Sans"/>
                <w:b/>
                <w:sz w:val="18"/>
                <w:szCs w:val="18"/>
              </w:rPr>
              <w:t>V</w:t>
            </w:r>
            <w:r w:rsidR="009676D8">
              <w:rPr>
                <w:rFonts w:ascii="Open Sans" w:hAnsi="Open Sans" w:cs="Open Sans"/>
                <w:b/>
                <w:sz w:val="18"/>
                <w:szCs w:val="18"/>
              </w:rPr>
              <w:t>ladimír Šlégl</w:t>
            </w:r>
          </w:p>
          <w:p w14:paraId="175F3114" w14:textId="77777777" w:rsidR="003D7A1C" w:rsidRDefault="003D7A1C" w:rsidP="006C7AC0">
            <w:pPr>
              <w:spacing w:after="120"/>
              <w:ind w:firstLine="540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místostarosta města</w:t>
            </w:r>
          </w:p>
        </w:tc>
      </w:tr>
    </w:tbl>
    <w:p w14:paraId="5664BC22" w14:textId="77777777" w:rsidR="001B74DC" w:rsidRDefault="001B74DC" w:rsidP="006C7AC0">
      <w:pPr>
        <w:spacing w:after="120"/>
        <w:ind w:right="-1"/>
        <w:contextualSpacing/>
        <w:jc w:val="both"/>
        <w:rPr>
          <w:rFonts w:ascii="Open Sans" w:hAnsi="Open Sans" w:cs="Open Sans"/>
          <w:sz w:val="18"/>
          <w:szCs w:val="18"/>
        </w:rPr>
      </w:pPr>
    </w:p>
    <w:sectPr w:rsidR="001B74DC" w:rsidSect="00DA50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6" w:h="16838" w:code="9"/>
      <w:pgMar w:top="1418" w:right="1418" w:bottom="851" w:left="1418" w:header="2495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36311" w14:textId="77777777" w:rsidR="00EB7B7B" w:rsidRDefault="00EB7B7B" w:rsidP="001E3427">
      <w:r>
        <w:separator/>
      </w:r>
    </w:p>
  </w:endnote>
  <w:endnote w:type="continuationSeparator" w:id="0">
    <w:p w14:paraId="7C4D84E1" w14:textId="77777777" w:rsidR="00EB7B7B" w:rsidRDefault="00EB7B7B" w:rsidP="001E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F76" w14:textId="77777777" w:rsidR="006C3376" w:rsidRDefault="006C33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5329960"/>
      <w:docPartObj>
        <w:docPartGallery w:val="Page Numbers (Bottom of Page)"/>
        <w:docPartUnique/>
      </w:docPartObj>
    </w:sdtPr>
    <w:sdtEndPr/>
    <w:sdtContent>
      <w:p w14:paraId="5EF8E2F0" w14:textId="77777777" w:rsidR="00B04232" w:rsidRDefault="00934E5D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3D7F9621" wp14:editId="62AF3E9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8" name="Obdélní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4E3431" w14:textId="3B16F638" w:rsidR="00934E5D" w:rsidRPr="00136803" w:rsidRDefault="00934E5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3B5982">
                                <w:rPr>
                                  <w:rFonts w:ascii="Open Sans" w:hAnsi="Open Sans" w:cs="Open Sans"/>
                                  <w:noProof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D7F9621" id="Obdélník 8" o:spid="_x0000_s1026" style="position:absolute;margin-left:0;margin-top:0;width:44.55pt;height:15.1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784E3431" w14:textId="3B16F638" w:rsidR="00934E5D" w:rsidRPr="00136803" w:rsidRDefault="00934E5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begin"/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separate"/>
                        </w:r>
                        <w:r w:rsidR="003B5982">
                          <w:rPr>
                            <w:rFonts w:ascii="Open Sans" w:hAnsi="Open Sans" w:cs="Open Sans"/>
                            <w:noProof/>
                            <w:color w:val="808080" w:themeColor="background1" w:themeShade="80"/>
                            <w:sz w:val="16"/>
                            <w:szCs w:val="16"/>
                          </w:rPr>
                          <w:t>2</w: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E341A" w14:textId="77777777" w:rsidR="00B04232" w:rsidRDefault="00B04232">
    <w:pPr>
      <w:pStyle w:val="Zpat"/>
      <w:jc w:val="center"/>
    </w:pPr>
  </w:p>
  <w:p w14:paraId="7BE1BBB5" w14:textId="77777777" w:rsidR="005F4C30" w:rsidRDefault="005F4C30" w:rsidP="005F4C3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732D7" w14:textId="77777777" w:rsidR="00EB7B7B" w:rsidRDefault="00EB7B7B" w:rsidP="001E3427">
      <w:r>
        <w:separator/>
      </w:r>
    </w:p>
  </w:footnote>
  <w:footnote w:type="continuationSeparator" w:id="0">
    <w:p w14:paraId="70E9DAC2" w14:textId="77777777" w:rsidR="00EB7B7B" w:rsidRDefault="00EB7B7B" w:rsidP="001E3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9D98" w14:textId="77777777" w:rsidR="006C3376" w:rsidRDefault="006C33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2189C" w14:textId="77777777" w:rsidR="006C3376" w:rsidRDefault="006C337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pPr w:leftFromText="142" w:rightFromText="142" w:vertAnchor="page" w:horzAnchor="margin" w:tblpXSpec="right" w:tblpY="1016"/>
      <w:tblW w:w="68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837"/>
    </w:tblGrid>
    <w:tr w:rsidR="00D35B9E" w:rsidRPr="00170AA3" w14:paraId="71B4B833" w14:textId="77777777" w:rsidTr="00256F5E">
      <w:trPr>
        <w:trHeight w:val="20"/>
      </w:trPr>
      <w:tc>
        <w:tcPr>
          <w:tcW w:w="6837" w:type="dxa"/>
        </w:tcPr>
        <w:p w14:paraId="2A1E9130" w14:textId="77777777" w:rsidR="00D35B9E" w:rsidRPr="00934E5D" w:rsidRDefault="00D35B9E" w:rsidP="00D35B9E">
          <w:pPr>
            <w:jc w:val="right"/>
            <w:rPr>
              <w:rFonts w:ascii="Open Sans" w:hAnsi="Open Sans" w:cs="Open Sans"/>
              <w:b/>
              <w:sz w:val="28"/>
              <w:szCs w:val="28"/>
            </w:rPr>
          </w:pPr>
          <w:r w:rsidRPr="00934E5D">
            <w:rPr>
              <w:rFonts w:ascii="Open Sans" w:hAnsi="Open Sans" w:cs="Open Sans"/>
              <w:b/>
              <w:sz w:val="28"/>
              <w:szCs w:val="28"/>
            </w:rPr>
            <w:t>Město Bakov nad Jizerou</w:t>
          </w:r>
        </w:p>
      </w:tc>
    </w:tr>
    <w:tr w:rsidR="00D35B9E" w:rsidRPr="00170AA3" w14:paraId="7A783DCD" w14:textId="77777777" w:rsidTr="00256F5E">
      <w:trPr>
        <w:trHeight w:val="20"/>
      </w:trPr>
      <w:tc>
        <w:tcPr>
          <w:tcW w:w="6837" w:type="dxa"/>
        </w:tcPr>
        <w:p w14:paraId="3D0B6D98" w14:textId="3A9AAFF7" w:rsidR="00D35B9E" w:rsidRPr="00170AA3" w:rsidRDefault="00D35B9E" w:rsidP="00D35B9E">
          <w:pPr>
            <w:jc w:val="right"/>
            <w:rPr>
              <w:rFonts w:ascii="Open Sans" w:hAnsi="Open Sans" w:cs="Open Sans"/>
              <w:sz w:val="20"/>
              <w:szCs w:val="20"/>
            </w:rPr>
          </w:pPr>
          <w:r>
            <w:rPr>
              <w:rFonts w:ascii="Open Sans" w:hAnsi="Open Sans" w:cs="Open Sans"/>
              <w:spacing w:val="2"/>
              <w:sz w:val="20"/>
              <w:szCs w:val="20"/>
            </w:rPr>
            <w:t>Mírové náměstí 208</w:t>
          </w:r>
          <w:r w:rsidR="0088527B">
            <w:rPr>
              <w:rFonts w:ascii="Open Sans" w:hAnsi="Open Sans" w:cs="Open Sans"/>
              <w:spacing w:val="2"/>
              <w:sz w:val="20"/>
              <w:szCs w:val="20"/>
            </w:rPr>
            <w:t xml:space="preserve"> </w:t>
          </w:r>
        </w:p>
      </w:tc>
    </w:tr>
    <w:tr w:rsidR="00D35B9E" w:rsidRPr="00170AA3" w14:paraId="6708E42F" w14:textId="77777777" w:rsidTr="00256F5E">
      <w:trPr>
        <w:trHeight w:val="20"/>
      </w:trPr>
      <w:tc>
        <w:tcPr>
          <w:tcW w:w="6837" w:type="dxa"/>
        </w:tcPr>
        <w:p w14:paraId="71E7DCA7" w14:textId="77777777" w:rsidR="00D35B9E" w:rsidRPr="00170AA3" w:rsidRDefault="00D35B9E" w:rsidP="00D35B9E">
          <w:pPr>
            <w:jc w:val="right"/>
            <w:rPr>
              <w:rFonts w:ascii="Open Sans" w:hAnsi="Open Sans" w:cs="Open Sans"/>
              <w:b/>
              <w:spacing w:val="20"/>
              <w:sz w:val="20"/>
              <w:szCs w:val="20"/>
            </w:rPr>
          </w:pPr>
          <w:r w:rsidRPr="00170AA3">
            <w:rPr>
              <w:rFonts w:ascii="Open Sans" w:hAnsi="Open Sans" w:cs="Open Sans"/>
              <w:spacing w:val="2"/>
              <w:sz w:val="20"/>
              <w:szCs w:val="20"/>
            </w:rPr>
            <w:t>294 01 Bakov nad Jizerou</w:t>
          </w:r>
        </w:p>
      </w:tc>
    </w:tr>
  </w:tbl>
  <w:p w14:paraId="5B26C01B" w14:textId="3F93A497" w:rsidR="005F4C30" w:rsidRPr="00D35B9E" w:rsidRDefault="006C3376" w:rsidP="00D35B9E">
    <w:pPr>
      <w:pStyle w:val="Zhlav"/>
    </w:pPr>
    <w:r>
      <w:rPr>
        <w:rFonts w:ascii="Open Sans" w:hAnsi="Open Sans" w:cs="Open Sans"/>
        <w:noProof/>
        <w:sz w:val="18"/>
        <w:szCs w:val="18"/>
      </w:rPr>
      <w:pict w14:anchorId="7800EF15">
        <v:rect id="_x0000_i1025" alt="" style="width:453.6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35D1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C24FC"/>
    <w:multiLevelType w:val="hybridMultilevel"/>
    <w:tmpl w:val="F8CE9D42"/>
    <w:lvl w:ilvl="0" w:tplc="B826164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EC2A94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4445F"/>
    <w:multiLevelType w:val="multilevel"/>
    <w:tmpl w:val="42D2EE8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31314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B83E16"/>
    <w:multiLevelType w:val="hybridMultilevel"/>
    <w:tmpl w:val="9C645864"/>
    <w:lvl w:ilvl="0" w:tplc="CACA1FD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13E89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7728C"/>
    <w:multiLevelType w:val="hybridMultilevel"/>
    <w:tmpl w:val="63400B6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722C1"/>
    <w:multiLevelType w:val="multilevel"/>
    <w:tmpl w:val="C04CA71C"/>
    <w:lvl w:ilvl="0">
      <w:start w:val="1"/>
      <w:numFmt w:val="decimal"/>
      <w:lvlText w:val="%1."/>
      <w:lvlJc w:val="left"/>
      <w:rPr>
        <w:rFonts w:ascii="Open Sans" w:eastAsia="Calibri" w:hAnsi="Open Sans" w:cs="Open Sans" w:hint="default"/>
        <w:b w:val="0"/>
        <w:bCs w:val="0"/>
        <w:i w:val="0"/>
        <w:iCs w:val="0"/>
        <w:smallCaps w:val="0"/>
        <w:strike w:val="0"/>
        <w:color w:val="131314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F73D1A"/>
    <w:multiLevelType w:val="hybridMultilevel"/>
    <w:tmpl w:val="8B385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746A5"/>
    <w:multiLevelType w:val="hybridMultilevel"/>
    <w:tmpl w:val="6A7CB4DA"/>
    <w:lvl w:ilvl="0" w:tplc="7B0C048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81D2A"/>
    <w:multiLevelType w:val="hybridMultilevel"/>
    <w:tmpl w:val="715A197A"/>
    <w:lvl w:ilvl="0" w:tplc="FAB80DB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4C526924">
      <w:start w:val="1"/>
      <w:numFmt w:val="lowerLetter"/>
      <w:pStyle w:val="Odstaveca"/>
      <w:lvlText w:val="%2)"/>
      <w:lvlJc w:val="left"/>
      <w:pPr>
        <w:ind w:left="1440" w:hanging="360"/>
      </w:pPr>
      <w:rPr>
        <w:rFonts w:hint="default"/>
      </w:rPr>
    </w:lvl>
    <w:lvl w:ilvl="2" w:tplc="A516B8DC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054C"/>
    <w:multiLevelType w:val="multilevel"/>
    <w:tmpl w:val="B474576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31314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BD6D2F"/>
    <w:multiLevelType w:val="hybridMultilevel"/>
    <w:tmpl w:val="EE1896AC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E0743"/>
    <w:multiLevelType w:val="multilevel"/>
    <w:tmpl w:val="963AC390"/>
    <w:lvl w:ilvl="0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B361458"/>
    <w:multiLevelType w:val="multilevel"/>
    <w:tmpl w:val="6A76B26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31314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CDE2C05"/>
    <w:multiLevelType w:val="hybridMultilevel"/>
    <w:tmpl w:val="1BD62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3550C"/>
    <w:multiLevelType w:val="hybridMultilevel"/>
    <w:tmpl w:val="394A4AE8"/>
    <w:lvl w:ilvl="0" w:tplc="F8DE1B70">
      <w:start w:val="1"/>
      <w:numFmt w:val="decimal"/>
      <w:pStyle w:val="Odstavec1"/>
      <w:lvlText w:val="%1)"/>
      <w:lvlJc w:val="right"/>
      <w:pPr>
        <w:ind w:left="720" w:hanging="360"/>
      </w:pPr>
      <w:rPr>
        <w:rFonts w:hint="default"/>
        <w:b w:val="0"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90C0A"/>
    <w:multiLevelType w:val="hybridMultilevel"/>
    <w:tmpl w:val="F992E072"/>
    <w:lvl w:ilvl="0" w:tplc="784A260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B3E5C"/>
    <w:multiLevelType w:val="hybridMultilevel"/>
    <w:tmpl w:val="417A5736"/>
    <w:lvl w:ilvl="0" w:tplc="0405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9" w15:restartNumberingAfterBreak="0">
    <w:nsid w:val="6F4F6A74"/>
    <w:multiLevelType w:val="hybridMultilevel"/>
    <w:tmpl w:val="1FB6F55C"/>
    <w:lvl w:ilvl="0" w:tplc="938CE732">
      <w:start w:val="1"/>
      <w:numFmt w:val="lowerLetter"/>
      <w:pStyle w:val="IOdst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AA3549"/>
    <w:multiLevelType w:val="hybridMultilevel"/>
    <w:tmpl w:val="55E24D72"/>
    <w:lvl w:ilvl="0" w:tplc="FFFFFFFF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B3A51"/>
    <w:multiLevelType w:val="hybridMultilevel"/>
    <w:tmpl w:val="F9C0F150"/>
    <w:lvl w:ilvl="0" w:tplc="E56E36E2">
      <w:start w:val="1"/>
      <w:numFmt w:val="decimal"/>
      <w:lvlText w:val="%1."/>
      <w:lvlJc w:val="left"/>
      <w:pPr>
        <w:ind w:left="110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num w:numId="1" w16cid:durableId="69667549">
    <w:abstractNumId w:val="11"/>
  </w:num>
  <w:num w:numId="2" w16cid:durableId="1222256392">
    <w:abstractNumId w:val="16"/>
  </w:num>
  <w:num w:numId="3" w16cid:durableId="450828993">
    <w:abstractNumId w:val="9"/>
  </w:num>
  <w:num w:numId="4" w16cid:durableId="1875606384">
    <w:abstractNumId w:val="5"/>
  </w:num>
  <w:num w:numId="5" w16cid:durableId="1222252791">
    <w:abstractNumId w:val="12"/>
  </w:num>
  <w:num w:numId="6" w16cid:durableId="1084884658">
    <w:abstractNumId w:val="4"/>
  </w:num>
  <w:num w:numId="7" w16cid:durableId="1063059954">
    <w:abstractNumId w:val="1"/>
  </w:num>
  <w:num w:numId="8" w16cid:durableId="1847859551">
    <w:abstractNumId w:val="8"/>
  </w:num>
  <w:num w:numId="9" w16cid:durableId="2707345">
    <w:abstractNumId w:val="17"/>
  </w:num>
  <w:num w:numId="10" w16cid:durableId="1553226219">
    <w:abstractNumId w:val="3"/>
  </w:num>
  <w:num w:numId="11" w16cid:durableId="1564028906">
    <w:abstractNumId w:val="0"/>
  </w:num>
  <w:num w:numId="12" w16cid:durableId="967123029">
    <w:abstractNumId w:val="19"/>
  </w:num>
  <w:num w:numId="13" w16cid:durableId="1174495613">
    <w:abstractNumId w:val="9"/>
  </w:num>
  <w:num w:numId="14" w16cid:durableId="1581598458">
    <w:abstractNumId w:val="16"/>
  </w:num>
  <w:num w:numId="15" w16cid:durableId="70853705">
    <w:abstractNumId w:val="16"/>
    <w:lvlOverride w:ilvl="0">
      <w:startOverride w:val="1"/>
    </w:lvlOverride>
  </w:num>
  <w:num w:numId="16" w16cid:durableId="456223349">
    <w:abstractNumId w:val="2"/>
  </w:num>
  <w:num w:numId="17" w16cid:durableId="307786244">
    <w:abstractNumId w:val="10"/>
  </w:num>
  <w:num w:numId="18" w16cid:durableId="1741832414">
    <w:abstractNumId w:val="14"/>
  </w:num>
  <w:num w:numId="19" w16cid:durableId="1787700864">
    <w:abstractNumId w:val="6"/>
  </w:num>
  <w:num w:numId="20" w16cid:durableId="1502964919">
    <w:abstractNumId w:val="13"/>
  </w:num>
  <w:num w:numId="21" w16cid:durableId="1415204302">
    <w:abstractNumId w:val="18"/>
  </w:num>
  <w:num w:numId="22" w16cid:durableId="841356270">
    <w:abstractNumId w:val="21"/>
  </w:num>
  <w:num w:numId="23" w16cid:durableId="1272972355">
    <w:abstractNumId w:val="7"/>
  </w:num>
  <w:num w:numId="24" w16cid:durableId="635141593">
    <w:abstractNumId w:val="15"/>
  </w:num>
  <w:num w:numId="25" w16cid:durableId="273826769">
    <w:abstractNumId w:val="20"/>
  </w:num>
  <w:num w:numId="26" w16cid:durableId="459613194">
    <w:abstractNumId w:val="16"/>
    <w:lvlOverride w:ilvl="0">
      <w:startOverride w:val="1"/>
    </w:lvlOverride>
  </w:num>
  <w:num w:numId="27" w16cid:durableId="420179143">
    <w:abstractNumId w:val="16"/>
    <w:lvlOverride w:ilvl="0">
      <w:startOverride w:val="1"/>
    </w:lvlOverride>
  </w:num>
  <w:num w:numId="28" w16cid:durableId="1501890988">
    <w:abstractNumId w:val="16"/>
    <w:lvlOverride w:ilvl="0">
      <w:startOverride w:val="1"/>
    </w:lvlOverride>
  </w:num>
  <w:num w:numId="29" w16cid:durableId="2142067733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8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3BD"/>
    <w:rsid w:val="000262BD"/>
    <w:rsid w:val="00036A77"/>
    <w:rsid w:val="00060252"/>
    <w:rsid w:val="00061167"/>
    <w:rsid w:val="000878D2"/>
    <w:rsid w:val="000B7F42"/>
    <w:rsid w:val="000C09C7"/>
    <w:rsid w:val="000D13BD"/>
    <w:rsid w:val="00102851"/>
    <w:rsid w:val="00136803"/>
    <w:rsid w:val="00144CF6"/>
    <w:rsid w:val="00154D3F"/>
    <w:rsid w:val="00167622"/>
    <w:rsid w:val="0017322D"/>
    <w:rsid w:val="00180B40"/>
    <w:rsid w:val="001A7F80"/>
    <w:rsid w:val="001B38D2"/>
    <w:rsid w:val="001B74DC"/>
    <w:rsid w:val="001E234F"/>
    <w:rsid w:val="001E3427"/>
    <w:rsid w:val="001E633F"/>
    <w:rsid w:val="00205320"/>
    <w:rsid w:val="00212F11"/>
    <w:rsid w:val="00262D9A"/>
    <w:rsid w:val="002972EB"/>
    <w:rsid w:val="00297539"/>
    <w:rsid w:val="002A7A41"/>
    <w:rsid w:val="002B1B75"/>
    <w:rsid w:val="002D2D61"/>
    <w:rsid w:val="002E40AD"/>
    <w:rsid w:val="002E4C43"/>
    <w:rsid w:val="00303F25"/>
    <w:rsid w:val="00304B34"/>
    <w:rsid w:val="00315D00"/>
    <w:rsid w:val="00344619"/>
    <w:rsid w:val="003466DE"/>
    <w:rsid w:val="00364379"/>
    <w:rsid w:val="00380C5B"/>
    <w:rsid w:val="003B128B"/>
    <w:rsid w:val="003B4654"/>
    <w:rsid w:val="003B48B3"/>
    <w:rsid w:val="003B5982"/>
    <w:rsid w:val="003B5C7E"/>
    <w:rsid w:val="003C437B"/>
    <w:rsid w:val="003D083F"/>
    <w:rsid w:val="003D7A1C"/>
    <w:rsid w:val="00423D3E"/>
    <w:rsid w:val="004347DD"/>
    <w:rsid w:val="004865E5"/>
    <w:rsid w:val="004A474B"/>
    <w:rsid w:val="004B2542"/>
    <w:rsid w:val="004B668C"/>
    <w:rsid w:val="004E7DFB"/>
    <w:rsid w:val="00524BBA"/>
    <w:rsid w:val="00532C7A"/>
    <w:rsid w:val="005357FF"/>
    <w:rsid w:val="00570927"/>
    <w:rsid w:val="00594C9E"/>
    <w:rsid w:val="00596141"/>
    <w:rsid w:val="005A7C0F"/>
    <w:rsid w:val="005C1A73"/>
    <w:rsid w:val="005D5842"/>
    <w:rsid w:val="005E5AE5"/>
    <w:rsid w:val="005E5ECA"/>
    <w:rsid w:val="005F4C30"/>
    <w:rsid w:val="00622E39"/>
    <w:rsid w:val="006271B5"/>
    <w:rsid w:val="0063361B"/>
    <w:rsid w:val="006509A6"/>
    <w:rsid w:val="00663162"/>
    <w:rsid w:val="00670964"/>
    <w:rsid w:val="006B5742"/>
    <w:rsid w:val="006C3376"/>
    <w:rsid w:val="006C7AC0"/>
    <w:rsid w:val="006E24C7"/>
    <w:rsid w:val="00704545"/>
    <w:rsid w:val="007164EB"/>
    <w:rsid w:val="00724D15"/>
    <w:rsid w:val="00740F85"/>
    <w:rsid w:val="00743D92"/>
    <w:rsid w:val="00750C43"/>
    <w:rsid w:val="00784EA4"/>
    <w:rsid w:val="0079670E"/>
    <w:rsid w:val="007A063B"/>
    <w:rsid w:val="007B6086"/>
    <w:rsid w:val="007D3BF0"/>
    <w:rsid w:val="007E300C"/>
    <w:rsid w:val="00812898"/>
    <w:rsid w:val="00835D92"/>
    <w:rsid w:val="008526E9"/>
    <w:rsid w:val="00855D64"/>
    <w:rsid w:val="008746A5"/>
    <w:rsid w:val="0088527B"/>
    <w:rsid w:val="00885F85"/>
    <w:rsid w:val="008A4C3A"/>
    <w:rsid w:val="008C7D0C"/>
    <w:rsid w:val="008D4E86"/>
    <w:rsid w:val="00914ED8"/>
    <w:rsid w:val="00932A2A"/>
    <w:rsid w:val="00934E5D"/>
    <w:rsid w:val="009367E9"/>
    <w:rsid w:val="009406B0"/>
    <w:rsid w:val="00955949"/>
    <w:rsid w:val="00955B5A"/>
    <w:rsid w:val="009676D8"/>
    <w:rsid w:val="00991D37"/>
    <w:rsid w:val="009A3660"/>
    <w:rsid w:val="009B38F7"/>
    <w:rsid w:val="009B5101"/>
    <w:rsid w:val="009E024C"/>
    <w:rsid w:val="00A17D30"/>
    <w:rsid w:val="00A22C8F"/>
    <w:rsid w:val="00A37A43"/>
    <w:rsid w:val="00A51E61"/>
    <w:rsid w:val="00A61943"/>
    <w:rsid w:val="00A641FA"/>
    <w:rsid w:val="00A667C2"/>
    <w:rsid w:val="00A80201"/>
    <w:rsid w:val="00AA5817"/>
    <w:rsid w:val="00AC2E92"/>
    <w:rsid w:val="00AC7060"/>
    <w:rsid w:val="00AE7300"/>
    <w:rsid w:val="00AF6B1E"/>
    <w:rsid w:val="00B04232"/>
    <w:rsid w:val="00B2257D"/>
    <w:rsid w:val="00B400AD"/>
    <w:rsid w:val="00B810B7"/>
    <w:rsid w:val="00B9684D"/>
    <w:rsid w:val="00B973CF"/>
    <w:rsid w:val="00BA599E"/>
    <w:rsid w:val="00BB7160"/>
    <w:rsid w:val="00BC14B5"/>
    <w:rsid w:val="00BE093E"/>
    <w:rsid w:val="00C119C9"/>
    <w:rsid w:val="00C20ED0"/>
    <w:rsid w:val="00C2341F"/>
    <w:rsid w:val="00C26B54"/>
    <w:rsid w:val="00C346AB"/>
    <w:rsid w:val="00C560FF"/>
    <w:rsid w:val="00C9175E"/>
    <w:rsid w:val="00C958BE"/>
    <w:rsid w:val="00CB395A"/>
    <w:rsid w:val="00CC19D6"/>
    <w:rsid w:val="00CC1B62"/>
    <w:rsid w:val="00CF2B9C"/>
    <w:rsid w:val="00D016DC"/>
    <w:rsid w:val="00D01D0B"/>
    <w:rsid w:val="00D12B39"/>
    <w:rsid w:val="00D16276"/>
    <w:rsid w:val="00D35B9E"/>
    <w:rsid w:val="00D35C45"/>
    <w:rsid w:val="00D87BCC"/>
    <w:rsid w:val="00DA4D70"/>
    <w:rsid w:val="00DA50EE"/>
    <w:rsid w:val="00DA5922"/>
    <w:rsid w:val="00DC3406"/>
    <w:rsid w:val="00DD5448"/>
    <w:rsid w:val="00DF4A49"/>
    <w:rsid w:val="00DF7F25"/>
    <w:rsid w:val="00E239C4"/>
    <w:rsid w:val="00E62B5C"/>
    <w:rsid w:val="00E634B3"/>
    <w:rsid w:val="00E83E78"/>
    <w:rsid w:val="00EB7B7B"/>
    <w:rsid w:val="00F56F81"/>
    <w:rsid w:val="00F72850"/>
    <w:rsid w:val="00FA7557"/>
    <w:rsid w:val="00FF318F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8F511FB"/>
  <w15:docId w15:val="{D2550C05-BD11-493F-9FEE-6D8A642A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D7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1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34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4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3427"/>
  </w:style>
  <w:style w:type="paragraph" w:styleId="Zpat">
    <w:name w:val="footer"/>
    <w:basedOn w:val="Normln"/>
    <w:link w:val="Zpat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3427"/>
  </w:style>
  <w:style w:type="character" w:styleId="Hypertextovodkaz">
    <w:name w:val="Hyperlink"/>
    <w:rsid w:val="003D7A1C"/>
    <w:rPr>
      <w:color w:val="0000FF"/>
      <w:u w:val="single"/>
    </w:rPr>
  </w:style>
  <w:style w:type="paragraph" w:styleId="Zkladntext">
    <w:name w:val="Body Text"/>
    <w:basedOn w:val="Normln"/>
    <w:link w:val="ZkladntextChar"/>
    <w:rsid w:val="003D7A1C"/>
    <w:pPr>
      <w:jc w:val="both"/>
    </w:pPr>
    <w:rPr>
      <w:rFonts w:ascii="Courier New" w:hAnsi="Courier New" w:cs="Courier New"/>
    </w:rPr>
  </w:style>
  <w:style w:type="character" w:customStyle="1" w:styleId="ZkladntextChar">
    <w:name w:val="Základní text Char"/>
    <w:basedOn w:val="Standardnpsmoodstavce"/>
    <w:link w:val="Zkladntext"/>
    <w:rsid w:val="003D7A1C"/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Blockquote">
    <w:name w:val="Blockquote"/>
    <w:basedOn w:val="Normln"/>
    <w:link w:val="BlockquoteChar"/>
    <w:rsid w:val="003D7A1C"/>
    <w:pPr>
      <w:snapToGrid w:val="0"/>
      <w:spacing w:before="100" w:after="100"/>
      <w:ind w:left="360" w:right="360"/>
    </w:pPr>
    <w:rPr>
      <w:color w:val="FAD17C"/>
      <w:sz w:val="20"/>
      <w:szCs w:val="20"/>
    </w:rPr>
  </w:style>
  <w:style w:type="paragraph" w:customStyle="1" w:styleId="Seznamoslovan">
    <w:name w:val="Seznam očíslovaný~"/>
    <w:basedOn w:val="Normln"/>
    <w:rsid w:val="003D7A1C"/>
    <w:pPr>
      <w:numPr>
        <w:numId w:val="1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340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3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C340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54D3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54D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54D3F"/>
    <w:rPr>
      <w:vertAlign w:val="superscript"/>
    </w:rPr>
  </w:style>
  <w:style w:type="paragraph" w:customStyle="1" w:styleId="OZV">
    <w:name w:val="OZV č."/>
    <w:basedOn w:val="Zkladntext"/>
    <w:link w:val="OZVChar"/>
    <w:qFormat/>
    <w:rsid w:val="00DD5448"/>
    <w:pPr>
      <w:spacing w:before="600" w:after="200" w:line="259" w:lineRule="auto"/>
      <w:contextualSpacing/>
      <w:jc w:val="center"/>
    </w:pPr>
    <w:rPr>
      <w:rFonts w:ascii="Open Sans" w:hAnsi="Open Sans" w:cs="Open Sans"/>
      <w:b/>
      <w:bCs/>
      <w:sz w:val="32"/>
      <w:szCs w:val="32"/>
    </w:rPr>
  </w:style>
  <w:style w:type="paragraph" w:customStyle="1" w:styleId="text">
    <w:name w:val="text"/>
    <w:basedOn w:val="Blockquote"/>
    <w:link w:val="textChar"/>
    <w:qFormat/>
    <w:rsid w:val="00DD5448"/>
    <w:pPr>
      <w:spacing w:before="0" w:after="200" w:line="259" w:lineRule="auto"/>
      <w:ind w:left="0" w:right="0"/>
      <w:jc w:val="both"/>
    </w:pPr>
    <w:rPr>
      <w:rFonts w:ascii="Open Sans" w:hAnsi="Open Sans" w:cs="Open Sans"/>
      <w:color w:val="auto"/>
      <w:sz w:val="18"/>
      <w:szCs w:val="18"/>
    </w:rPr>
  </w:style>
  <w:style w:type="character" w:customStyle="1" w:styleId="OZVChar">
    <w:name w:val="OZV č. Char"/>
    <w:basedOn w:val="ZkladntextChar"/>
    <w:link w:val="OZV"/>
    <w:rsid w:val="00DD5448"/>
    <w:rPr>
      <w:rFonts w:ascii="Open Sans" w:eastAsia="Times New Roman" w:hAnsi="Open Sans" w:cs="Open Sans"/>
      <w:b/>
      <w:bCs/>
      <w:sz w:val="32"/>
      <w:szCs w:val="32"/>
      <w:lang w:eastAsia="cs-CZ"/>
    </w:rPr>
  </w:style>
  <w:style w:type="paragraph" w:customStyle="1" w:styleId="OZVnzev">
    <w:name w:val="OZV název"/>
    <w:basedOn w:val="Zkladntext"/>
    <w:link w:val="OZVnzevChar"/>
    <w:qFormat/>
    <w:rsid w:val="00DD5448"/>
    <w:pPr>
      <w:spacing w:after="200" w:line="259" w:lineRule="auto"/>
      <w:jc w:val="center"/>
    </w:pPr>
    <w:rPr>
      <w:rFonts w:ascii="Open Sans" w:hAnsi="Open Sans" w:cs="Open Sans"/>
      <w:b/>
      <w:bCs/>
      <w:sz w:val="22"/>
      <w:szCs w:val="22"/>
    </w:rPr>
  </w:style>
  <w:style w:type="character" w:customStyle="1" w:styleId="BlockquoteChar">
    <w:name w:val="Blockquote Char"/>
    <w:basedOn w:val="Standardnpsmoodstavce"/>
    <w:link w:val="Blockquote"/>
    <w:rsid w:val="00DD5448"/>
    <w:rPr>
      <w:rFonts w:ascii="Times New Roman" w:eastAsia="Times New Roman" w:hAnsi="Times New Roman" w:cs="Times New Roman"/>
      <w:color w:val="FAD17C"/>
      <w:sz w:val="20"/>
      <w:szCs w:val="20"/>
      <w:lang w:eastAsia="cs-CZ"/>
    </w:rPr>
  </w:style>
  <w:style w:type="character" w:customStyle="1" w:styleId="textChar">
    <w:name w:val="text Char"/>
    <w:basedOn w:val="BlockquoteChar"/>
    <w:link w:val="text"/>
    <w:rsid w:val="00DD5448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paragraph" w:customStyle="1" w:styleId="lnek">
    <w:name w:val="článek"/>
    <w:basedOn w:val="Normln"/>
    <w:link w:val="lnekChar"/>
    <w:qFormat/>
    <w:rsid w:val="00DD5448"/>
    <w:pPr>
      <w:autoSpaceDE w:val="0"/>
      <w:autoSpaceDN w:val="0"/>
      <w:adjustRightInd w:val="0"/>
      <w:spacing w:after="200" w:line="259" w:lineRule="auto"/>
      <w:contextualSpacing/>
      <w:jc w:val="center"/>
    </w:pPr>
    <w:rPr>
      <w:rFonts w:ascii="Open Sans" w:hAnsi="Open Sans" w:cs="Open Sans"/>
      <w:b/>
      <w:sz w:val="18"/>
      <w:szCs w:val="18"/>
    </w:rPr>
  </w:style>
  <w:style w:type="character" w:customStyle="1" w:styleId="OZVnzevChar">
    <w:name w:val="OZV název Char"/>
    <w:basedOn w:val="ZkladntextChar"/>
    <w:link w:val="OZVnzev"/>
    <w:rsid w:val="00DD5448"/>
    <w:rPr>
      <w:rFonts w:ascii="Open Sans" w:eastAsia="Times New Roman" w:hAnsi="Open Sans" w:cs="Open Sans"/>
      <w:b/>
      <w:bCs/>
      <w:sz w:val="24"/>
      <w:szCs w:val="24"/>
      <w:lang w:eastAsia="cs-CZ"/>
    </w:rPr>
  </w:style>
  <w:style w:type="paragraph" w:customStyle="1" w:styleId="Odstavec1">
    <w:name w:val="Odstavec 1)"/>
    <w:basedOn w:val="Normln"/>
    <w:link w:val="Odstavec1Char"/>
    <w:autoRedefine/>
    <w:qFormat/>
    <w:rsid w:val="00CC1B62"/>
    <w:pPr>
      <w:numPr>
        <w:numId w:val="2"/>
      </w:numPr>
      <w:autoSpaceDE w:val="0"/>
      <w:autoSpaceDN w:val="0"/>
      <w:adjustRightInd w:val="0"/>
      <w:spacing w:after="120"/>
      <w:jc w:val="both"/>
    </w:pPr>
    <w:rPr>
      <w:rFonts w:ascii="Open Sans" w:hAnsi="Open Sans" w:cs="Open Sans"/>
      <w:sz w:val="18"/>
      <w:szCs w:val="18"/>
    </w:rPr>
  </w:style>
  <w:style w:type="character" w:customStyle="1" w:styleId="lnekChar">
    <w:name w:val="článek Char"/>
    <w:basedOn w:val="Standardnpsmoodstavce"/>
    <w:link w:val="lnek"/>
    <w:rsid w:val="00DD5448"/>
    <w:rPr>
      <w:rFonts w:ascii="Open Sans" w:eastAsia="Times New Roman" w:hAnsi="Open Sans" w:cs="Open Sans"/>
      <w:b/>
      <w:sz w:val="18"/>
      <w:szCs w:val="18"/>
      <w:lang w:eastAsia="cs-CZ"/>
    </w:rPr>
  </w:style>
  <w:style w:type="paragraph" w:customStyle="1" w:styleId="Odstaveca">
    <w:name w:val="Odstavec a)"/>
    <w:basedOn w:val="Normln"/>
    <w:link w:val="OdstavecaChar"/>
    <w:qFormat/>
    <w:rsid w:val="00DA5922"/>
    <w:pPr>
      <w:numPr>
        <w:ilvl w:val="1"/>
        <w:numId w:val="3"/>
      </w:numPr>
      <w:autoSpaceDE w:val="0"/>
      <w:autoSpaceDN w:val="0"/>
      <w:adjustRightInd w:val="0"/>
      <w:spacing w:after="120"/>
      <w:ind w:left="1434" w:hanging="357"/>
      <w:jc w:val="both"/>
    </w:pPr>
    <w:rPr>
      <w:rFonts w:ascii="Open Sans" w:hAnsi="Open Sans" w:cs="Open Sans"/>
      <w:sz w:val="18"/>
      <w:szCs w:val="18"/>
    </w:rPr>
  </w:style>
  <w:style w:type="character" w:customStyle="1" w:styleId="Odstavec1Char">
    <w:name w:val="Odstavec 1) Char"/>
    <w:basedOn w:val="Standardnpsmoodstavce"/>
    <w:link w:val="Odstavec1"/>
    <w:rsid w:val="00CC1B62"/>
    <w:rPr>
      <w:rFonts w:ascii="Open Sans" w:eastAsia="Times New Roman" w:hAnsi="Open Sans" w:cs="Open Sans"/>
      <w:sz w:val="18"/>
      <w:szCs w:val="18"/>
      <w:lang w:eastAsia="cs-CZ"/>
    </w:rPr>
  </w:style>
  <w:style w:type="character" w:customStyle="1" w:styleId="OdstavecaChar">
    <w:name w:val="Odstavec a) Char"/>
    <w:basedOn w:val="Standardnpsmoodstavce"/>
    <w:link w:val="Odstaveca"/>
    <w:rsid w:val="00DA5922"/>
    <w:rPr>
      <w:rFonts w:ascii="Open Sans" w:eastAsia="Times New Roman" w:hAnsi="Open Sans" w:cs="Open Sans"/>
      <w:sz w:val="18"/>
      <w:szCs w:val="18"/>
      <w:lang w:eastAsia="cs-CZ"/>
    </w:rPr>
  </w:style>
  <w:style w:type="paragraph" w:customStyle="1" w:styleId="IOdsta">
    <w:name w:val="I Odst. a)"/>
    <w:basedOn w:val="text"/>
    <w:link w:val="IOdstaChar"/>
    <w:qFormat/>
    <w:rsid w:val="00B9684D"/>
    <w:pPr>
      <w:numPr>
        <w:numId w:val="12"/>
      </w:numPr>
      <w:ind w:left="567" w:hanging="357"/>
    </w:pPr>
    <w:rPr>
      <w:color w:val="FAD17C"/>
    </w:rPr>
  </w:style>
  <w:style w:type="character" w:customStyle="1" w:styleId="IOdstaChar">
    <w:name w:val="I Odst. a) Char"/>
    <w:basedOn w:val="textChar"/>
    <w:link w:val="IOdsta"/>
    <w:rsid w:val="00B9684D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character" w:customStyle="1" w:styleId="Zkladntext0">
    <w:name w:val="Základní text_"/>
    <w:basedOn w:val="Standardnpsmoodstavce"/>
    <w:link w:val="Zkladntext1"/>
    <w:rsid w:val="009676D8"/>
    <w:rPr>
      <w:rFonts w:ascii="Calibri" w:eastAsia="Calibri" w:hAnsi="Calibri" w:cs="Calibri"/>
      <w:color w:val="131314"/>
      <w:sz w:val="20"/>
      <w:szCs w:val="20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9676D8"/>
    <w:rPr>
      <w:rFonts w:ascii="Calibri" w:eastAsia="Calibri" w:hAnsi="Calibri" w:cs="Calibri"/>
      <w:b/>
      <w:bCs/>
      <w:color w:val="131314"/>
      <w:sz w:val="26"/>
      <w:szCs w:val="26"/>
      <w:shd w:val="clear" w:color="auto" w:fill="FFFFFF"/>
    </w:rPr>
  </w:style>
  <w:style w:type="character" w:customStyle="1" w:styleId="Nadpis4">
    <w:name w:val="Nadpis #4_"/>
    <w:basedOn w:val="Standardnpsmoodstavce"/>
    <w:link w:val="Nadpis40"/>
    <w:rsid w:val="009676D8"/>
    <w:rPr>
      <w:rFonts w:ascii="Calibri" w:eastAsia="Calibri" w:hAnsi="Calibri" w:cs="Calibri"/>
      <w:b/>
      <w:bCs/>
      <w:color w:val="13131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9676D8"/>
    <w:pPr>
      <w:widowControl w:val="0"/>
      <w:shd w:val="clear" w:color="auto" w:fill="FFFFFF"/>
      <w:spacing w:after="100" w:line="254" w:lineRule="auto"/>
    </w:pPr>
    <w:rPr>
      <w:rFonts w:ascii="Calibri" w:eastAsia="Calibri" w:hAnsi="Calibri" w:cs="Calibri"/>
      <w:color w:val="131314"/>
      <w:sz w:val="20"/>
      <w:szCs w:val="20"/>
      <w:lang w:eastAsia="en-US"/>
    </w:rPr>
  </w:style>
  <w:style w:type="paragraph" w:customStyle="1" w:styleId="Nadpis10">
    <w:name w:val="Nadpis #1"/>
    <w:basedOn w:val="Normln"/>
    <w:link w:val="Nadpis1"/>
    <w:rsid w:val="009676D8"/>
    <w:pPr>
      <w:widowControl w:val="0"/>
      <w:shd w:val="clear" w:color="auto" w:fill="FFFFFF"/>
      <w:spacing w:after="220"/>
      <w:jc w:val="center"/>
      <w:outlineLvl w:val="0"/>
    </w:pPr>
    <w:rPr>
      <w:rFonts w:ascii="Calibri" w:eastAsia="Calibri" w:hAnsi="Calibri" w:cs="Calibri"/>
      <w:b/>
      <w:bCs/>
      <w:color w:val="131314"/>
      <w:sz w:val="26"/>
      <w:szCs w:val="26"/>
      <w:lang w:eastAsia="en-US"/>
    </w:rPr>
  </w:style>
  <w:style w:type="paragraph" w:customStyle="1" w:styleId="Nadpis40">
    <w:name w:val="Nadpis #4"/>
    <w:basedOn w:val="Normln"/>
    <w:link w:val="Nadpis4"/>
    <w:rsid w:val="009676D8"/>
    <w:pPr>
      <w:widowControl w:val="0"/>
      <w:shd w:val="clear" w:color="auto" w:fill="FFFFFF"/>
      <w:spacing w:after="110" w:line="254" w:lineRule="auto"/>
      <w:jc w:val="center"/>
      <w:outlineLvl w:val="3"/>
    </w:pPr>
    <w:rPr>
      <w:rFonts w:ascii="Calibri" w:eastAsia="Calibri" w:hAnsi="Calibri" w:cs="Calibri"/>
      <w:b/>
      <w:bCs/>
      <w:color w:val="131314"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E63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634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34B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34B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34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34B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rsid w:val="003C437B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C7A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353;ablony%20a%20formul&#225;&#345;e\_&#353;ablony%202025\OZV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0BC6F-F017-4B3C-8876-63DD1FE1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OZV</Template>
  <TotalTime>1</TotalTime>
  <Pages>2</Pages>
  <Words>581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Jindřich Hoření</dc:creator>
  <cp:lastModifiedBy>Magdalena Bulířová</cp:lastModifiedBy>
  <cp:revision>2</cp:revision>
  <cp:lastPrinted>2025-07-14T09:11:00Z</cp:lastPrinted>
  <dcterms:created xsi:type="dcterms:W3CDTF">2025-07-14T09:13:00Z</dcterms:created>
  <dcterms:modified xsi:type="dcterms:W3CDTF">2025-07-14T09:13:00Z</dcterms:modified>
</cp:coreProperties>
</file>