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1933" w14:textId="77777777" w:rsidR="005B7A68" w:rsidRDefault="005B7A68" w:rsidP="005B7A68">
      <w:pPr>
        <w:suppressAutoHyphens/>
        <w:overflowPunct w:val="0"/>
        <w:autoSpaceDE w:val="0"/>
        <w:autoSpaceDN w:val="0"/>
        <w:adjustRightInd w:val="0"/>
        <w:ind w:left="1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</w:t>
      </w:r>
      <w:r w:rsidRPr="00D60BA5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T Ř E B U Š Í N</w:t>
      </w:r>
    </w:p>
    <w:p w14:paraId="0E02C160" w14:textId="77777777" w:rsidR="005B7A68" w:rsidRPr="00481404" w:rsidRDefault="005B7A68" w:rsidP="005B7A68">
      <w:pPr>
        <w:suppressAutoHyphens/>
        <w:overflowPunct w:val="0"/>
        <w:autoSpaceDE w:val="0"/>
        <w:autoSpaceDN w:val="0"/>
        <w:adjustRightInd w:val="0"/>
        <w:ind w:left="15"/>
        <w:jc w:val="center"/>
        <w:rPr>
          <w:b/>
          <w:szCs w:val="40"/>
        </w:rPr>
      </w:pPr>
    </w:p>
    <w:p w14:paraId="1AC13F7E" w14:textId="77777777" w:rsidR="005B7A68" w:rsidRPr="00481404" w:rsidRDefault="005B7A68" w:rsidP="005B7A68">
      <w:pPr>
        <w:jc w:val="center"/>
        <w:rPr>
          <w:b/>
          <w:sz w:val="32"/>
        </w:rPr>
      </w:pPr>
      <w:r w:rsidRPr="00481404">
        <w:rPr>
          <w:b/>
          <w:sz w:val="32"/>
        </w:rPr>
        <w:t xml:space="preserve">ZASTUPITELSTVO </w:t>
      </w:r>
      <w:r>
        <w:rPr>
          <w:b/>
          <w:sz w:val="32"/>
        </w:rPr>
        <w:t>OBCE TŘEBUŠÍN</w:t>
      </w:r>
    </w:p>
    <w:p w14:paraId="02AD806C" w14:textId="77777777" w:rsidR="005B7A68" w:rsidRPr="000F09B9" w:rsidRDefault="005B7A68" w:rsidP="005B7A68">
      <w:pPr>
        <w:jc w:val="center"/>
        <w:rPr>
          <w:b/>
          <w:bCs/>
        </w:rPr>
      </w:pPr>
    </w:p>
    <w:p w14:paraId="552452D3" w14:textId="5B1B44EA" w:rsidR="005B7A68" w:rsidRPr="00D60BA5" w:rsidRDefault="005B7A68" w:rsidP="005B7A68">
      <w:pPr>
        <w:suppressAutoHyphens/>
        <w:overflowPunct w:val="0"/>
        <w:autoSpaceDE w:val="0"/>
        <w:autoSpaceDN w:val="0"/>
        <w:adjustRightInd w:val="0"/>
        <w:ind w:left="15"/>
        <w:jc w:val="center"/>
        <w:rPr>
          <w:b/>
          <w:sz w:val="32"/>
          <w:szCs w:val="32"/>
        </w:rPr>
      </w:pPr>
      <w:r w:rsidRPr="00D60BA5">
        <w:rPr>
          <w:b/>
          <w:sz w:val="32"/>
          <w:szCs w:val="32"/>
        </w:rPr>
        <w:t>Obecně závazná vyhláška</w:t>
      </w:r>
    </w:p>
    <w:p w14:paraId="6D8A4D3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DC0D1F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9436678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9BEC191" w14:textId="75C2059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5B7A68">
        <w:rPr>
          <w:i/>
        </w:rPr>
        <w:t>Třebušín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37C74">
        <w:rPr>
          <w:i/>
        </w:rPr>
        <w:t>23. 01.</w:t>
      </w:r>
      <w:r w:rsidR="00E9043C">
        <w:rPr>
          <w:i/>
        </w:rPr>
        <w:t xml:space="preserve"> 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614A574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11C1B72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E55C91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C11628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41FDE50E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5B7A68">
        <w:t xml:space="preserve">Třebušín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449286C" w14:textId="77777777" w:rsidR="001D2E83" w:rsidRPr="00737A59" w:rsidRDefault="00BF288C" w:rsidP="001D2E83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rovněž stanoví místa, kde </w:t>
      </w:r>
      <w:r w:rsidR="007B6403">
        <w:t xml:space="preserve">obec </w:t>
      </w:r>
      <w:r w:rsidR="005B7A68">
        <w:t>Třebušín</w:t>
      </w:r>
      <w:r w:rsidR="007B6403">
        <w:t xml:space="preserve"> (dále jen „obec“) přebírá</w:t>
      </w:r>
      <w:r w:rsidR="001D2E83" w:rsidRPr="00737A59">
        <w:t>:</w:t>
      </w:r>
    </w:p>
    <w:p w14:paraId="45A08503" w14:textId="4EA1422D" w:rsidR="001D2E83" w:rsidRPr="00825222" w:rsidRDefault="001D2E83" w:rsidP="001D2E83">
      <w:pPr>
        <w:numPr>
          <w:ilvl w:val="0"/>
          <w:numId w:val="7"/>
        </w:numPr>
        <w:jc w:val="both"/>
      </w:pPr>
      <w:r w:rsidRPr="00825222">
        <w:t>komunální odpad vznikající na území obce při činnosti právnických a podnikajících fyzických osob, které se zapojí do obecního syst</w:t>
      </w:r>
      <w:r w:rsidR="00BF288C" w:rsidRPr="00825222">
        <w:t xml:space="preserve">ému na základě písemné </w:t>
      </w:r>
      <w:r w:rsidR="00F92120">
        <w:t>objednávky</w:t>
      </w:r>
      <w:r w:rsidR="00BF288C" w:rsidRPr="00825222">
        <w:t>,</w:t>
      </w:r>
    </w:p>
    <w:p w14:paraId="3A1B8C65" w14:textId="77777777" w:rsidR="001D2E83" w:rsidRPr="00825222" w:rsidRDefault="001D2E83" w:rsidP="001D2E83">
      <w:pPr>
        <w:numPr>
          <w:ilvl w:val="0"/>
          <w:numId w:val="7"/>
        </w:numPr>
        <w:jc w:val="both"/>
      </w:pPr>
      <w:r w:rsidRPr="00825222">
        <w:t>výrobky s ukončenou životností v rámci služby pro výrobce podle zákona o v</w:t>
      </w:r>
      <w:r w:rsidR="005B7A68" w:rsidRPr="00825222">
        <w:t>ýrobcích s ukončenou životností.</w:t>
      </w:r>
    </w:p>
    <w:p w14:paraId="4DE5E365" w14:textId="77777777" w:rsidR="004938C5" w:rsidRPr="00A010E4" w:rsidRDefault="004938C5" w:rsidP="004938C5">
      <w:pPr>
        <w:jc w:val="both"/>
      </w:pPr>
    </w:p>
    <w:p w14:paraId="0751785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B81F1C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232623A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932CA3D" w14:textId="77777777" w:rsidR="00737A59" w:rsidRPr="005B7A68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B7A68">
        <w:rPr>
          <w:b/>
        </w:rPr>
        <w:t>Nápojovými kartony</w:t>
      </w:r>
      <w:r w:rsidRPr="005B7A68">
        <w:t xml:space="preserve"> </w:t>
      </w:r>
      <w:r w:rsidRPr="005B7A68">
        <w:rPr>
          <w:color w:val="000000"/>
        </w:rPr>
        <w:t>se pro účely této vyhlášky rozumí</w:t>
      </w:r>
      <w:r w:rsidRPr="005B7A68">
        <w:t xml:space="preserve"> kompo</w:t>
      </w:r>
      <w:r w:rsidR="004B6544" w:rsidRPr="005B7A68">
        <w:t xml:space="preserve">zitní (vícesložkové) obaly </w:t>
      </w:r>
      <w:r w:rsidRPr="005B7A68">
        <w:t xml:space="preserve">(např. od mléka, vína, džusů a jiných </w:t>
      </w:r>
      <w:r w:rsidR="00A010E4" w:rsidRPr="005B7A68">
        <w:t>poživatin</w:t>
      </w:r>
      <w:r w:rsidRPr="005B7A68">
        <w:t>).</w:t>
      </w:r>
    </w:p>
    <w:p w14:paraId="7C853057" w14:textId="77777777" w:rsidR="005B7A68" w:rsidRPr="0011662F" w:rsidRDefault="005B7A68" w:rsidP="005B7A68">
      <w:pPr>
        <w:numPr>
          <w:ilvl w:val="0"/>
          <w:numId w:val="1"/>
        </w:numPr>
        <w:tabs>
          <w:tab w:val="left" w:pos="4172"/>
        </w:tabs>
        <w:jc w:val="both"/>
      </w:pPr>
      <w:r w:rsidRPr="0011662F">
        <w:rPr>
          <w:b/>
        </w:rPr>
        <w:t>Drobnými kovy</w:t>
      </w:r>
      <w:r w:rsidRPr="0011662F">
        <w:t xml:space="preserve"> se pro účely této vyhlášky rozumí všechny kovy (např. plechovky od</w:t>
      </w:r>
      <w:r>
        <w:t> </w:t>
      </w:r>
      <w:r w:rsidRPr="0011662F">
        <w:t>potravin, nápojové plechovky), které se svými rozměry vejdou do</w:t>
      </w:r>
      <w:r>
        <w:t> </w:t>
      </w:r>
      <w:r w:rsidRPr="0011662F">
        <w:t xml:space="preserve">zvláštní sběrné nádoby určené pro drobné kovy; </w:t>
      </w:r>
      <w:r w:rsidRPr="0011662F">
        <w:rPr>
          <w:b/>
        </w:rPr>
        <w:t>ostatními kovy</w:t>
      </w:r>
      <w:r w:rsidRPr="0011662F">
        <w:t xml:space="preserve"> se pak pro účely této vyhlášky rozumí všechny ostatní kovy.</w:t>
      </w:r>
    </w:p>
    <w:p w14:paraId="394103CF" w14:textId="77777777" w:rsidR="00E9043C" w:rsidRPr="005965F6" w:rsidRDefault="00E9043C" w:rsidP="00E9043C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3B7DDA90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66369A61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57CD73CC" w14:textId="1B1A724C" w:rsidR="00792C01" w:rsidRPr="005B7A6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B7A68">
        <w:rPr>
          <w:b/>
          <w:color w:val="000000"/>
        </w:rPr>
        <w:lastRenderedPageBreak/>
        <w:t xml:space="preserve">Směsný komunální odpad </w:t>
      </w:r>
      <w:r w:rsidRPr="005B7A68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9043C">
        <w:rPr>
          <w:color w:val="000000"/>
        </w:rPr>
        <w:t>j</w:t>
      </w:r>
      <w:r w:rsidRPr="005B7A68">
        <w:rPr>
          <w:color w:val="000000"/>
        </w:rPr>
        <w:t>) této vyhlášky.</w:t>
      </w:r>
    </w:p>
    <w:p w14:paraId="7FE03CE9" w14:textId="77777777" w:rsidR="00A010E4" w:rsidRPr="00825222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25222">
        <w:rPr>
          <w:b/>
          <w:color w:val="000000"/>
        </w:rPr>
        <w:t xml:space="preserve">Stanoviště zvláštních sběrných nádob </w:t>
      </w:r>
      <w:r w:rsidRPr="00825222">
        <w:rPr>
          <w:color w:val="000000"/>
        </w:rPr>
        <w:t>jsou místa,</w:t>
      </w:r>
      <w:r w:rsidRPr="00825222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25222">
        <w:rPr>
          <w:color w:val="000000"/>
        </w:rPr>
        <w:t>.</w:t>
      </w:r>
      <w:r w:rsidRPr="00825222">
        <w:t xml:space="preserve"> Aktuální seznam stanovišť zvláštních sběrných nádob je zveřejněn na </w:t>
      </w:r>
      <w:r w:rsidR="003037C4">
        <w:t>internetových</w:t>
      </w:r>
      <w:r w:rsidRPr="00825222">
        <w:t xml:space="preserve"> stránkách obce.</w:t>
      </w:r>
    </w:p>
    <w:p w14:paraId="588DB4BF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F5BF83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164D9D30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3A93FA0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9ECA6BA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6C51DE3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33187205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2AC9657C" w14:textId="77777777" w:rsidR="00FC6F49" w:rsidRPr="005B7A68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5B7A68">
        <w:t>plasty a nápojové kartony;</w:t>
      </w:r>
      <w:r w:rsidRPr="005B7A68">
        <w:rPr>
          <w:rStyle w:val="Znakapoznpodarou"/>
          <w:vertAlign w:val="superscript"/>
        </w:rPr>
        <w:footnoteReference w:id="3"/>
      </w:r>
      <w:r w:rsidRPr="005B7A68">
        <w:rPr>
          <w:vertAlign w:val="superscript"/>
        </w:rPr>
        <w:t>)</w:t>
      </w:r>
    </w:p>
    <w:p w14:paraId="0B46FD1F" w14:textId="77777777" w:rsidR="00A010E4" w:rsidRPr="005B7A6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B7A68">
        <w:t>drobné kovy;</w:t>
      </w:r>
    </w:p>
    <w:p w14:paraId="3D695525" w14:textId="224E3E21" w:rsidR="00A010E4" w:rsidRDefault="005B7A68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B7A68">
        <w:t xml:space="preserve">ostatní </w:t>
      </w:r>
      <w:r w:rsidR="00A010E4" w:rsidRPr="005B7A68">
        <w:t>kovy;</w:t>
      </w:r>
    </w:p>
    <w:p w14:paraId="2EB2314F" w14:textId="533E272B" w:rsidR="00E9043C" w:rsidRPr="005B7A68" w:rsidRDefault="00E9043C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0CF43FD7" w14:textId="63F3FD6E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B7A68">
        <w:t>biologick</w:t>
      </w:r>
      <w:r w:rsidR="00E9043C">
        <w:t>ý</w:t>
      </w:r>
      <w:r w:rsidR="00FD7A89" w:rsidRPr="005B7A68">
        <w:t xml:space="preserve"> </w:t>
      </w:r>
      <w:r>
        <w:t>odpad</w:t>
      </w:r>
      <w:r w:rsidR="00A010E4" w:rsidRPr="00A010E4">
        <w:t>;</w:t>
      </w:r>
    </w:p>
    <w:p w14:paraId="1141D4F4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259350C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1F8FE992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6F004DB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9B36BB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337D7F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06612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6CD650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0A9FEB6" w14:textId="77777777" w:rsidR="00792C01" w:rsidRPr="001C43BC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1C43BC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1C43BC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1C43BC">
        <w:rPr>
          <w:rFonts w:ascii="Times New Roman" w:eastAsia="MS Mincho" w:hAnsi="Times New Roman"/>
          <w:bCs/>
          <w:sz w:val="24"/>
          <w:szCs w:val="24"/>
        </w:rPr>
        <w:t>:</w:t>
      </w:r>
    </w:p>
    <w:p w14:paraId="049D49F0" w14:textId="77777777" w:rsidR="005B7A68" w:rsidRPr="001C43BC" w:rsidRDefault="005B7A68" w:rsidP="005B7A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43B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C43BC">
        <w:rPr>
          <w:rFonts w:ascii="Times New Roman" w:hAnsi="Times New Roman"/>
          <w:sz w:val="24"/>
          <w:szCs w:val="24"/>
        </w:rPr>
        <w:t>do zvláštní</w:t>
      </w:r>
      <w:r w:rsidRPr="001C43BC">
        <w:rPr>
          <w:rFonts w:ascii="Times New Roman" w:hAnsi="Times New Roman"/>
          <w:sz w:val="24"/>
          <w:szCs w:val="24"/>
          <w:lang w:val="cs-CZ"/>
        </w:rPr>
        <w:t>ch</w:t>
      </w:r>
      <w:r w:rsidRPr="001C43BC">
        <w:rPr>
          <w:rFonts w:ascii="Times New Roman" w:hAnsi="Times New Roman"/>
          <w:sz w:val="24"/>
          <w:szCs w:val="24"/>
        </w:rPr>
        <w:t xml:space="preserve"> sběrn</w:t>
      </w:r>
      <w:r w:rsidRPr="001C43BC">
        <w:rPr>
          <w:rFonts w:ascii="Times New Roman" w:hAnsi="Times New Roman"/>
          <w:sz w:val="24"/>
          <w:szCs w:val="24"/>
          <w:lang w:val="cs-CZ"/>
        </w:rPr>
        <w:t>ých</w:t>
      </w:r>
      <w:r w:rsidRPr="001C43BC">
        <w:rPr>
          <w:rFonts w:ascii="Times New Roman" w:hAnsi="Times New Roman"/>
          <w:sz w:val="24"/>
          <w:szCs w:val="24"/>
        </w:rPr>
        <w:t xml:space="preserve"> nádob </w:t>
      </w:r>
      <w:r w:rsidRPr="001C43BC">
        <w:rPr>
          <w:rFonts w:ascii="Times New Roman" w:hAnsi="Times New Roman"/>
          <w:sz w:val="24"/>
          <w:szCs w:val="24"/>
          <w:lang w:val="cs-CZ"/>
        </w:rPr>
        <w:t>(výklopný kontejner o objemu 1100 litrů s víkem modré barvy) umístěných na stanovištích zvláštních sběrných nádob;</w:t>
      </w:r>
    </w:p>
    <w:p w14:paraId="212A2A0C" w14:textId="77777777" w:rsidR="005B7A68" w:rsidRPr="001C43BC" w:rsidRDefault="005B7A68" w:rsidP="005B7A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43BC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C43B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C43BC">
        <w:rPr>
          <w:rFonts w:ascii="Times New Roman" w:hAnsi="Times New Roman"/>
          <w:sz w:val="24"/>
          <w:szCs w:val="24"/>
        </w:rPr>
        <w:t>do zvláštní</w:t>
      </w:r>
      <w:r w:rsidRPr="001C43BC">
        <w:rPr>
          <w:rFonts w:ascii="Times New Roman" w:hAnsi="Times New Roman"/>
          <w:sz w:val="24"/>
          <w:szCs w:val="24"/>
          <w:lang w:val="cs-CZ"/>
        </w:rPr>
        <w:t>ch</w:t>
      </w:r>
      <w:r w:rsidRPr="001C43BC">
        <w:rPr>
          <w:rFonts w:ascii="Times New Roman" w:hAnsi="Times New Roman"/>
          <w:sz w:val="24"/>
          <w:szCs w:val="24"/>
        </w:rPr>
        <w:t xml:space="preserve"> sběrn</w:t>
      </w:r>
      <w:r w:rsidRPr="001C43BC">
        <w:rPr>
          <w:rFonts w:ascii="Times New Roman" w:hAnsi="Times New Roman"/>
          <w:sz w:val="24"/>
          <w:szCs w:val="24"/>
          <w:lang w:val="cs-CZ"/>
        </w:rPr>
        <w:t>ých</w:t>
      </w:r>
      <w:r w:rsidRPr="001C43BC">
        <w:rPr>
          <w:rFonts w:ascii="Times New Roman" w:hAnsi="Times New Roman"/>
          <w:sz w:val="24"/>
          <w:szCs w:val="24"/>
        </w:rPr>
        <w:t xml:space="preserve"> nádob </w:t>
      </w:r>
      <w:r w:rsidRPr="001C43BC">
        <w:rPr>
          <w:rFonts w:ascii="Times New Roman" w:hAnsi="Times New Roman"/>
          <w:sz w:val="24"/>
          <w:szCs w:val="24"/>
          <w:lang w:val="cs-CZ"/>
        </w:rPr>
        <w:t>(výklopný kontejner o objemu 1100 litrů s víkem zelené barvy) umístěných na stanovištích zvláštních sběrných nádob;</w:t>
      </w:r>
    </w:p>
    <w:p w14:paraId="699BC820" w14:textId="77777777" w:rsidR="005B7A68" w:rsidRPr="001C43BC" w:rsidRDefault="005B7A68" w:rsidP="005B7A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C43BC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1C43B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1C43B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C43BC">
        <w:rPr>
          <w:rFonts w:ascii="Times New Roman" w:hAnsi="Times New Roman"/>
          <w:sz w:val="24"/>
          <w:szCs w:val="24"/>
        </w:rPr>
        <w:t>do zvláštní</w:t>
      </w:r>
      <w:r w:rsidRPr="001C43BC">
        <w:rPr>
          <w:rFonts w:ascii="Times New Roman" w:hAnsi="Times New Roman"/>
          <w:sz w:val="24"/>
          <w:szCs w:val="24"/>
          <w:lang w:val="cs-CZ"/>
        </w:rPr>
        <w:t>ch</w:t>
      </w:r>
      <w:r w:rsidRPr="001C43BC">
        <w:rPr>
          <w:rFonts w:ascii="Times New Roman" w:hAnsi="Times New Roman"/>
          <w:sz w:val="24"/>
          <w:szCs w:val="24"/>
        </w:rPr>
        <w:t xml:space="preserve"> sběrn</w:t>
      </w:r>
      <w:r w:rsidRPr="001C43BC">
        <w:rPr>
          <w:rFonts w:ascii="Times New Roman" w:hAnsi="Times New Roman"/>
          <w:sz w:val="24"/>
          <w:szCs w:val="24"/>
          <w:lang w:val="cs-CZ"/>
        </w:rPr>
        <w:t>ých</w:t>
      </w:r>
      <w:r w:rsidRPr="001C43BC">
        <w:rPr>
          <w:rFonts w:ascii="Times New Roman" w:hAnsi="Times New Roman"/>
          <w:sz w:val="24"/>
          <w:szCs w:val="24"/>
        </w:rPr>
        <w:t xml:space="preserve"> nádob </w:t>
      </w:r>
      <w:r w:rsidRPr="001C43BC">
        <w:rPr>
          <w:rFonts w:ascii="Times New Roman" w:hAnsi="Times New Roman"/>
          <w:sz w:val="24"/>
          <w:szCs w:val="24"/>
          <w:lang w:val="cs-CZ"/>
        </w:rPr>
        <w:t>(výklopný kontejner o objemu 1100 litrů s víkem žluté barvy) umístěných na stanovištích zvláštních sběrných nádob;</w:t>
      </w:r>
    </w:p>
    <w:p w14:paraId="1859758E" w14:textId="5E108622" w:rsidR="005B7A68" w:rsidRPr="001C43BC" w:rsidRDefault="005B7A68" w:rsidP="005B7A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C43BC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 do zvláštních sběrných nádob (kovová popelnice o objemu 1</w:t>
      </w:r>
      <w:r w:rsidR="00BF7D89">
        <w:rPr>
          <w:rFonts w:ascii="Times New Roman" w:hAnsi="Times New Roman"/>
          <w:sz w:val="24"/>
          <w:szCs w:val="24"/>
          <w:lang w:val="cs-CZ"/>
        </w:rPr>
        <w:t>10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 litrů s nápisem „Drobný kovový odpad“) umístěných na stanovištích zvláštních sběrných nádob;</w:t>
      </w:r>
    </w:p>
    <w:p w14:paraId="3AFF7AB7" w14:textId="56277F46" w:rsidR="005B7A68" w:rsidRPr="00E9043C" w:rsidRDefault="005B7A68" w:rsidP="005B7A68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C43BC">
        <w:rPr>
          <w:rFonts w:ascii="Times New Roman" w:hAnsi="Times New Roman"/>
          <w:b/>
          <w:sz w:val="24"/>
          <w:szCs w:val="24"/>
          <w:lang w:val="cs-CZ"/>
        </w:rPr>
        <w:t>ostatní kovy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9043C">
        <w:rPr>
          <w:rFonts w:ascii="Times New Roman" w:hAnsi="Times New Roman"/>
          <w:sz w:val="24"/>
          <w:szCs w:val="24"/>
          <w:lang w:val="cs-CZ"/>
        </w:rPr>
        <w:t>–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 do zvláštní sběrné nádoby (velkoobjemový kontejner s nápisem „KOVY“) umístěné </w:t>
      </w:r>
      <w:r w:rsidR="001C43BC" w:rsidRPr="001C43BC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1C43BC">
        <w:rPr>
          <w:rFonts w:ascii="Times New Roman" w:hAnsi="Times New Roman"/>
          <w:sz w:val="24"/>
          <w:szCs w:val="24"/>
          <w:lang w:val="cs-CZ"/>
        </w:rPr>
        <w:t>;</w:t>
      </w:r>
    </w:p>
    <w:p w14:paraId="43FDC74C" w14:textId="611E86B4" w:rsidR="00E9043C" w:rsidRPr="001C43BC" w:rsidRDefault="00E9043C" w:rsidP="005B7A68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textil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zvláštních sběrných nádob s nápisem „TEXTIL“ umístěných na stanovištích zvláštních sběrných nádob;</w:t>
      </w:r>
    </w:p>
    <w:p w14:paraId="761385CF" w14:textId="573ED32D" w:rsidR="005B7A68" w:rsidRPr="001C43BC" w:rsidRDefault="005B7A68" w:rsidP="005B7A68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C43BC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E9043C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1C43BC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 – do zvláštní sběrné nádoby (velkoobjemový kontejner s nápisem „BIOODPAD“) </w:t>
      </w:r>
      <w:r w:rsidR="001C43BC" w:rsidRPr="001C43BC">
        <w:rPr>
          <w:rFonts w:ascii="Times New Roman" w:hAnsi="Times New Roman"/>
          <w:sz w:val="24"/>
          <w:szCs w:val="24"/>
          <w:lang w:val="cs-CZ"/>
        </w:rPr>
        <w:t>umístěné na stanovišti zvláštních sběrných nádob</w:t>
      </w:r>
      <w:r w:rsidRPr="001C43BC">
        <w:rPr>
          <w:rStyle w:val="Siln"/>
          <w:rFonts w:ascii="Times New Roman" w:hAnsi="Times New Roman"/>
          <w:b w:val="0"/>
          <w:sz w:val="24"/>
          <w:szCs w:val="24"/>
          <w:lang w:val="cs-CZ"/>
        </w:rPr>
        <w:t>;</w:t>
      </w:r>
    </w:p>
    <w:p w14:paraId="66015367" w14:textId="77777777" w:rsidR="005B7A68" w:rsidRPr="001C43BC" w:rsidRDefault="005B7A68" w:rsidP="005B7A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43BC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1C43BC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označené nápisem „JEDLÉ OLEJE A TUKY“ </w:t>
      </w:r>
      <w:r w:rsidR="0074774C" w:rsidRPr="001C43BC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1C43BC">
        <w:rPr>
          <w:rFonts w:ascii="Times New Roman" w:hAnsi="Times New Roman"/>
          <w:sz w:val="24"/>
          <w:szCs w:val="24"/>
          <w:lang w:val="cs-CZ"/>
        </w:rPr>
        <w:t>;</w:t>
      </w:r>
    </w:p>
    <w:p w14:paraId="5BE98456" w14:textId="286E5067" w:rsidR="005B7A68" w:rsidRPr="001C43BC" w:rsidRDefault="005B7A68" w:rsidP="005B7A68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43BC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</w:t>
      </w:r>
      <w:r w:rsidRPr="001C43BC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1C43BC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1C43BC">
        <w:rPr>
          <w:rFonts w:ascii="Times New Roman" w:eastAsia="MS Mincho" w:hAnsi="Times New Roman"/>
          <w:bCs/>
          <w:sz w:val="24"/>
          <w:szCs w:val="24"/>
        </w:rPr>
        <w:t>–</w:t>
      </w:r>
      <w:r w:rsidRPr="001C43B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1C43BC">
        <w:rPr>
          <w:rFonts w:ascii="Times New Roman" w:hAnsi="Times New Roman"/>
          <w:sz w:val="24"/>
          <w:szCs w:val="24"/>
          <w:lang w:val="cs-CZ"/>
        </w:rPr>
        <w:t>dvakrát</w:t>
      </w:r>
      <w:r w:rsidRPr="001C43BC">
        <w:rPr>
          <w:rFonts w:ascii="Times New Roman" w:hAnsi="Times New Roman"/>
          <w:sz w:val="24"/>
          <w:szCs w:val="24"/>
        </w:rPr>
        <w:t xml:space="preserve"> ročně 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(jaro a podzim) </w:t>
      </w:r>
      <w:r w:rsidRPr="001C43BC">
        <w:rPr>
          <w:rFonts w:ascii="Times New Roman" w:hAnsi="Times New Roman"/>
          <w:sz w:val="24"/>
          <w:szCs w:val="24"/>
        </w:rPr>
        <w:t xml:space="preserve">během mobilního svozu předáváním na svozové vozidlo (popř. do rukou osádky svozového vozidla) oprávněné osoby (svozové společnosti), které zastavuje 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v místní části Třebušín na návsi u Obecního úřadu </w:t>
      </w:r>
      <w:r w:rsidR="0074774C" w:rsidRPr="001C43BC">
        <w:rPr>
          <w:rFonts w:ascii="Times New Roman" w:hAnsi="Times New Roman"/>
          <w:sz w:val="24"/>
          <w:szCs w:val="24"/>
          <w:lang w:val="cs-CZ"/>
        </w:rPr>
        <w:t>Třebušín</w:t>
      </w:r>
      <w:r w:rsidRPr="001C43BC">
        <w:rPr>
          <w:rFonts w:ascii="Times New Roman" w:hAnsi="Times New Roman"/>
          <w:sz w:val="24"/>
          <w:szCs w:val="24"/>
        </w:rPr>
        <w:t xml:space="preserve">; 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o termínu zastavení informuje Obecní úřad </w:t>
      </w:r>
      <w:r w:rsidR="0074774C" w:rsidRPr="001C43BC">
        <w:rPr>
          <w:rFonts w:ascii="Times New Roman" w:hAnsi="Times New Roman"/>
          <w:sz w:val="24"/>
          <w:szCs w:val="24"/>
          <w:lang w:val="cs-CZ"/>
        </w:rPr>
        <w:t xml:space="preserve">Třebušín </w:t>
      </w:r>
      <w:r w:rsidRPr="001C43BC">
        <w:rPr>
          <w:rFonts w:ascii="Times New Roman" w:hAnsi="Times New Roman"/>
          <w:sz w:val="24"/>
          <w:szCs w:val="24"/>
          <w:lang w:val="cs-CZ"/>
        </w:rPr>
        <w:t>na své úřední desce, na internetových stránkách obce, obecním rozhlasem a roznáškou letáků do schránek;</w:t>
      </w:r>
    </w:p>
    <w:p w14:paraId="6FE73C9E" w14:textId="2075E077" w:rsidR="0004534C" w:rsidRPr="001C43BC" w:rsidRDefault="005B7A68" w:rsidP="001E7185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43BC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C43BC">
        <w:rPr>
          <w:rFonts w:ascii="Times New Roman" w:hAnsi="Times New Roman"/>
          <w:sz w:val="24"/>
          <w:szCs w:val="24"/>
        </w:rPr>
        <w:t xml:space="preserve">– </w:t>
      </w:r>
      <w:r w:rsidRPr="001C43BC">
        <w:rPr>
          <w:rFonts w:ascii="Times New Roman" w:hAnsi="Times New Roman"/>
          <w:sz w:val="24"/>
          <w:szCs w:val="24"/>
          <w:lang w:val="cs-CZ"/>
        </w:rPr>
        <w:t>dvakrát</w:t>
      </w:r>
      <w:r w:rsidRPr="001C43BC">
        <w:rPr>
          <w:rFonts w:ascii="Times New Roman" w:hAnsi="Times New Roman"/>
          <w:sz w:val="24"/>
          <w:szCs w:val="24"/>
        </w:rPr>
        <w:t xml:space="preserve"> ročně 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(jaro a podzim) </w:t>
      </w:r>
      <w:r w:rsidRPr="001C43BC">
        <w:rPr>
          <w:rFonts w:ascii="Times New Roman" w:hAnsi="Times New Roman"/>
          <w:sz w:val="24"/>
          <w:szCs w:val="24"/>
        </w:rPr>
        <w:t>během mobilního svozu předáváním na svozové vozidlo (popř. do rukou osádky svozového vozidla) oprávněné osoby (svozové společnosti)</w:t>
      </w:r>
      <w:r w:rsidRPr="001C43BC">
        <w:rPr>
          <w:rFonts w:ascii="Times New Roman" w:hAnsi="Times New Roman"/>
          <w:sz w:val="24"/>
          <w:szCs w:val="24"/>
          <w:lang w:val="cs-CZ"/>
        </w:rPr>
        <w:t xml:space="preserve"> projíždějící obcí dům od domu</w:t>
      </w:r>
      <w:r w:rsidR="0004534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4534C" w:rsidRPr="001C43BC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4"/>
      </w:r>
      <w:r w:rsidR="0004534C" w:rsidRPr="001C43BC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04534C" w:rsidRPr="001C43BC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886C2FE" w14:textId="3F99F948" w:rsidR="005B7A68" w:rsidRPr="001C43BC" w:rsidRDefault="005B7A68" w:rsidP="0004534C">
      <w:pPr>
        <w:pStyle w:val="Prosttext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43BC">
        <w:rPr>
          <w:rFonts w:ascii="Times New Roman" w:hAnsi="Times New Roman"/>
          <w:sz w:val="24"/>
          <w:szCs w:val="24"/>
          <w:lang w:val="cs-CZ"/>
        </w:rPr>
        <w:t xml:space="preserve">o termínu průjezdu informuje Obecní úřad </w:t>
      </w:r>
      <w:r w:rsidR="0074774C" w:rsidRPr="001C43BC">
        <w:rPr>
          <w:rFonts w:ascii="Times New Roman" w:hAnsi="Times New Roman"/>
          <w:sz w:val="24"/>
          <w:szCs w:val="24"/>
          <w:lang w:val="cs-CZ"/>
        </w:rPr>
        <w:t xml:space="preserve">Třebušín </w:t>
      </w:r>
      <w:r w:rsidRPr="001C43BC">
        <w:rPr>
          <w:rFonts w:ascii="Times New Roman" w:hAnsi="Times New Roman"/>
          <w:sz w:val="24"/>
          <w:szCs w:val="24"/>
          <w:lang w:val="cs-CZ"/>
        </w:rPr>
        <w:t>na své úřední desce, na internetových stránkách obce, obecním rozhlasem a roznáškou letáků do schránek;</w:t>
      </w:r>
    </w:p>
    <w:p w14:paraId="54F34564" w14:textId="77777777" w:rsidR="005B7A68" w:rsidRPr="001C43BC" w:rsidRDefault="005B7A68" w:rsidP="005B7A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43BC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1C43B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3B9F33C" w14:textId="77777777" w:rsidR="0074774C" w:rsidRPr="001C43BC" w:rsidRDefault="005B7A68" w:rsidP="0074774C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1C43BC">
        <w:rPr>
          <w:rFonts w:ascii="Times New Roman" w:hAnsi="Times New Roman"/>
          <w:bCs/>
          <w:color w:val="000000"/>
          <w:sz w:val="24"/>
          <w:szCs w:val="24"/>
        </w:rPr>
        <w:t>do typizovaných sběrných nádob příslušných</w:t>
      </w:r>
      <w:r w:rsidR="0074774C" w:rsidRPr="001C43BC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5"/>
      </w:r>
      <w:r w:rsidR="0074774C" w:rsidRPr="001C43BC">
        <w:rPr>
          <w:rFonts w:ascii="Times New Roman" w:hAnsi="Times New Roman"/>
          <w:sz w:val="24"/>
          <w:szCs w:val="24"/>
          <w:vertAlign w:val="superscript"/>
        </w:rPr>
        <w:t>)</w:t>
      </w:r>
      <w:r w:rsidRPr="001C43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C43BC">
        <w:rPr>
          <w:rFonts w:ascii="Times New Roman" w:hAnsi="Times New Roman"/>
          <w:bCs/>
          <w:color w:val="000000"/>
          <w:sz w:val="24"/>
          <w:szCs w:val="24"/>
          <w:lang w:val="cs-CZ"/>
        </w:rPr>
        <w:t>k domům</w:t>
      </w:r>
      <w:r w:rsidRPr="001C43BC">
        <w:rPr>
          <w:rFonts w:ascii="Times New Roman" w:hAnsi="Times New Roman"/>
          <w:bCs/>
          <w:color w:val="000000"/>
          <w:sz w:val="24"/>
          <w:szCs w:val="24"/>
        </w:rPr>
        <w:t xml:space="preserve"> o objemu do </w:t>
      </w:r>
      <w:r w:rsidR="00A42835">
        <w:rPr>
          <w:rFonts w:ascii="Times New Roman" w:hAnsi="Times New Roman"/>
          <w:bCs/>
          <w:color w:val="000000"/>
          <w:sz w:val="24"/>
          <w:szCs w:val="24"/>
          <w:lang w:val="cs-CZ"/>
        </w:rPr>
        <w:t>240</w:t>
      </w:r>
      <w:r w:rsidRPr="001C43BC">
        <w:rPr>
          <w:rFonts w:ascii="Times New Roman" w:hAnsi="Times New Roman"/>
          <w:bCs/>
          <w:color w:val="000000"/>
          <w:sz w:val="24"/>
          <w:szCs w:val="24"/>
          <w:lang w:val="cs-CZ"/>
        </w:rPr>
        <w:t> </w:t>
      </w:r>
      <w:r w:rsidRPr="001C43BC">
        <w:rPr>
          <w:rFonts w:ascii="Times New Roman" w:hAnsi="Times New Roman"/>
          <w:bCs/>
          <w:color w:val="000000"/>
          <w:sz w:val="24"/>
          <w:szCs w:val="24"/>
        </w:rPr>
        <w:t>litrů</w:t>
      </w:r>
      <w:r w:rsidRPr="001C43BC"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 včetně, </w:t>
      </w:r>
    </w:p>
    <w:p w14:paraId="3CD36508" w14:textId="77777777" w:rsidR="0074774C" w:rsidRPr="001C43BC" w:rsidRDefault="005B7A68" w:rsidP="0074774C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1C43BC">
        <w:rPr>
          <w:rFonts w:ascii="Times New Roman" w:hAnsi="Times New Roman"/>
          <w:sz w:val="24"/>
          <w:szCs w:val="24"/>
          <w:lang w:val="cs-CZ"/>
        </w:rPr>
        <w:t xml:space="preserve">do kontejnerů o objemu 1100 litrů společných více uživatelům </w:t>
      </w:r>
      <w:r w:rsidR="001C43BC" w:rsidRPr="001C43BC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</w:t>
      </w:r>
      <w:r w:rsidRPr="001C43BC">
        <w:rPr>
          <w:rFonts w:ascii="Times New Roman" w:hAnsi="Times New Roman"/>
          <w:sz w:val="24"/>
          <w:szCs w:val="24"/>
          <w:lang w:val="cs-CZ"/>
        </w:rPr>
        <w:t>,</w:t>
      </w:r>
    </w:p>
    <w:p w14:paraId="14D7C817" w14:textId="77777777" w:rsidR="005B7A68" w:rsidRPr="001C43BC" w:rsidRDefault="005B7A68" w:rsidP="0074774C">
      <w:pPr>
        <w:pStyle w:val="Prosttext"/>
        <w:numPr>
          <w:ilvl w:val="0"/>
          <w:numId w:val="23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1C43BC">
        <w:rPr>
          <w:rFonts w:ascii="Times New Roman" w:eastAsia="MS Mincho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prostranství.</w:t>
      </w:r>
    </w:p>
    <w:p w14:paraId="3523C836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8C49FC0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A31644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3E2298F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660F3EC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07A553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023E67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C4D21A5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6109C8B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652660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220D2BE" w14:textId="77777777" w:rsidR="007B6403" w:rsidRDefault="007B640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0417F57" w14:textId="77777777" w:rsidR="00066C61" w:rsidRPr="00A84307" w:rsidRDefault="00914FC4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066C61" w:rsidRPr="00A84307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1C43BC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BBF0EE9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7BABE678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CB58408" w14:textId="0FA74176" w:rsidR="00066C61" w:rsidRPr="00914FC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14FC4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</w:t>
      </w:r>
      <w:r w:rsidR="00F92120">
        <w:rPr>
          <w:rFonts w:ascii="Times New Roman" w:eastAsia="MS Mincho" w:hAnsi="Times New Roman"/>
          <w:bCs/>
          <w:sz w:val="24"/>
          <w:lang w:val="cs-CZ"/>
        </w:rPr>
        <w:t>objednávky</w:t>
      </w:r>
      <w:r w:rsidRPr="00914FC4">
        <w:rPr>
          <w:rFonts w:ascii="Times New Roman" w:eastAsia="MS Mincho" w:hAnsi="Times New Roman"/>
          <w:bCs/>
          <w:sz w:val="24"/>
          <w:lang w:val="cs-CZ"/>
        </w:rPr>
        <w:t xml:space="preserve"> s obcí mohou odkládat všechny složky komunálního odpadu uvedené v čl. 3 této vyhlášky </w:t>
      </w:r>
      <w:r w:rsidR="00825222" w:rsidRPr="00914FC4">
        <w:rPr>
          <w:rFonts w:ascii="Times New Roman" w:eastAsia="MS Mincho" w:hAnsi="Times New Roman"/>
          <w:bCs/>
          <w:sz w:val="24"/>
          <w:lang w:val="cs-CZ"/>
        </w:rPr>
        <w:t>na místa uvedená v čl. 4 této vyhlášky</w:t>
      </w:r>
      <w:r w:rsidRPr="00914FC4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2A96D2E4" w14:textId="77777777" w:rsidR="00066C61" w:rsidRPr="00914FC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14FC4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</w:t>
      </w:r>
      <w:r w:rsidR="00825222" w:rsidRPr="00914FC4">
        <w:rPr>
          <w:rFonts w:ascii="Times New Roman" w:eastAsia="MS Mincho" w:hAnsi="Times New Roman"/>
          <w:bCs/>
          <w:sz w:val="24"/>
          <w:lang w:val="cs-CZ"/>
        </w:rPr>
        <w:t>podle obcí schváleného aktuálního ceníku</w:t>
      </w:r>
      <w:r w:rsidRPr="00914FC4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7254034" w14:textId="77777777" w:rsidR="00066C61" w:rsidRPr="00914FC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14FC4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ročně.</w:t>
      </w:r>
    </w:p>
    <w:p w14:paraId="6B1D00C0" w14:textId="77777777" w:rsidR="00066C61" w:rsidRPr="00914FC4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2B2BB50" w14:textId="77777777" w:rsidR="007E7E23" w:rsidRPr="00914FC4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14FC4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1C43BC" w:rsidRPr="00914FC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DC8C5C1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14FC4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výrobků s ukončenou životností</w:t>
      </w: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</w:p>
    <w:p w14:paraId="0A5740D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05FA677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B7A6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5B7A68" w:rsidRPr="005B7A6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umístěné </w:t>
      </w:r>
      <w:r w:rsidR="001C43B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na chodbě </w:t>
      </w:r>
      <w:r w:rsidR="005B7A68" w:rsidRPr="005B7A68">
        <w:rPr>
          <w:rFonts w:ascii="Times New Roman" w:eastAsia="MS Mincho" w:hAnsi="Times New Roman"/>
          <w:bCs/>
          <w:sz w:val="24"/>
          <w:szCs w:val="24"/>
          <w:lang w:val="cs-CZ"/>
        </w:rPr>
        <w:t>v</w:t>
      </w:r>
      <w:r w:rsidR="001C43B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 přízemí </w:t>
      </w:r>
      <w:r w:rsidR="005B7A68" w:rsidRPr="005B7A68">
        <w:rPr>
          <w:rFonts w:ascii="Times New Roman" w:eastAsia="MS Mincho" w:hAnsi="Times New Roman"/>
          <w:bCs/>
          <w:sz w:val="24"/>
          <w:szCs w:val="24"/>
          <w:lang w:val="cs-CZ"/>
        </w:rPr>
        <w:t>budov</w:t>
      </w:r>
      <w:r w:rsidR="001C43BC">
        <w:rPr>
          <w:rFonts w:ascii="Times New Roman" w:eastAsia="MS Mincho" w:hAnsi="Times New Roman"/>
          <w:bCs/>
          <w:sz w:val="24"/>
          <w:szCs w:val="24"/>
          <w:lang w:val="cs-CZ"/>
        </w:rPr>
        <w:t>y</w:t>
      </w:r>
      <w:r w:rsidR="005B7A68" w:rsidRPr="005B7A6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Obecního úřadu Třebušín</w:t>
      </w:r>
      <w:r w:rsidRPr="005B7A6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5B7A6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B7A68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</w:t>
      </w:r>
      <w:r w:rsidR="001C43B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B7A6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výrobcích s ukončenou životností, a to </w:t>
      </w:r>
      <w:r w:rsidR="005B7A68" w:rsidRPr="005B7A6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</w:t>
      </w:r>
      <w:r w:rsidRPr="005B7A68">
        <w:rPr>
          <w:rFonts w:ascii="Times New Roman" w:eastAsia="MS Mincho" w:hAnsi="Times New Roman"/>
          <w:bCs/>
          <w:sz w:val="24"/>
          <w:szCs w:val="24"/>
          <w:lang w:val="cs-CZ"/>
        </w:rPr>
        <w:t>elektrozařízení a baterie a akumulátory.</w:t>
      </w:r>
      <w:r w:rsidRPr="005B7A6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Pr="005B7A68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0081F0B6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3FC228D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C43BC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AC64A0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41396FF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E9494B1" w14:textId="35B843F8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9043C">
        <w:rPr>
          <w:rFonts w:ascii="Times New Roman" w:eastAsia="MS Mincho" w:hAnsi="Times New Roman"/>
          <w:sz w:val="24"/>
          <w:szCs w:val="24"/>
          <w:lang w:val="cs-CZ"/>
        </w:rPr>
        <w:t>1/2023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B7A68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9043C">
        <w:rPr>
          <w:rFonts w:ascii="Times New Roman" w:eastAsia="MS Mincho" w:hAnsi="Times New Roman"/>
          <w:sz w:val="24"/>
          <w:szCs w:val="24"/>
          <w:lang w:val="cs-CZ"/>
        </w:rPr>
        <w:t>19. 12. 2022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519454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582D1A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C43BC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46B234A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D9BF3D1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E57564" w14:textId="77777777" w:rsidR="005B7A68" w:rsidRPr="00A3452A" w:rsidRDefault="005B7A68" w:rsidP="005B7A68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A3452A">
        <w:rPr>
          <w:szCs w:val="20"/>
        </w:rPr>
        <w:t xml:space="preserve">Tato vyhláška nabývá účinnosti počátkem patnáctého dne následujícího po dni jejího vyhlášení. </w:t>
      </w:r>
    </w:p>
    <w:p w14:paraId="57D53659" w14:textId="77777777" w:rsidR="005B7A68" w:rsidRPr="00A3452A" w:rsidRDefault="005B7A68" w:rsidP="005B7A68">
      <w:pPr>
        <w:ind w:firstLine="708"/>
        <w:jc w:val="both"/>
      </w:pPr>
    </w:p>
    <w:p w14:paraId="2992D6F0" w14:textId="77777777" w:rsidR="005B7A68" w:rsidRPr="00A3452A" w:rsidRDefault="005B7A68" w:rsidP="005B7A68">
      <w:pPr>
        <w:ind w:firstLine="708"/>
        <w:jc w:val="both"/>
      </w:pPr>
    </w:p>
    <w:p w14:paraId="71514EA0" w14:textId="77777777" w:rsidR="005B7A68" w:rsidRPr="00BC6CCD" w:rsidRDefault="005B7A68" w:rsidP="005B7A68">
      <w:pPr>
        <w:tabs>
          <w:tab w:val="left" w:pos="3780"/>
        </w:tabs>
        <w:jc w:val="both"/>
      </w:pPr>
    </w:p>
    <w:p w14:paraId="57424A2F" w14:textId="77777777" w:rsidR="005B7A68" w:rsidRPr="00840EAD" w:rsidRDefault="005B7A68" w:rsidP="005B7A68">
      <w:pPr>
        <w:ind w:firstLine="708"/>
        <w:jc w:val="both"/>
        <w:rPr>
          <w:highlight w:val="yellow"/>
        </w:rPr>
      </w:pPr>
    </w:p>
    <w:p w14:paraId="2524CE68" w14:textId="77777777" w:rsidR="005B7A68" w:rsidRPr="00D60BA5" w:rsidRDefault="005B7A68" w:rsidP="005B7A6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B7A68" w:rsidRPr="008408CC" w14:paraId="7FF94272" w14:textId="77777777" w:rsidTr="00F435B1">
        <w:trPr>
          <w:trHeight w:val="80"/>
          <w:jc w:val="center"/>
        </w:trPr>
        <w:tc>
          <w:tcPr>
            <w:tcW w:w="4605" w:type="dxa"/>
          </w:tcPr>
          <w:p w14:paraId="100F43C0" w14:textId="77777777" w:rsidR="005B7A68" w:rsidRPr="00D60BA5" w:rsidRDefault="00A42835" w:rsidP="00F435B1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______________________________</w:t>
            </w:r>
          </w:p>
        </w:tc>
        <w:tc>
          <w:tcPr>
            <w:tcW w:w="4605" w:type="dxa"/>
          </w:tcPr>
          <w:p w14:paraId="34A6D9AB" w14:textId="77777777" w:rsidR="005B7A68" w:rsidRPr="00D60BA5" w:rsidRDefault="00A42835" w:rsidP="00F435B1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______________________________</w:t>
            </w:r>
          </w:p>
        </w:tc>
      </w:tr>
      <w:tr w:rsidR="005B7A68" w:rsidRPr="008408CC" w14:paraId="56F16193" w14:textId="77777777" w:rsidTr="00F435B1">
        <w:trPr>
          <w:jc w:val="center"/>
        </w:trPr>
        <w:tc>
          <w:tcPr>
            <w:tcW w:w="4605" w:type="dxa"/>
          </w:tcPr>
          <w:p w14:paraId="1876FAA4" w14:textId="1953BE24" w:rsidR="005B7A68" w:rsidRPr="00D60BA5" w:rsidRDefault="005B7A68" w:rsidP="00F435B1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Mgr. Tomáš Brabec</w:t>
            </w:r>
            <w:r w:rsidR="00A42835">
              <w:rPr>
                <w:szCs w:val="20"/>
              </w:rPr>
              <w:t xml:space="preserve"> v. r.</w:t>
            </w:r>
          </w:p>
          <w:p w14:paraId="277A165C" w14:textId="77777777" w:rsidR="005B7A68" w:rsidRPr="00D60BA5" w:rsidRDefault="005B7A68" w:rsidP="00F435B1">
            <w:pPr>
              <w:widowControl w:val="0"/>
              <w:jc w:val="center"/>
              <w:rPr>
                <w:szCs w:val="20"/>
              </w:rPr>
            </w:pPr>
            <w:r w:rsidRPr="00D60BA5">
              <w:rPr>
                <w:szCs w:val="20"/>
              </w:rPr>
              <w:t>místostarosta</w:t>
            </w:r>
          </w:p>
        </w:tc>
        <w:tc>
          <w:tcPr>
            <w:tcW w:w="4605" w:type="dxa"/>
          </w:tcPr>
          <w:p w14:paraId="11B8846B" w14:textId="791442CD" w:rsidR="005B7A68" w:rsidRPr="00D60BA5" w:rsidRDefault="005B7A68" w:rsidP="00F435B1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Dana Legnerová</w:t>
            </w:r>
            <w:r w:rsidR="00A42835">
              <w:rPr>
                <w:szCs w:val="20"/>
              </w:rPr>
              <w:t xml:space="preserve"> v. r.</w:t>
            </w:r>
          </w:p>
          <w:p w14:paraId="6EBCAACD" w14:textId="77777777" w:rsidR="005B7A68" w:rsidRPr="00D60BA5" w:rsidRDefault="005B7A68" w:rsidP="00F435B1">
            <w:pPr>
              <w:widowControl w:val="0"/>
              <w:jc w:val="center"/>
              <w:rPr>
                <w:szCs w:val="20"/>
              </w:rPr>
            </w:pPr>
            <w:r w:rsidRPr="00D60BA5">
              <w:rPr>
                <w:szCs w:val="20"/>
              </w:rPr>
              <w:t>starost</w:t>
            </w:r>
            <w:r>
              <w:rPr>
                <w:szCs w:val="20"/>
              </w:rPr>
              <w:t>k</w:t>
            </w:r>
            <w:r w:rsidRPr="00D60BA5">
              <w:rPr>
                <w:szCs w:val="20"/>
              </w:rPr>
              <w:t>a</w:t>
            </w:r>
          </w:p>
        </w:tc>
      </w:tr>
    </w:tbl>
    <w:p w14:paraId="05391BD9" w14:textId="77777777" w:rsidR="005B7A68" w:rsidRPr="00D60BA5" w:rsidRDefault="005B7A68" w:rsidP="00914FC4">
      <w:pPr>
        <w:widowControl w:val="0"/>
        <w:tabs>
          <w:tab w:val="center" w:pos="2268"/>
          <w:tab w:val="center" w:pos="6804"/>
        </w:tabs>
        <w:rPr>
          <w:szCs w:val="20"/>
        </w:rPr>
      </w:pPr>
    </w:p>
    <w:sectPr w:rsidR="005B7A68" w:rsidRPr="00D60BA5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66F0" w14:textId="77777777" w:rsidR="00A40FDE" w:rsidRDefault="00A40FDE" w:rsidP="00792C01">
      <w:r>
        <w:separator/>
      </w:r>
    </w:p>
  </w:endnote>
  <w:endnote w:type="continuationSeparator" w:id="0">
    <w:p w14:paraId="6F0B09BB" w14:textId="77777777" w:rsidR="00A40FDE" w:rsidRDefault="00A40FD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5EB0A" w14:textId="77777777" w:rsidR="00A40FDE" w:rsidRDefault="00A40FDE" w:rsidP="00792C01">
      <w:r>
        <w:separator/>
      </w:r>
    </w:p>
  </w:footnote>
  <w:footnote w:type="continuationSeparator" w:id="0">
    <w:p w14:paraId="4087874A" w14:textId="77777777" w:rsidR="00A40FDE" w:rsidRDefault="00A40FDE" w:rsidP="00792C01">
      <w:r>
        <w:continuationSeparator/>
      </w:r>
    </w:p>
  </w:footnote>
  <w:footnote w:id="1">
    <w:p w14:paraId="0E3BFA8A" w14:textId="77777777" w:rsidR="00E9043C" w:rsidRPr="00F5776A" w:rsidRDefault="00E9043C" w:rsidP="00E9043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643A18FE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23DDA81C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1C43BC">
        <w:rPr>
          <w:rStyle w:val="Znakapoznpodarou"/>
          <w:iCs/>
          <w:vertAlign w:val="superscript"/>
        </w:rPr>
        <w:footnoteRef/>
      </w:r>
      <w:r w:rsidRPr="001C43BC">
        <w:rPr>
          <w:iCs/>
          <w:vertAlign w:val="superscript"/>
        </w:rPr>
        <w:t>)</w:t>
      </w:r>
      <w:r w:rsidRPr="001C43BC">
        <w:rPr>
          <w:iCs/>
        </w:rPr>
        <w:t xml:space="preserve"> obec má zajištěno, že plní požadavek § 59 odst. 2 zákona o odpadech věta druhá (</w:t>
      </w:r>
      <w:r w:rsidRPr="001C43BC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1C43BC">
        <w:rPr>
          <w:iCs/>
        </w:rPr>
        <w:t>)</w:t>
      </w:r>
    </w:p>
  </w:footnote>
  <w:footnote w:id="4">
    <w:p w14:paraId="41EBFFFC" w14:textId="77777777" w:rsidR="0004534C" w:rsidRPr="00EC1CDE" w:rsidRDefault="0004534C" w:rsidP="0004534C">
      <w:pPr>
        <w:pStyle w:val="Textpoznpodarou"/>
        <w:ind w:left="198" w:hanging="198"/>
        <w:jc w:val="both"/>
      </w:pPr>
      <w:r w:rsidRPr="0011662F">
        <w:rPr>
          <w:rStyle w:val="Znakapoznpodarou"/>
          <w:vertAlign w:val="superscript"/>
        </w:rPr>
        <w:footnoteRef/>
      </w:r>
      <w:r w:rsidRPr="0011662F">
        <w:rPr>
          <w:vertAlign w:val="superscript"/>
        </w:rPr>
        <w:t xml:space="preserve">) </w:t>
      </w:r>
      <w:r>
        <w:t>tj. nejbližší místo, kam již svozové vozidlo zajíždí; v případě pochybností sdělí takovou skutečnost na požádání Obecní úřad Třebušín</w:t>
      </w:r>
    </w:p>
  </w:footnote>
  <w:footnote w:id="5">
    <w:p w14:paraId="0986F9DD" w14:textId="2ABFDDE8" w:rsidR="0074774C" w:rsidRPr="0011662F" w:rsidRDefault="0074774C" w:rsidP="0074774C">
      <w:pPr>
        <w:pStyle w:val="Textpoznpodarou"/>
        <w:ind w:left="170" w:hanging="170"/>
        <w:jc w:val="both"/>
      </w:pPr>
      <w:r w:rsidRPr="0011662F">
        <w:rPr>
          <w:rStyle w:val="Znakapoznpodarou"/>
          <w:vertAlign w:val="superscript"/>
        </w:rPr>
        <w:footnoteRef/>
      </w:r>
      <w:r w:rsidRPr="0011662F">
        <w:rPr>
          <w:vertAlign w:val="superscript"/>
        </w:rPr>
        <w:t>)</w:t>
      </w:r>
      <w:r w:rsidRPr="0011662F">
        <w:t xml:space="preserve"> </w:t>
      </w:r>
      <w:r>
        <w:t xml:space="preserve">osoby si zajišťují sběrnou nádobu samy; Obecní úřad Třebušín vydává nálepky k označení takové sběrné nádoby </w:t>
      </w:r>
      <w:r w:rsidR="00A42835">
        <w:t xml:space="preserve">podle pravidel schválených zastupitelstvem obce </w:t>
      </w:r>
      <w:r>
        <w:t>a na požádání sdělí přesný typ sběrné nádoby</w:t>
      </w:r>
    </w:p>
  </w:footnote>
  <w:footnote w:id="6">
    <w:p w14:paraId="30E2A0E5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2536D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633702"/>
    <w:multiLevelType w:val="hybridMultilevel"/>
    <w:tmpl w:val="11600832"/>
    <w:lvl w:ilvl="0" w:tplc="D57A5586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5F4FFA"/>
    <w:multiLevelType w:val="hybridMultilevel"/>
    <w:tmpl w:val="E0C80CA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7D532DE1"/>
    <w:multiLevelType w:val="hybridMultilevel"/>
    <w:tmpl w:val="0DFCDB74"/>
    <w:lvl w:ilvl="0" w:tplc="0B203EB2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num w:numId="1" w16cid:durableId="1677727775">
    <w:abstractNumId w:val="16"/>
  </w:num>
  <w:num w:numId="2" w16cid:durableId="1886796380">
    <w:abstractNumId w:val="18"/>
  </w:num>
  <w:num w:numId="3" w16cid:durableId="1417702487">
    <w:abstractNumId w:val="20"/>
  </w:num>
  <w:num w:numId="4" w16cid:durableId="1174879768">
    <w:abstractNumId w:val="13"/>
  </w:num>
  <w:num w:numId="5" w16cid:durableId="1273317990">
    <w:abstractNumId w:val="12"/>
  </w:num>
  <w:num w:numId="6" w16cid:durableId="1312200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189112">
    <w:abstractNumId w:val="8"/>
  </w:num>
  <w:num w:numId="8" w16cid:durableId="97146019">
    <w:abstractNumId w:val="10"/>
  </w:num>
  <w:num w:numId="9" w16cid:durableId="79257501">
    <w:abstractNumId w:val="4"/>
  </w:num>
  <w:num w:numId="10" w16cid:durableId="1488781705">
    <w:abstractNumId w:val="3"/>
  </w:num>
  <w:num w:numId="11" w16cid:durableId="101847285">
    <w:abstractNumId w:val="0"/>
  </w:num>
  <w:num w:numId="12" w16cid:durableId="1851337364">
    <w:abstractNumId w:val="1"/>
  </w:num>
  <w:num w:numId="13" w16cid:durableId="2096591763">
    <w:abstractNumId w:val="2"/>
  </w:num>
  <w:num w:numId="14" w16cid:durableId="400063339">
    <w:abstractNumId w:val="5"/>
  </w:num>
  <w:num w:numId="15" w16cid:durableId="2121026914">
    <w:abstractNumId w:val="6"/>
  </w:num>
  <w:num w:numId="16" w16cid:durableId="1066143559">
    <w:abstractNumId w:val="7"/>
  </w:num>
  <w:num w:numId="17" w16cid:durableId="1927954363">
    <w:abstractNumId w:val="21"/>
  </w:num>
  <w:num w:numId="18" w16cid:durableId="979655350">
    <w:abstractNumId w:val="15"/>
  </w:num>
  <w:num w:numId="19" w16cid:durableId="1124925837">
    <w:abstractNumId w:val="19"/>
  </w:num>
  <w:num w:numId="20" w16cid:durableId="56977194">
    <w:abstractNumId w:val="14"/>
  </w:num>
  <w:num w:numId="21" w16cid:durableId="239025270">
    <w:abstractNumId w:val="22"/>
  </w:num>
  <w:num w:numId="22" w16cid:durableId="1432243400">
    <w:abstractNumId w:val="9"/>
  </w:num>
  <w:num w:numId="23" w16cid:durableId="1088501062">
    <w:abstractNumId w:val="17"/>
  </w:num>
  <w:num w:numId="24" w16cid:durableId="1646465654">
    <w:abstractNumId w:val="24"/>
  </w:num>
  <w:num w:numId="25" w16cid:durableId="198916314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4534C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476CF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C43BC"/>
    <w:rsid w:val="001D0D17"/>
    <w:rsid w:val="001D2E83"/>
    <w:rsid w:val="001E2634"/>
    <w:rsid w:val="001E7185"/>
    <w:rsid w:val="001F3952"/>
    <w:rsid w:val="001F3F07"/>
    <w:rsid w:val="0020324C"/>
    <w:rsid w:val="00215ECC"/>
    <w:rsid w:val="002258BC"/>
    <w:rsid w:val="002307A4"/>
    <w:rsid w:val="002357F7"/>
    <w:rsid w:val="00265CB5"/>
    <w:rsid w:val="00273FA4"/>
    <w:rsid w:val="002770E9"/>
    <w:rsid w:val="002C067F"/>
    <w:rsid w:val="002C3513"/>
    <w:rsid w:val="002E368B"/>
    <w:rsid w:val="002F5A5E"/>
    <w:rsid w:val="002F6E60"/>
    <w:rsid w:val="003037C4"/>
    <w:rsid w:val="00312AA0"/>
    <w:rsid w:val="0031324F"/>
    <w:rsid w:val="00313E8B"/>
    <w:rsid w:val="00314B5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319F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B7A68"/>
    <w:rsid w:val="005C40F5"/>
    <w:rsid w:val="005D5448"/>
    <w:rsid w:val="005D6D6F"/>
    <w:rsid w:val="005D792C"/>
    <w:rsid w:val="005F0FF1"/>
    <w:rsid w:val="00602E73"/>
    <w:rsid w:val="00620816"/>
    <w:rsid w:val="00623765"/>
    <w:rsid w:val="00637C74"/>
    <w:rsid w:val="00642B2B"/>
    <w:rsid w:val="00651A39"/>
    <w:rsid w:val="0065309B"/>
    <w:rsid w:val="00657193"/>
    <w:rsid w:val="00691ABB"/>
    <w:rsid w:val="006921AC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57A1"/>
    <w:rsid w:val="0074774C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222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14FC4"/>
    <w:rsid w:val="0092077D"/>
    <w:rsid w:val="0093555A"/>
    <w:rsid w:val="00945B80"/>
    <w:rsid w:val="00952BAB"/>
    <w:rsid w:val="009877FF"/>
    <w:rsid w:val="009B10F1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0FDE"/>
    <w:rsid w:val="00A42835"/>
    <w:rsid w:val="00A51802"/>
    <w:rsid w:val="00A52AF1"/>
    <w:rsid w:val="00A56728"/>
    <w:rsid w:val="00A651A4"/>
    <w:rsid w:val="00A674B8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BF7D89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600BF"/>
    <w:rsid w:val="00E9043C"/>
    <w:rsid w:val="00E96AA8"/>
    <w:rsid w:val="00EA2F11"/>
    <w:rsid w:val="00EB763D"/>
    <w:rsid w:val="00EC1B84"/>
    <w:rsid w:val="00ED3DA2"/>
    <w:rsid w:val="00F21D0B"/>
    <w:rsid w:val="00F42C48"/>
    <w:rsid w:val="00F435B1"/>
    <w:rsid w:val="00F50511"/>
    <w:rsid w:val="00F5776A"/>
    <w:rsid w:val="00F747C4"/>
    <w:rsid w:val="00F92120"/>
    <w:rsid w:val="00F954AF"/>
    <w:rsid w:val="00FC6F49"/>
    <w:rsid w:val="00FD0700"/>
    <w:rsid w:val="00FD23BC"/>
    <w:rsid w:val="00FD7A89"/>
    <w:rsid w:val="00FE1E42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76A2"/>
  <w15:chartTrackingRefBased/>
  <w15:docId w15:val="{241C5A1C-75F0-48A1-BEB4-4E93FC92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styleId="Siln">
    <w:name w:val="Strong"/>
    <w:uiPriority w:val="22"/>
    <w:qFormat/>
    <w:rsid w:val="005B7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1349-F5C8-438C-80C0-DD8A6001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OU Třebušín</cp:lastModifiedBy>
  <cp:revision>8</cp:revision>
  <cp:lastPrinted>2025-02-12T11:47:00Z</cp:lastPrinted>
  <dcterms:created xsi:type="dcterms:W3CDTF">2025-01-16T08:02:00Z</dcterms:created>
  <dcterms:modified xsi:type="dcterms:W3CDTF">2025-02-12T11:49:00Z</dcterms:modified>
</cp:coreProperties>
</file>