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881" w:rsidRPr="00E41489" w:rsidRDefault="00AC3881" w:rsidP="002A7BFB">
      <w:pPr>
        <w:pStyle w:val="VyNzev"/>
        <w:rPr>
          <w:sz w:val="28"/>
          <w:szCs w:val="28"/>
        </w:rPr>
      </w:pPr>
      <w:r w:rsidRPr="00E41489">
        <w:rPr>
          <w:sz w:val="28"/>
          <w:szCs w:val="28"/>
        </w:rPr>
        <w:t xml:space="preserve">OBECNĚ ZÁVAZNÁ VYHLÁŠKA MĚSTA Havlíčkův Brod </w:t>
      </w:r>
      <w:r w:rsidRPr="00E41489">
        <w:rPr>
          <w:sz w:val="28"/>
          <w:szCs w:val="28"/>
        </w:rPr>
        <w:br/>
      </w:r>
      <w:r w:rsidR="00E41489" w:rsidRPr="00E41489">
        <w:rPr>
          <w:caps w:val="0"/>
          <w:sz w:val="28"/>
          <w:szCs w:val="28"/>
        </w:rPr>
        <w:t>č</w:t>
      </w:r>
      <w:r w:rsidRPr="00E41489">
        <w:rPr>
          <w:sz w:val="28"/>
          <w:szCs w:val="28"/>
        </w:rPr>
        <w:t xml:space="preserve">. </w:t>
      </w:r>
      <w:r w:rsidR="00801B0F">
        <w:rPr>
          <w:sz w:val="28"/>
          <w:szCs w:val="28"/>
        </w:rPr>
        <w:t>6/2017</w:t>
      </w:r>
    </w:p>
    <w:p w:rsidR="00AC3881" w:rsidRPr="004A4731" w:rsidRDefault="009E3794">
      <w:pPr>
        <w:pStyle w:val="VyNzev"/>
        <w:rPr>
          <w:sz w:val="28"/>
          <w:szCs w:val="28"/>
        </w:rPr>
      </w:pPr>
      <w:r>
        <w:rPr>
          <w:sz w:val="28"/>
          <w:szCs w:val="28"/>
        </w:rPr>
        <w:t xml:space="preserve">O REGULACI </w:t>
      </w:r>
      <w:r w:rsidR="00801B0F">
        <w:rPr>
          <w:sz w:val="28"/>
          <w:szCs w:val="28"/>
        </w:rPr>
        <w:t xml:space="preserve"> PROVOZOVÁNÍ </w:t>
      </w:r>
      <w:r w:rsidR="0049343E">
        <w:rPr>
          <w:sz w:val="28"/>
          <w:szCs w:val="28"/>
        </w:rPr>
        <w:t>HAZARDNích her</w:t>
      </w:r>
      <w:r w:rsidR="00DF0FDA">
        <w:rPr>
          <w:sz w:val="28"/>
          <w:szCs w:val="28"/>
        </w:rPr>
        <w:t xml:space="preserve"> </w:t>
      </w:r>
    </w:p>
    <w:p w:rsidR="00AC3881" w:rsidRDefault="00AC3881">
      <w:pPr>
        <w:pStyle w:val="VyNzev"/>
        <w:rPr>
          <w:sz w:val="32"/>
        </w:rPr>
      </w:pPr>
    </w:p>
    <w:p w:rsidR="00AC3881" w:rsidRDefault="003816DC" w:rsidP="00734A8A">
      <w:pPr>
        <w:pStyle w:val="Zkladntext3"/>
      </w:pPr>
      <w:r>
        <w:t>Zastupitelstvo</w:t>
      </w:r>
      <w:r w:rsidR="00FF46CC">
        <w:t xml:space="preserve"> </w:t>
      </w:r>
      <w:r>
        <w:t xml:space="preserve">města </w:t>
      </w:r>
      <w:r w:rsidR="00AC3881">
        <w:t>Havlíčk</w:t>
      </w:r>
      <w:r w:rsidR="00C054AA">
        <w:t xml:space="preserve">ův </w:t>
      </w:r>
      <w:r w:rsidR="00AC3881">
        <w:t>Brod se na svém zasedání dne</w:t>
      </w:r>
      <w:r w:rsidR="000D3551">
        <w:t xml:space="preserve"> </w:t>
      </w:r>
      <w:r w:rsidR="00801B0F">
        <w:t>30. 10. 2017</w:t>
      </w:r>
      <w:r w:rsidR="0049343E">
        <w:t xml:space="preserve"> </w:t>
      </w:r>
      <w:r w:rsidR="00AC3881">
        <w:t xml:space="preserve">usnesením </w:t>
      </w:r>
      <w:r w:rsidR="00734A8A">
        <w:br/>
      </w:r>
      <w:r w:rsidR="00AC3881">
        <w:t>č.</w:t>
      </w:r>
      <w:r w:rsidR="000D3551">
        <w:t xml:space="preserve"> </w:t>
      </w:r>
      <w:r w:rsidR="00801B0F">
        <w:t>239/17</w:t>
      </w:r>
      <w:r w:rsidR="00AC3881">
        <w:t xml:space="preserve"> usneslo vydat na základě </w:t>
      </w:r>
      <w:r w:rsidR="0049343E">
        <w:t xml:space="preserve">ustanovení </w:t>
      </w:r>
      <w:r w:rsidR="00AC3881">
        <w:t xml:space="preserve">§ </w:t>
      </w:r>
      <w:r w:rsidR="0049343E">
        <w:t xml:space="preserve">10 písm. a) a § 84 odst. 2 písm. h) zákona </w:t>
      </w:r>
      <w:r w:rsidR="00801B0F">
        <w:br/>
      </w:r>
      <w:r w:rsidR="0049343E">
        <w:t xml:space="preserve">č. 128/2000 Sb., o obcích (obecní zřízení), ve znění pozdějších předpisů, a v souladu s ustanovením § 12 odst. 1 zákona č. 186/2016 Sb., o hazardních hrách, </w:t>
      </w:r>
      <w:r w:rsidR="00AC3881">
        <w:t>tuto obecně závaznou vyhlášku:</w:t>
      </w:r>
    </w:p>
    <w:p w:rsidR="00AC3881" w:rsidRDefault="00AC3881">
      <w:pPr>
        <w:pStyle w:val="VyNzev"/>
        <w:rPr>
          <w:sz w:val="24"/>
        </w:rPr>
      </w:pPr>
    </w:p>
    <w:p w:rsidR="00090CC6" w:rsidRDefault="00090CC6">
      <w:pPr>
        <w:pStyle w:val="Vylnek"/>
        <w:spacing w:line="240" w:lineRule="auto"/>
      </w:pPr>
    </w:p>
    <w:p w:rsidR="00AC3881" w:rsidRDefault="00AC3881">
      <w:pPr>
        <w:pStyle w:val="Vylnek"/>
        <w:spacing w:line="240" w:lineRule="auto"/>
      </w:pPr>
      <w:r>
        <w:t>Článek 1</w:t>
      </w:r>
    </w:p>
    <w:p w:rsidR="00C029A0" w:rsidRDefault="00B05FE0" w:rsidP="003758D3">
      <w:pPr>
        <w:pStyle w:val="Vylnek"/>
        <w:spacing w:after="120" w:line="240" w:lineRule="auto"/>
      </w:pPr>
      <w:r>
        <w:t>Předmět a c</w:t>
      </w:r>
      <w:r w:rsidR="0049343E">
        <w:t>íl vyhlášky</w:t>
      </w:r>
      <w:r w:rsidR="00C556A6">
        <w:t xml:space="preserve"> </w:t>
      </w:r>
      <w:r w:rsidR="00937313">
        <w:t xml:space="preserve"> </w:t>
      </w:r>
    </w:p>
    <w:p w:rsidR="00860CE2" w:rsidRDefault="00860CE2" w:rsidP="00EA2AC3">
      <w:pPr>
        <w:pStyle w:val="VyBod"/>
        <w:spacing w:line="240" w:lineRule="auto"/>
        <w:jc w:val="both"/>
      </w:pPr>
      <w:r>
        <w:t>Předmětem této vyhlášky je omezení společenských rizik vyplývajících z provozování hazardních her, které mají vliv na hráče hazardních her, ale také na osoby jim blízké, mladistvé, seniory, osoby lehce ovlivnitelné či sociálně vyloučené. Cílem této vyhlášky je omezení činností, které by mohly vést k narušování veřejného pořádku či být v rozporu s dobrými mravy, a umožnit tak pokojné a bezpečné soužití občanů i návštěv</w:t>
      </w:r>
      <w:r w:rsidR="006F270C">
        <w:t>ní</w:t>
      </w:r>
      <w:r>
        <w:t xml:space="preserve">ků města.  </w:t>
      </w:r>
    </w:p>
    <w:p w:rsidR="00B27A66" w:rsidRPr="003758D3" w:rsidRDefault="00B27A66" w:rsidP="00884924">
      <w:pPr>
        <w:pStyle w:val="Vylnek"/>
        <w:spacing w:line="240" w:lineRule="auto"/>
        <w:jc w:val="left"/>
        <w:rPr>
          <w:b w:val="0"/>
        </w:rPr>
      </w:pPr>
    </w:p>
    <w:p w:rsidR="00B27A66" w:rsidRDefault="00B27A66" w:rsidP="00B27A66">
      <w:pPr>
        <w:pStyle w:val="Vylnek"/>
        <w:spacing w:line="240" w:lineRule="auto"/>
        <w:rPr>
          <w:i/>
        </w:rPr>
      </w:pPr>
    </w:p>
    <w:p w:rsidR="00B27A66" w:rsidRPr="00884924" w:rsidRDefault="00B27A66" w:rsidP="00B27A66">
      <w:pPr>
        <w:pStyle w:val="Vylnek"/>
        <w:spacing w:line="240" w:lineRule="auto"/>
      </w:pPr>
      <w:r w:rsidRPr="00884924">
        <w:t>Článek 2</w:t>
      </w:r>
    </w:p>
    <w:p w:rsidR="00B27A66" w:rsidRPr="00884924" w:rsidRDefault="00B27A66" w:rsidP="00B27A66">
      <w:pPr>
        <w:pStyle w:val="Vylnek"/>
        <w:spacing w:after="120" w:line="240" w:lineRule="auto"/>
      </w:pPr>
      <w:r w:rsidRPr="00884924">
        <w:t xml:space="preserve">Zákaz provozování   </w:t>
      </w:r>
    </w:p>
    <w:p w:rsidR="00B27A66" w:rsidRPr="00884924" w:rsidRDefault="00B27A66" w:rsidP="00B27A66">
      <w:pPr>
        <w:pStyle w:val="VyBod"/>
        <w:spacing w:line="240" w:lineRule="auto"/>
      </w:pPr>
      <w:r w:rsidRPr="00884924">
        <w:t xml:space="preserve">Provozování binga a živé hry je na celém území města zakázáno.   </w:t>
      </w:r>
    </w:p>
    <w:p w:rsidR="00B27A66" w:rsidRDefault="00B27A66" w:rsidP="00541974">
      <w:pPr>
        <w:pStyle w:val="VyBod"/>
        <w:spacing w:line="240" w:lineRule="auto"/>
        <w:rPr>
          <w:i/>
        </w:rPr>
      </w:pPr>
    </w:p>
    <w:p w:rsidR="00541974" w:rsidRPr="00552B20" w:rsidRDefault="00541974" w:rsidP="002D2C31">
      <w:pPr>
        <w:pStyle w:val="VyBod"/>
        <w:spacing w:line="240" w:lineRule="auto"/>
        <w:rPr>
          <w:i/>
        </w:rPr>
      </w:pPr>
    </w:p>
    <w:p w:rsidR="00B27A66" w:rsidRPr="00884924" w:rsidRDefault="001802C3" w:rsidP="00B27A66">
      <w:pPr>
        <w:pStyle w:val="Vylnek"/>
        <w:spacing w:after="120" w:line="240" w:lineRule="auto"/>
      </w:pPr>
      <w:r>
        <w:t xml:space="preserve"> </w:t>
      </w:r>
      <w:r w:rsidR="00B27A66">
        <w:tab/>
      </w:r>
      <w:r w:rsidR="00B27A66" w:rsidRPr="00884924">
        <w:t>Článek 3</w:t>
      </w:r>
      <w:r w:rsidR="00B27A66" w:rsidRPr="00884924">
        <w:br/>
        <w:t xml:space="preserve">      Povolení provozování   </w:t>
      </w:r>
    </w:p>
    <w:p w:rsidR="00B27A66" w:rsidRPr="00884924" w:rsidRDefault="00B27A66" w:rsidP="00B27A66">
      <w:pPr>
        <w:pStyle w:val="VyBod"/>
        <w:spacing w:line="240" w:lineRule="auto"/>
      </w:pPr>
      <w:r w:rsidRPr="00884924">
        <w:t xml:space="preserve">Technickou hru  lze na území města provozovat pouze na místech uvedených v příloze č. 1 této </w:t>
      </w:r>
      <w:r w:rsidR="009854CF">
        <w:t xml:space="preserve">obecně závazné </w:t>
      </w:r>
      <w:r w:rsidRPr="00884924">
        <w:t xml:space="preserve">vyhlášky.  </w:t>
      </w:r>
    </w:p>
    <w:p w:rsidR="009E3794" w:rsidRPr="00884924" w:rsidRDefault="009E3794" w:rsidP="00B27A66">
      <w:pPr>
        <w:tabs>
          <w:tab w:val="center" w:pos="5102"/>
        </w:tabs>
        <w:spacing w:line="240" w:lineRule="auto"/>
      </w:pPr>
    </w:p>
    <w:p w:rsidR="00B27A66" w:rsidRDefault="00B27A66" w:rsidP="0049343E">
      <w:pPr>
        <w:pStyle w:val="Vylnek"/>
        <w:spacing w:line="240" w:lineRule="auto"/>
      </w:pPr>
    </w:p>
    <w:p w:rsidR="009854CF" w:rsidRDefault="009854CF" w:rsidP="009854CF">
      <w:pPr>
        <w:pStyle w:val="Vylnek"/>
        <w:spacing w:line="240" w:lineRule="auto"/>
      </w:pPr>
      <w:r>
        <w:t xml:space="preserve">Článek </w:t>
      </w:r>
      <w:r w:rsidR="008D7409">
        <w:t>4</w:t>
      </w:r>
    </w:p>
    <w:p w:rsidR="009854CF" w:rsidRPr="00BB2D47" w:rsidRDefault="009854CF" w:rsidP="009854CF">
      <w:pPr>
        <w:pStyle w:val="Vylnek"/>
        <w:spacing w:after="120" w:line="240" w:lineRule="auto"/>
      </w:pPr>
      <w:r w:rsidRPr="00BB2D47">
        <w:t xml:space="preserve">Přechodné ustanovení   </w:t>
      </w:r>
    </w:p>
    <w:p w:rsidR="009854CF" w:rsidRPr="00BB2D47" w:rsidRDefault="007E2DDC" w:rsidP="009854CF">
      <w:pPr>
        <w:pStyle w:val="VyBod"/>
        <w:spacing w:line="240" w:lineRule="auto"/>
      </w:pPr>
      <w:r>
        <w:t>T</w:t>
      </w:r>
      <w:r w:rsidR="009854CF" w:rsidRPr="00BB2D47">
        <w:t>echnickou hru</w:t>
      </w:r>
      <w:r>
        <w:t xml:space="preserve"> </w:t>
      </w:r>
      <w:r w:rsidR="009854CF" w:rsidRPr="00BB2D47">
        <w:t xml:space="preserve"> povolen</w:t>
      </w:r>
      <w:r>
        <w:t xml:space="preserve">ou </w:t>
      </w:r>
      <w:r w:rsidR="009854CF" w:rsidRPr="00BB2D47">
        <w:t xml:space="preserve"> přede dnem nab</w:t>
      </w:r>
      <w:r w:rsidR="009854CF">
        <w:t>y</w:t>
      </w:r>
      <w:r w:rsidR="009854CF" w:rsidRPr="00BB2D47">
        <w:t xml:space="preserve">tí účinnosti této </w:t>
      </w:r>
      <w:r w:rsidR="009854CF">
        <w:t xml:space="preserve">obecně závazné </w:t>
      </w:r>
      <w:r w:rsidR="009854CF" w:rsidRPr="00BB2D47">
        <w:t xml:space="preserve">vyhlášky lze </w:t>
      </w:r>
      <w:r>
        <w:t xml:space="preserve">na místech neuvedených v příloze č. 1 této obecně závazné vyhlášky  </w:t>
      </w:r>
      <w:r w:rsidR="009854CF" w:rsidRPr="00BB2D47">
        <w:t xml:space="preserve">provozovat nejdéle do doby platnosti vydaného povolení.      </w:t>
      </w:r>
    </w:p>
    <w:p w:rsidR="009854CF" w:rsidRDefault="009854CF" w:rsidP="009854CF">
      <w:pPr>
        <w:pStyle w:val="Vylnek"/>
        <w:spacing w:line="240" w:lineRule="auto"/>
      </w:pPr>
    </w:p>
    <w:p w:rsidR="009854CF" w:rsidRPr="009854CF" w:rsidRDefault="009854CF" w:rsidP="009854CF"/>
    <w:p w:rsidR="0049343E" w:rsidRDefault="0049343E" w:rsidP="0049343E">
      <w:pPr>
        <w:pStyle w:val="Vylnek"/>
        <w:spacing w:line="240" w:lineRule="auto"/>
      </w:pPr>
      <w:r>
        <w:t xml:space="preserve">Článek </w:t>
      </w:r>
      <w:r w:rsidR="00B27A66">
        <w:t xml:space="preserve"> </w:t>
      </w:r>
      <w:r w:rsidR="00652461">
        <w:t>5</w:t>
      </w:r>
    </w:p>
    <w:p w:rsidR="0049343E" w:rsidRDefault="0049343E" w:rsidP="0049343E">
      <w:pPr>
        <w:pStyle w:val="Vylnek"/>
        <w:spacing w:after="120" w:line="240" w:lineRule="auto"/>
      </w:pPr>
      <w:r>
        <w:t xml:space="preserve">Zrušovací ustanovení   </w:t>
      </w:r>
    </w:p>
    <w:p w:rsidR="0049343E" w:rsidRPr="00552B20" w:rsidRDefault="0049343E" w:rsidP="0049343E">
      <w:pPr>
        <w:pStyle w:val="VyBod"/>
        <w:spacing w:line="240" w:lineRule="auto"/>
        <w:rPr>
          <w:i/>
        </w:rPr>
      </w:pPr>
      <w:r>
        <w:t xml:space="preserve">Touto obecně závaznou vyhláškou se zrušuje obecně závazná vyhláška č. 6/2015, o regulaci provozování loterií a jiných podobných her, ze dne 14.12.2015.     </w:t>
      </w:r>
    </w:p>
    <w:p w:rsidR="009E3794" w:rsidRDefault="009E3794" w:rsidP="009E3794"/>
    <w:p w:rsidR="006F270C" w:rsidRDefault="006F270C" w:rsidP="009E3794"/>
    <w:p w:rsidR="006F270C" w:rsidRPr="009E3794" w:rsidRDefault="006F270C" w:rsidP="009E3794"/>
    <w:p w:rsidR="0066066E" w:rsidRDefault="0066066E" w:rsidP="0066066E">
      <w:pPr>
        <w:pStyle w:val="Vylnek"/>
        <w:spacing w:line="240" w:lineRule="auto"/>
      </w:pPr>
      <w:r>
        <w:t>Článek</w:t>
      </w:r>
      <w:r w:rsidR="00B27A66">
        <w:t xml:space="preserve"> </w:t>
      </w:r>
      <w:r w:rsidR="00652461">
        <w:t>6</w:t>
      </w:r>
      <w:r w:rsidR="00B27A66">
        <w:t xml:space="preserve"> </w:t>
      </w:r>
    </w:p>
    <w:p w:rsidR="002D2C31" w:rsidRDefault="002D2C31" w:rsidP="002D2C31">
      <w:pPr>
        <w:pStyle w:val="Vylnek"/>
        <w:spacing w:after="120" w:line="240" w:lineRule="auto"/>
      </w:pPr>
      <w:r>
        <w:t>Účinnost vyhlášky</w:t>
      </w:r>
    </w:p>
    <w:p w:rsidR="002D2C31" w:rsidRPr="00552B20" w:rsidRDefault="00245C23" w:rsidP="002D2C31">
      <w:pPr>
        <w:pStyle w:val="VyBod"/>
        <w:spacing w:line="240" w:lineRule="auto"/>
        <w:rPr>
          <w:i/>
        </w:rPr>
      </w:pPr>
      <w:r>
        <w:t xml:space="preserve">. </w:t>
      </w:r>
      <w:r w:rsidR="0066066E">
        <w:t xml:space="preserve">  </w:t>
      </w:r>
      <w:r w:rsidR="002D2C31">
        <w:t>Tato obecně závazná vyhláška nabývá účinnosti dne</w:t>
      </w:r>
      <w:r w:rsidR="00D02A7D">
        <w:t>m  1. 1. 201</w:t>
      </w:r>
      <w:r w:rsidR="0049343E">
        <w:t>8</w:t>
      </w:r>
      <w:r w:rsidR="00D02A7D">
        <w:t xml:space="preserve">. </w:t>
      </w:r>
    </w:p>
    <w:p w:rsidR="0066066E" w:rsidRDefault="0066066E" w:rsidP="00245C23">
      <w:pPr>
        <w:pStyle w:val="Vylnek"/>
        <w:spacing w:line="240" w:lineRule="auto"/>
        <w:jc w:val="left"/>
      </w:pPr>
    </w:p>
    <w:p w:rsidR="00B80231" w:rsidRDefault="00B80231" w:rsidP="00245C23"/>
    <w:p w:rsidR="00B80231" w:rsidRDefault="00B80231" w:rsidP="00245C23"/>
    <w:p w:rsidR="00AC3881" w:rsidRDefault="002D2C31">
      <w:pPr>
        <w:pStyle w:val="VyPodpisy"/>
        <w:spacing w:line="240" w:lineRule="auto"/>
        <w:outlineLvl w:val="0"/>
        <w:rPr>
          <w:b w:val="0"/>
          <w:caps w:val="0"/>
        </w:rPr>
      </w:pPr>
      <w:r>
        <w:rPr>
          <w:b w:val="0"/>
          <w:caps w:val="0"/>
        </w:rPr>
        <w:t>Mgr</w:t>
      </w:r>
      <w:r w:rsidR="00D167D6">
        <w:rPr>
          <w:b w:val="0"/>
          <w:caps w:val="0"/>
        </w:rPr>
        <w:t>. Jan Tecl</w:t>
      </w:r>
      <w:r w:rsidR="00927BF5">
        <w:rPr>
          <w:b w:val="0"/>
          <w:caps w:val="0"/>
        </w:rPr>
        <w:t>, MBA</w:t>
      </w:r>
      <w:r w:rsidR="00801B0F">
        <w:rPr>
          <w:b w:val="0"/>
          <w:caps w:val="0"/>
        </w:rPr>
        <w:t>,</w:t>
      </w:r>
      <w:r w:rsidR="00AC3881">
        <w:rPr>
          <w:b w:val="0"/>
          <w:caps w:val="0"/>
        </w:rPr>
        <w:t xml:space="preserve"> </w:t>
      </w:r>
      <w:r w:rsidR="00801B0F">
        <w:rPr>
          <w:b w:val="0"/>
          <w:caps w:val="0"/>
        </w:rPr>
        <w:t>v. r.</w:t>
      </w:r>
    </w:p>
    <w:p w:rsidR="00AC3881" w:rsidRPr="00BA622C" w:rsidRDefault="00AC3881" w:rsidP="00BA622C">
      <w:pPr>
        <w:pStyle w:val="VyPodpisy"/>
        <w:spacing w:line="240" w:lineRule="auto"/>
        <w:rPr>
          <w:b w:val="0"/>
          <w:caps w:val="0"/>
        </w:rPr>
      </w:pPr>
      <w:r>
        <w:rPr>
          <w:b w:val="0"/>
          <w:caps w:val="0"/>
        </w:rPr>
        <w:t>starosta</w:t>
      </w: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EB4B47" w:rsidRDefault="00AC3881">
      <w:pPr>
        <w:pStyle w:val="Zhlav"/>
        <w:tabs>
          <w:tab w:val="clear" w:pos="4536"/>
          <w:tab w:val="clear" w:pos="9072"/>
          <w:tab w:val="center" w:pos="2410"/>
          <w:tab w:val="center" w:pos="8364"/>
        </w:tabs>
        <w:spacing w:line="240" w:lineRule="auto"/>
        <w:jc w:val="left"/>
      </w:pPr>
      <w:r>
        <w:tab/>
      </w:r>
    </w:p>
    <w:p w:rsidR="00AC3881" w:rsidRDefault="00EB4B47">
      <w:pPr>
        <w:pStyle w:val="Zhlav"/>
        <w:tabs>
          <w:tab w:val="clear" w:pos="4536"/>
          <w:tab w:val="clear" w:pos="9072"/>
          <w:tab w:val="center" w:pos="2410"/>
          <w:tab w:val="center" w:pos="8364"/>
        </w:tabs>
        <w:spacing w:line="240" w:lineRule="auto"/>
        <w:jc w:val="left"/>
      </w:pPr>
      <w:r>
        <w:t xml:space="preserve">           </w:t>
      </w:r>
      <w:r w:rsidR="00D167D6">
        <w:t xml:space="preserve">Ing. </w:t>
      </w:r>
      <w:r w:rsidR="000E219D">
        <w:t>Čeněk Jůzl</w:t>
      </w:r>
      <w:r>
        <w:tab/>
      </w:r>
      <w:r w:rsidR="00801B0F">
        <w:t>, v. r.</w:t>
      </w:r>
      <w:r w:rsidR="00AC3881">
        <w:t xml:space="preserve"> </w:t>
      </w:r>
      <w:r w:rsidR="00801B0F">
        <w:t xml:space="preserve">         </w:t>
      </w:r>
      <w:r w:rsidR="006C6F43">
        <w:t xml:space="preserve">Ing. </w:t>
      </w:r>
      <w:r w:rsidR="002D2C31">
        <w:t>Ivana Mojžyšková</w:t>
      </w:r>
      <w:r w:rsidR="00801B0F">
        <w:t xml:space="preserve">, v. r. </w:t>
      </w:r>
      <w:r w:rsidR="00AC3881">
        <w:tab/>
      </w:r>
      <w:r w:rsidR="0049343E">
        <w:t xml:space="preserve">Bc. </w:t>
      </w:r>
      <w:r w:rsidR="002D2C31">
        <w:t>Libor Honzárek</w:t>
      </w:r>
      <w:r w:rsidR="00801B0F">
        <w:t xml:space="preserve">, v. r. </w:t>
      </w:r>
      <w:r w:rsidR="00AC3881">
        <w:t xml:space="preserve"> </w:t>
      </w:r>
    </w:p>
    <w:p w:rsidR="00AC3881" w:rsidRDefault="00EB4B47">
      <w:pPr>
        <w:pStyle w:val="Zhlav"/>
        <w:tabs>
          <w:tab w:val="clear" w:pos="4536"/>
          <w:tab w:val="clear" w:pos="9072"/>
          <w:tab w:val="center" w:pos="2410"/>
          <w:tab w:val="center" w:pos="8364"/>
        </w:tabs>
        <w:spacing w:line="240" w:lineRule="auto"/>
        <w:jc w:val="left"/>
      </w:pPr>
      <w:r>
        <w:t xml:space="preserve">             m</w:t>
      </w:r>
      <w:r w:rsidR="00AC3881">
        <w:t>ístostarosta</w:t>
      </w:r>
      <w:r>
        <w:t xml:space="preserve">                </w:t>
      </w:r>
      <w:r w:rsidR="002D2C31">
        <w:t xml:space="preserve">             místostarostka</w:t>
      </w:r>
      <w:r w:rsidR="00AC3881">
        <w:tab/>
        <w:t>místostarosta</w:t>
      </w:r>
    </w:p>
    <w:p w:rsidR="00EB4B47" w:rsidRDefault="00EB4B47">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3758D3" w:rsidRDefault="003758D3">
      <w:pPr>
        <w:pStyle w:val="Zhlav"/>
        <w:tabs>
          <w:tab w:val="clear" w:pos="4536"/>
          <w:tab w:val="clear" w:pos="9072"/>
          <w:tab w:val="center" w:pos="2410"/>
          <w:tab w:val="center" w:pos="8364"/>
        </w:tabs>
        <w:spacing w:line="240" w:lineRule="auto"/>
        <w:jc w:val="left"/>
      </w:pPr>
    </w:p>
    <w:p w:rsidR="00B80231" w:rsidRDefault="00B80231">
      <w:pPr>
        <w:pStyle w:val="Zhlav"/>
        <w:tabs>
          <w:tab w:val="clear" w:pos="4536"/>
          <w:tab w:val="clear" w:pos="9072"/>
          <w:tab w:val="center" w:pos="2410"/>
          <w:tab w:val="center" w:pos="8364"/>
        </w:tabs>
        <w:spacing w:line="240" w:lineRule="auto"/>
        <w:jc w:val="left"/>
      </w:pPr>
    </w:p>
    <w:p w:rsidR="002C1A0D" w:rsidRPr="00981F23" w:rsidRDefault="00801B0F" w:rsidP="00981F23">
      <w:pPr>
        <w:pStyle w:val="Zhlav"/>
        <w:tabs>
          <w:tab w:val="center" w:pos="2410"/>
          <w:tab w:val="center" w:pos="8364"/>
        </w:tabs>
        <w:spacing w:line="240" w:lineRule="auto"/>
        <w:jc w:val="center"/>
      </w:pPr>
      <w:r>
        <w:rPr>
          <w:noProof/>
        </w:rPr>
        <w:drawing>
          <wp:inline distT="0" distB="0" distL="0" distR="0">
            <wp:extent cx="762000" cy="84582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62000" cy="845820"/>
                    </a:xfrm>
                    <a:prstGeom prst="rect">
                      <a:avLst/>
                    </a:prstGeom>
                    <a:noFill/>
                    <a:ln w="9525">
                      <a:noFill/>
                      <a:miter lim="800000"/>
                      <a:headEnd/>
                      <a:tailEnd/>
                    </a:ln>
                  </pic:spPr>
                </pic:pic>
              </a:graphicData>
            </a:graphic>
          </wp:inline>
        </w:drawing>
      </w:r>
    </w:p>
    <w:p w:rsidR="001228E4" w:rsidRDefault="009F56FD" w:rsidP="00F42B7B">
      <w:pPr>
        <w:pStyle w:val="VyPodpisy"/>
        <w:spacing w:line="240" w:lineRule="auto"/>
        <w:sectPr w:rsidR="001228E4" w:rsidSect="00B62879">
          <w:headerReference w:type="even" r:id="rId8"/>
          <w:headerReference w:type="default" r:id="rId9"/>
          <w:footerReference w:type="default" r:id="rId10"/>
          <w:headerReference w:type="first" r:id="rId11"/>
          <w:footerReference w:type="first" r:id="rId12"/>
          <w:type w:val="continuous"/>
          <w:pgSz w:w="11906" w:h="16838" w:code="9"/>
          <w:pgMar w:top="1661" w:right="851" w:bottom="425" w:left="851" w:header="567" w:footer="227" w:gutter="0"/>
          <w:cols w:space="708"/>
          <w:titlePg/>
        </w:sectPr>
      </w:pPr>
      <w:r>
        <w:t>VYDÁVÁ MĚSTO HAVLÍČKŮV BRo</w:t>
      </w:r>
      <w:r w:rsidR="001228E4">
        <w:t>D</w:t>
      </w:r>
    </w:p>
    <w:p w:rsidR="00B80231" w:rsidRDefault="00B80231" w:rsidP="00CB4E26">
      <w:pPr>
        <w:pStyle w:val="VyPodpisy"/>
        <w:spacing w:line="240" w:lineRule="auto"/>
      </w:pPr>
    </w:p>
    <w:p w:rsidR="00B80231" w:rsidRDefault="00B80231" w:rsidP="00E274CB">
      <w:pPr>
        <w:pStyle w:val="VyPodpisy"/>
        <w:spacing w:line="240" w:lineRule="auto"/>
        <w:jc w:val="left"/>
      </w:pPr>
    </w:p>
    <w:p w:rsidR="00245C23" w:rsidRDefault="00245C23" w:rsidP="00CB4E26">
      <w:pPr>
        <w:pStyle w:val="VyPodpisy"/>
        <w:spacing w:line="240" w:lineRule="auto"/>
      </w:pPr>
    </w:p>
    <w:p w:rsidR="00CB4E26" w:rsidRDefault="00CB4E26" w:rsidP="00CB4E26">
      <w:pPr>
        <w:pStyle w:val="VyPodpisy"/>
        <w:spacing w:line="240" w:lineRule="auto"/>
      </w:pPr>
      <w:r>
        <w:lastRenderedPageBreak/>
        <w:t xml:space="preserve">Příloha </w:t>
      </w:r>
      <w:r w:rsidR="002A7BFB">
        <w:t xml:space="preserve">1 </w:t>
      </w:r>
      <w:r>
        <w:br/>
      </w:r>
    </w:p>
    <w:p w:rsidR="002A7BFB" w:rsidRDefault="00332740" w:rsidP="00332740">
      <w:pPr>
        <w:pStyle w:val="VyPodpisy"/>
        <w:spacing w:line="240" w:lineRule="auto"/>
      </w:pPr>
      <w:r w:rsidRPr="00332740">
        <w:rPr>
          <w:caps w:val="0"/>
        </w:rPr>
        <w:t xml:space="preserve">Místa, na nichž je povoleno </w:t>
      </w:r>
      <w:r w:rsidR="00E274CB">
        <w:rPr>
          <w:caps w:val="0"/>
        </w:rPr>
        <w:t xml:space="preserve">provozovat hazardní hry podle článku </w:t>
      </w:r>
      <w:r w:rsidR="003758D3">
        <w:rPr>
          <w:caps w:val="0"/>
        </w:rPr>
        <w:t>3</w:t>
      </w:r>
      <w:r w:rsidR="00E274CB">
        <w:rPr>
          <w:caps w:val="0"/>
        </w:rPr>
        <w:t xml:space="preserve"> vyhlášky: </w:t>
      </w:r>
      <w:r>
        <w:t xml:space="preserve"> </w:t>
      </w:r>
    </w:p>
    <w:p w:rsidR="00AB29B4" w:rsidRDefault="00AB29B4" w:rsidP="00332740">
      <w:pPr>
        <w:pStyle w:val="VyPodpisy"/>
        <w:spacing w:line="240" w:lineRule="auto"/>
      </w:pPr>
    </w:p>
    <w:p w:rsidR="003758D3" w:rsidRPr="003758D3" w:rsidRDefault="003758D3" w:rsidP="00C82329">
      <w:pPr>
        <w:pStyle w:val="VyPodpisy"/>
        <w:numPr>
          <w:ilvl w:val="0"/>
          <w:numId w:val="19"/>
        </w:numPr>
        <w:tabs>
          <w:tab w:val="clear" w:pos="720"/>
          <w:tab w:val="num" w:pos="993"/>
        </w:tabs>
        <w:spacing w:line="240" w:lineRule="auto"/>
        <w:ind w:left="360"/>
        <w:jc w:val="left"/>
      </w:pPr>
      <w:r>
        <w:rPr>
          <w:b w:val="0"/>
          <w:caps w:val="0"/>
          <w:szCs w:val="24"/>
        </w:rPr>
        <w:t>Beckovského  2045, 3678, 3979</w:t>
      </w:r>
      <w:r w:rsidR="00C82329" w:rsidRPr="003758D3">
        <w:rPr>
          <w:b w:val="0"/>
          <w:caps w:val="0"/>
          <w:szCs w:val="24"/>
        </w:rPr>
        <w:t xml:space="preserve"> </w:t>
      </w:r>
    </w:p>
    <w:p w:rsidR="00C82329" w:rsidRPr="009D3938" w:rsidRDefault="00C82329" w:rsidP="00C82329">
      <w:pPr>
        <w:pStyle w:val="VyPodpisy"/>
        <w:numPr>
          <w:ilvl w:val="0"/>
          <w:numId w:val="19"/>
        </w:numPr>
        <w:tabs>
          <w:tab w:val="clear" w:pos="720"/>
          <w:tab w:val="num" w:pos="993"/>
        </w:tabs>
        <w:spacing w:line="240" w:lineRule="auto"/>
        <w:ind w:left="360"/>
        <w:jc w:val="left"/>
      </w:pPr>
      <w:r w:rsidRPr="003758D3">
        <w:rPr>
          <w:b w:val="0"/>
          <w:caps w:val="0"/>
          <w:szCs w:val="24"/>
        </w:rPr>
        <w:t xml:space="preserve">Dolní 1, </w:t>
      </w:r>
      <w:r w:rsidR="00067CA9" w:rsidRPr="003758D3">
        <w:rPr>
          <w:b w:val="0"/>
          <w:caps w:val="0"/>
          <w:szCs w:val="24"/>
        </w:rPr>
        <w:t xml:space="preserve">105, </w:t>
      </w:r>
      <w:r w:rsidRPr="003758D3">
        <w:rPr>
          <w:b w:val="0"/>
          <w:caps w:val="0"/>
          <w:szCs w:val="24"/>
        </w:rPr>
        <w:t xml:space="preserve">151, 227 </w:t>
      </w:r>
    </w:p>
    <w:p w:rsidR="00C82329" w:rsidRPr="009D3938" w:rsidRDefault="00C82329" w:rsidP="00C82329">
      <w:pPr>
        <w:pStyle w:val="VyPodpisy"/>
        <w:numPr>
          <w:ilvl w:val="0"/>
          <w:numId w:val="19"/>
        </w:numPr>
        <w:tabs>
          <w:tab w:val="clear" w:pos="720"/>
          <w:tab w:val="num" w:pos="993"/>
        </w:tabs>
        <w:spacing w:line="240" w:lineRule="auto"/>
        <w:ind w:left="360"/>
        <w:jc w:val="left"/>
      </w:pPr>
      <w:r>
        <w:rPr>
          <w:b w:val="0"/>
          <w:caps w:val="0"/>
          <w:szCs w:val="24"/>
        </w:rPr>
        <w:t>Humpolecká  3507</w:t>
      </w:r>
    </w:p>
    <w:p w:rsidR="00C82329" w:rsidRPr="009D3938" w:rsidRDefault="00C82329" w:rsidP="00C82329">
      <w:pPr>
        <w:pStyle w:val="VyPodpisy"/>
        <w:numPr>
          <w:ilvl w:val="0"/>
          <w:numId w:val="19"/>
        </w:numPr>
        <w:tabs>
          <w:tab w:val="clear" w:pos="720"/>
          <w:tab w:val="num" w:pos="993"/>
        </w:tabs>
        <w:spacing w:line="240" w:lineRule="auto"/>
        <w:ind w:left="360"/>
        <w:jc w:val="left"/>
      </w:pPr>
      <w:r>
        <w:rPr>
          <w:b w:val="0"/>
          <w:caps w:val="0"/>
          <w:szCs w:val="24"/>
        </w:rPr>
        <w:t>Jihlavská 1985</w:t>
      </w:r>
    </w:p>
    <w:p w:rsidR="00C82329" w:rsidRPr="009D3938" w:rsidRDefault="00C82329" w:rsidP="003758D3">
      <w:pPr>
        <w:pStyle w:val="VyPodpisy"/>
        <w:numPr>
          <w:ilvl w:val="0"/>
          <w:numId w:val="19"/>
        </w:numPr>
        <w:tabs>
          <w:tab w:val="clear" w:pos="720"/>
          <w:tab w:val="num" w:pos="993"/>
        </w:tabs>
        <w:spacing w:line="240" w:lineRule="auto"/>
        <w:ind w:left="360"/>
        <w:jc w:val="left"/>
      </w:pPr>
      <w:r>
        <w:rPr>
          <w:b w:val="0"/>
          <w:caps w:val="0"/>
          <w:szCs w:val="24"/>
        </w:rPr>
        <w:t>Nádražní 397, 935</w:t>
      </w:r>
    </w:p>
    <w:p w:rsidR="00C82329" w:rsidRPr="009D3938" w:rsidRDefault="00C82329" w:rsidP="00C82329">
      <w:pPr>
        <w:pStyle w:val="VyPodpisy"/>
        <w:numPr>
          <w:ilvl w:val="0"/>
          <w:numId w:val="19"/>
        </w:numPr>
        <w:tabs>
          <w:tab w:val="clear" w:pos="720"/>
          <w:tab w:val="num" w:pos="993"/>
        </w:tabs>
        <w:spacing w:line="240" w:lineRule="auto"/>
        <w:ind w:left="360"/>
        <w:jc w:val="left"/>
      </w:pPr>
      <w:r>
        <w:rPr>
          <w:b w:val="0"/>
          <w:caps w:val="0"/>
          <w:szCs w:val="24"/>
        </w:rPr>
        <w:t xml:space="preserve">Sídliště Pražská 2902, </w:t>
      </w:r>
    </w:p>
    <w:p w:rsidR="00C82329" w:rsidRPr="009D3938" w:rsidRDefault="00C82329" w:rsidP="00C82329">
      <w:pPr>
        <w:pStyle w:val="VyPodpisy"/>
        <w:numPr>
          <w:ilvl w:val="0"/>
          <w:numId w:val="19"/>
        </w:numPr>
        <w:tabs>
          <w:tab w:val="clear" w:pos="720"/>
          <w:tab w:val="num" w:pos="993"/>
        </w:tabs>
        <w:spacing w:line="240" w:lineRule="auto"/>
        <w:ind w:left="360"/>
        <w:jc w:val="left"/>
      </w:pPr>
      <w:r>
        <w:rPr>
          <w:b w:val="0"/>
          <w:caps w:val="0"/>
          <w:szCs w:val="24"/>
        </w:rPr>
        <w:t xml:space="preserve">Smetanovo náměstí </w:t>
      </w:r>
      <w:r w:rsidR="007E2DDC">
        <w:rPr>
          <w:b w:val="0"/>
          <w:caps w:val="0"/>
          <w:szCs w:val="24"/>
        </w:rPr>
        <w:t xml:space="preserve"> </w:t>
      </w:r>
      <w:r w:rsidR="00DE646F">
        <w:rPr>
          <w:b w:val="0"/>
          <w:caps w:val="0"/>
          <w:szCs w:val="24"/>
        </w:rPr>
        <w:t>4239</w:t>
      </w:r>
    </w:p>
    <w:p w:rsidR="00C82329" w:rsidRPr="009D3938" w:rsidRDefault="00C82329" w:rsidP="00C82329">
      <w:pPr>
        <w:pStyle w:val="VyPodpisy"/>
        <w:numPr>
          <w:ilvl w:val="0"/>
          <w:numId w:val="19"/>
        </w:numPr>
        <w:tabs>
          <w:tab w:val="clear" w:pos="720"/>
          <w:tab w:val="num" w:pos="993"/>
        </w:tabs>
        <w:spacing w:line="240" w:lineRule="auto"/>
        <w:ind w:left="360"/>
        <w:jc w:val="left"/>
      </w:pPr>
      <w:r>
        <w:rPr>
          <w:b w:val="0"/>
          <w:caps w:val="0"/>
          <w:szCs w:val="24"/>
        </w:rPr>
        <w:t>Vagonova 2662</w:t>
      </w:r>
    </w:p>
    <w:p w:rsidR="00C82329" w:rsidRPr="009D3938" w:rsidRDefault="00C82329" w:rsidP="00C82329">
      <w:pPr>
        <w:pStyle w:val="VyPodpisy"/>
        <w:numPr>
          <w:ilvl w:val="0"/>
          <w:numId w:val="19"/>
        </w:numPr>
        <w:tabs>
          <w:tab w:val="clear" w:pos="720"/>
          <w:tab w:val="num" w:pos="993"/>
        </w:tabs>
        <w:spacing w:line="240" w:lineRule="auto"/>
        <w:ind w:left="360"/>
        <w:jc w:val="left"/>
      </w:pPr>
      <w:r>
        <w:rPr>
          <w:b w:val="0"/>
          <w:caps w:val="0"/>
          <w:szCs w:val="24"/>
        </w:rPr>
        <w:t xml:space="preserve">Žižkova  </w:t>
      </w:r>
      <w:r w:rsidR="00DE646F">
        <w:rPr>
          <w:b w:val="0"/>
          <w:caps w:val="0"/>
          <w:szCs w:val="24"/>
        </w:rPr>
        <w:t xml:space="preserve">3070, </w:t>
      </w:r>
      <w:r>
        <w:rPr>
          <w:b w:val="0"/>
          <w:caps w:val="0"/>
          <w:szCs w:val="24"/>
        </w:rPr>
        <w:t>3329</w:t>
      </w:r>
    </w:p>
    <w:p w:rsidR="00C82329" w:rsidRDefault="00C82329" w:rsidP="00C82329">
      <w:pPr>
        <w:pStyle w:val="VyPodpisy"/>
        <w:numPr>
          <w:ilvl w:val="0"/>
          <w:numId w:val="19"/>
        </w:numPr>
        <w:tabs>
          <w:tab w:val="clear" w:pos="720"/>
          <w:tab w:val="num" w:pos="993"/>
        </w:tabs>
        <w:spacing w:line="240" w:lineRule="auto"/>
        <w:ind w:left="360"/>
        <w:jc w:val="left"/>
      </w:pPr>
      <w:r>
        <w:rPr>
          <w:b w:val="0"/>
          <w:caps w:val="0"/>
          <w:szCs w:val="24"/>
        </w:rPr>
        <w:t>Žižkov II 1315</w:t>
      </w:r>
    </w:p>
    <w:p w:rsidR="00AB29B4" w:rsidRPr="00B62879" w:rsidRDefault="00AB29B4" w:rsidP="00271A9A">
      <w:pPr>
        <w:pStyle w:val="VyPodpisy"/>
        <w:spacing w:line="240" w:lineRule="auto"/>
        <w:jc w:val="left"/>
      </w:pPr>
    </w:p>
    <w:p w:rsidR="002A7BFB" w:rsidRPr="004A4731" w:rsidRDefault="002A7BFB" w:rsidP="002A7BFB">
      <w:pPr>
        <w:pStyle w:val="VyPodpisy"/>
        <w:spacing w:line="240" w:lineRule="auto"/>
        <w:jc w:val="left"/>
      </w:pPr>
    </w:p>
    <w:p w:rsidR="00262DD9" w:rsidRDefault="00262DD9" w:rsidP="00981F23">
      <w:pPr>
        <w:pStyle w:val="VyPodpisy"/>
        <w:spacing w:line="240" w:lineRule="auto"/>
        <w:jc w:val="left"/>
      </w:pPr>
    </w:p>
    <w:p w:rsidR="00262DD9" w:rsidRDefault="00262DD9" w:rsidP="00981F23">
      <w:pPr>
        <w:pStyle w:val="VyPodpisy"/>
        <w:spacing w:line="240" w:lineRule="auto"/>
        <w:jc w:val="left"/>
      </w:pPr>
    </w:p>
    <w:sectPr w:rsidR="00262DD9" w:rsidSect="001228E4">
      <w:headerReference w:type="first" r:id="rId13"/>
      <w:footerReference w:type="first" r:id="rId14"/>
      <w:type w:val="continuous"/>
      <w:pgSz w:w="11906" w:h="16838" w:code="9"/>
      <w:pgMar w:top="1661" w:right="851" w:bottom="425" w:left="851" w:header="709" w:footer="22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3EE" w:rsidRDefault="004F43EE">
      <w:r>
        <w:separator/>
      </w:r>
    </w:p>
  </w:endnote>
  <w:endnote w:type="continuationSeparator" w:id="0">
    <w:p w:rsidR="004F43EE" w:rsidRDefault="004F4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12" w:rsidRDefault="00A81984">
    <w:pPr>
      <w:pBdr>
        <w:top w:val="single" w:sz="4" w:space="1" w:color="auto"/>
      </w:pBdr>
      <w:jc w:val="center"/>
      <w:rPr>
        <w:rStyle w:val="slostrnky"/>
      </w:rPr>
    </w:pPr>
    <w:r>
      <w:rPr>
        <w:rStyle w:val="slostrnky"/>
      </w:rPr>
      <w:fldChar w:fldCharType="begin"/>
    </w:r>
    <w:r w:rsidR="000E7F12">
      <w:rPr>
        <w:rStyle w:val="slostrnky"/>
      </w:rPr>
      <w:instrText xml:space="preserve"> PAGE </w:instrText>
    </w:r>
    <w:r>
      <w:rPr>
        <w:rStyle w:val="slostrnky"/>
      </w:rPr>
      <w:fldChar w:fldCharType="separate"/>
    </w:r>
    <w:r w:rsidR="00801B0F">
      <w:rPr>
        <w:rStyle w:val="slostrnky"/>
        <w:noProof/>
      </w:rPr>
      <w:t>2</w:t>
    </w:r>
    <w:r>
      <w:rPr>
        <w:rStyle w:val="slostrnky"/>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12" w:rsidRDefault="000E7F12">
    <w:pPr>
      <w:pStyle w:val="Zpat"/>
      <w:pBdr>
        <w:top w:val="single" w:sz="4" w:space="1" w:color="auto"/>
      </w:pBdr>
      <w:rPr>
        <w:sz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12" w:rsidRDefault="00A81984">
    <w:pPr>
      <w:pStyle w:val="Zpat"/>
      <w:pBdr>
        <w:top w:val="single" w:sz="4" w:space="1" w:color="auto"/>
      </w:pBdr>
      <w:jc w:val="center"/>
      <w:rPr>
        <w:sz w:val="16"/>
      </w:rPr>
    </w:pPr>
    <w:r>
      <w:rPr>
        <w:rStyle w:val="slostrnky"/>
      </w:rPr>
      <w:fldChar w:fldCharType="begin"/>
    </w:r>
    <w:r w:rsidR="000E7F12">
      <w:rPr>
        <w:rStyle w:val="slostrnky"/>
      </w:rPr>
      <w:instrText xml:space="preserve"> PAGE </w:instrText>
    </w:r>
    <w:r>
      <w:rPr>
        <w:rStyle w:val="slostrnky"/>
      </w:rPr>
      <w:fldChar w:fldCharType="separate"/>
    </w:r>
    <w:r w:rsidR="006C6F43">
      <w:rPr>
        <w:rStyle w:val="slostrnky"/>
        <w:noProof/>
      </w:rPr>
      <w:t>3</w:t>
    </w:r>
    <w:r>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3EE" w:rsidRDefault="004F43EE">
      <w:r>
        <w:separator/>
      </w:r>
    </w:p>
  </w:footnote>
  <w:footnote w:type="continuationSeparator" w:id="0">
    <w:p w:rsidR="004F43EE" w:rsidRDefault="004F4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12" w:rsidRDefault="00A81984">
    <w:pPr>
      <w:framePr w:wrap="around" w:vAnchor="text" w:hAnchor="margin" w:xAlign="right" w:y="1"/>
    </w:pPr>
    <w:r>
      <w:fldChar w:fldCharType="begin"/>
    </w:r>
    <w:r w:rsidR="00760EBD">
      <w:instrText xml:space="preserve">PAGE  </w:instrText>
    </w:r>
    <w:r>
      <w:fldChar w:fldCharType="separate"/>
    </w:r>
    <w:r w:rsidR="000E7F12">
      <w:t>1</w:t>
    </w:r>
    <w:r>
      <w:fldChar w:fldCharType="end"/>
    </w:r>
  </w:p>
  <w:p w:rsidR="000E7F12" w:rsidRDefault="000E7F12">
    <w:pP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60"/>
    </w:tblGrid>
    <w:tr w:rsidR="000E7F12" w:rsidTr="00CB4E26">
      <w:trPr>
        <w:trHeight w:val="1124"/>
      </w:trPr>
      <w:tc>
        <w:tcPr>
          <w:tcW w:w="10260" w:type="dxa"/>
          <w:tcBorders>
            <w:left w:val="nil"/>
            <w:right w:val="nil"/>
          </w:tcBorders>
        </w:tcPr>
        <w:p w:rsidR="000E7F12" w:rsidRDefault="000E7F12" w:rsidP="001C7B68">
          <w:pPr>
            <w:pStyle w:val="VyNzev"/>
            <w:rPr>
              <w:sz w:val="24"/>
            </w:rPr>
          </w:pPr>
          <w:r>
            <w:rPr>
              <w:sz w:val="24"/>
            </w:rPr>
            <w:br/>
            <w:t xml:space="preserve">Obecně závazná vyhláška města Havlíčkův Brod </w:t>
          </w:r>
          <w:r>
            <w:rPr>
              <w:caps w:val="0"/>
              <w:sz w:val="24"/>
            </w:rPr>
            <w:t>č</w:t>
          </w:r>
          <w:r>
            <w:rPr>
              <w:sz w:val="24"/>
            </w:rPr>
            <w:t xml:space="preserve">. </w:t>
          </w:r>
          <w:r w:rsidR="001C7B68">
            <w:rPr>
              <w:sz w:val="24"/>
            </w:rPr>
            <w:t>…..</w:t>
          </w:r>
          <w:r>
            <w:rPr>
              <w:sz w:val="24"/>
            </w:rPr>
            <w:br/>
          </w:r>
          <w:r w:rsidRPr="00BA622C">
            <w:rPr>
              <w:sz w:val="20"/>
            </w:rPr>
            <w:t>o</w:t>
          </w:r>
          <w:r>
            <w:rPr>
              <w:sz w:val="20"/>
            </w:rPr>
            <w:t xml:space="preserve"> </w:t>
          </w:r>
          <w:r w:rsidRPr="004A4731">
            <w:rPr>
              <w:sz w:val="28"/>
              <w:szCs w:val="28"/>
            </w:rPr>
            <w:t xml:space="preserve"> </w:t>
          </w:r>
          <w:r w:rsidR="00245C23">
            <w:rPr>
              <w:sz w:val="20"/>
            </w:rPr>
            <w:t xml:space="preserve">REGULACI PROVOZOVÁNÍ </w:t>
          </w:r>
          <w:r w:rsidRPr="002A7BFB">
            <w:rPr>
              <w:sz w:val="20"/>
            </w:rPr>
            <w:t xml:space="preserve"> </w:t>
          </w:r>
          <w:r w:rsidR="001C7B68">
            <w:rPr>
              <w:sz w:val="20"/>
            </w:rPr>
            <w:t>Hazardních her</w:t>
          </w:r>
          <w:r>
            <w:rPr>
              <w:sz w:val="28"/>
              <w:szCs w:val="28"/>
            </w:rPr>
            <w:t xml:space="preserve"> </w:t>
          </w:r>
          <w:r>
            <w:rPr>
              <w:sz w:val="28"/>
              <w:szCs w:val="28"/>
            </w:rPr>
            <w:br/>
          </w:r>
        </w:p>
      </w:tc>
    </w:tr>
  </w:tbl>
  <w:p w:rsidR="000E7F12" w:rsidRPr="004A4731" w:rsidRDefault="000E7F12" w:rsidP="0093505F">
    <w:pPr>
      <w:pStyle w:val="VyNzev"/>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12" w:rsidRDefault="000E7F12">
    <w:pPr>
      <w:pStyle w:val="VyHlavika"/>
    </w:pPr>
    <w:r>
      <w:t>město havlíčkův brod</w:t>
    </w:r>
  </w:p>
  <w:p w:rsidR="000E7F12" w:rsidRDefault="00801B0F">
    <w:pPr>
      <w:spacing w:line="240" w:lineRule="auto"/>
      <w:jc w:val="center"/>
    </w:pPr>
    <w:r>
      <w:rPr>
        <w:noProof/>
      </w:rPr>
      <w:drawing>
        <wp:inline distT="0" distB="0" distL="0" distR="0">
          <wp:extent cx="754380" cy="838200"/>
          <wp:effectExtent l="19050" t="0" r="7620" b="0"/>
          <wp:docPr id="2" name="obrázek 2" descr="ZNAK_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HB"/>
                  <pic:cNvPicPr>
                    <a:picLocks noChangeAspect="1" noChangeArrowheads="1"/>
                  </pic:cNvPicPr>
                </pic:nvPicPr>
                <pic:blipFill>
                  <a:blip r:embed="rId1"/>
                  <a:srcRect/>
                  <a:stretch>
                    <a:fillRect/>
                  </a:stretch>
                </pic:blipFill>
                <pic:spPr bwMode="auto">
                  <a:xfrm>
                    <a:off x="0" y="0"/>
                    <a:ext cx="754380" cy="838200"/>
                  </a:xfrm>
                  <a:prstGeom prst="rect">
                    <a:avLst/>
                  </a:prstGeom>
                  <a:noFill/>
                  <a:ln w="9525">
                    <a:noFill/>
                    <a:miter lim="800000"/>
                    <a:headEnd/>
                    <a:tailEnd/>
                  </a:ln>
                </pic:spPr>
              </pic:pic>
            </a:graphicData>
          </a:graphic>
        </wp:inline>
      </w:drawing>
    </w:r>
  </w:p>
  <w:p w:rsidR="000E7F12" w:rsidRDefault="000E7F12">
    <w:pPr>
      <w:spacing w:line="240" w:lineRule="auto"/>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F12" w:rsidRPr="00B74794" w:rsidRDefault="000E7F12" w:rsidP="00D40BDE">
    <w:pPr>
      <w:pStyle w:val="Zhlav"/>
      <w:pBdr>
        <w:bottom w:val="single" w:sz="4" w:space="1" w:color="auto"/>
      </w:pBdr>
      <w:spacing w:line="240" w:lineRule="auto"/>
      <w:jc w:val="center"/>
      <w:rPr>
        <w:caps/>
        <w:sz w:val="20"/>
        <w:szCs w:val="22"/>
      </w:rPr>
    </w:pPr>
    <w:r w:rsidRPr="00B74794">
      <w:rPr>
        <w:caps/>
        <w:sz w:val="20"/>
        <w:szCs w:val="22"/>
      </w:rPr>
      <w:t xml:space="preserve">Obecně závazná VYHLÁŠKA MĚSTA Havlíčkův Brod č. </w:t>
    </w:r>
    <w:r w:rsidRPr="00B74794">
      <w:rPr>
        <w:caps/>
        <w:sz w:val="20"/>
        <w:szCs w:val="22"/>
      </w:rPr>
      <w:br/>
      <w:t>o stanovení míst , na kterých mohou být provozovány sázkové hry, loterie a jiné podobné hry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C4"/>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91E0252"/>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AE756DD"/>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0AA43AA"/>
    <w:multiLevelType w:val="hybridMultilevel"/>
    <w:tmpl w:val="278C9D84"/>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99274CF"/>
    <w:multiLevelType w:val="hybridMultilevel"/>
    <w:tmpl w:val="6A9C4D66"/>
    <w:lvl w:ilvl="0" w:tplc="D5444B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AFD613B"/>
    <w:multiLevelType w:val="hybridMultilevel"/>
    <w:tmpl w:val="BAFE530E"/>
    <w:lvl w:ilvl="0" w:tplc="97F297B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33A65CB"/>
    <w:multiLevelType w:val="hybridMultilevel"/>
    <w:tmpl w:val="BE58AC06"/>
    <w:lvl w:ilvl="0" w:tplc="AAD2CD2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20"/>
        </w:tabs>
        <w:ind w:left="20" w:hanging="360"/>
      </w:pPr>
    </w:lvl>
    <w:lvl w:ilvl="2" w:tplc="0405001B" w:tentative="1">
      <w:start w:val="1"/>
      <w:numFmt w:val="lowerRoman"/>
      <w:lvlText w:val="%3."/>
      <w:lvlJc w:val="right"/>
      <w:pPr>
        <w:tabs>
          <w:tab w:val="num" w:pos="740"/>
        </w:tabs>
        <w:ind w:left="740" w:hanging="180"/>
      </w:pPr>
    </w:lvl>
    <w:lvl w:ilvl="3" w:tplc="0405000F" w:tentative="1">
      <w:start w:val="1"/>
      <w:numFmt w:val="decimal"/>
      <w:lvlText w:val="%4."/>
      <w:lvlJc w:val="left"/>
      <w:pPr>
        <w:tabs>
          <w:tab w:val="num" w:pos="1460"/>
        </w:tabs>
        <w:ind w:left="1460" w:hanging="360"/>
      </w:pPr>
    </w:lvl>
    <w:lvl w:ilvl="4" w:tplc="04050019" w:tentative="1">
      <w:start w:val="1"/>
      <w:numFmt w:val="lowerLetter"/>
      <w:lvlText w:val="%5."/>
      <w:lvlJc w:val="left"/>
      <w:pPr>
        <w:tabs>
          <w:tab w:val="num" w:pos="2180"/>
        </w:tabs>
        <w:ind w:left="2180" w:hanging="360"/>
      </w:pPr>
    </w:lvl>
    <w:lvl w:ilvl="5" w:tplc="0405001B" w:tentative="1">
      <w:start w:val="1"/>
      <w:numFmt w:val="lowerRoman"/>
      <w:lvlText w:val="%6."/>
      <w:lvlJc w:val="right"/>
      <w:pPr>
        <w:tabs>
          <w:tab w:val="num" w:pos="2900"/>
        </w:tabs>
        <w:ind w:left="2900" w:hanging="180"/>
      </w:pPr>
    </w:lvl>
    <w:lvl w:ilvl="6" w:tplc="0405000F" w:tentative="1">
      <w:start w:val="1"/>
      <w:numFmt w:val="decimal"/>
      <w:lvlText w:val="%7."/>
      <w:lvlJc w:val="left"/>
      <w:pPr>
        <w:tabs>
          <w:tab w:val="num" w:pos="3620"/>
        </w:tabs>
        <w:ind w:left="3620" w:hanging="360"/>
      </w:pPr>
    </w:lvl>
    <w:lvl w:ilvl="7" w:tplc="04050019" w:tentative="1">
      <w:start w:val="1"/>
      <w:numFmt w:val="lowerLetter"/>
      <w:lvlText w:val="%8."/>
      <w:lvlJc w:val="left"/>
      <w:pPr>
        <w:tabs>
          <w:tab w:val="num" w:pos="4340"/>
        </w:tabs>
        <w:ind w:left="4340" w:hanging="360"/>
      </w:pPr>
    </w:lvl>
    <w:lvl w:ilvl="8" w:tplc="0405001B" w:tentative="1">
      <w:start w:val="1"/>
      <w:numFmt w:val="lowerRoman"/>
      <w:lvlText w:val="%9."/>
      <w:lvlJc w:val="right"/>
      <w:pPr>
        <w:tabs>
          <w:tab w:val="num" w:pos="5060"/>
        </w:tabs>
        <w:ind w:left="5060" w:hanging="180"/>
      </w:pPr>
    </w:lvl>
  </w:abstractNum>
  <w:abstractNum w:abstractNumId="7">
    <w:nsid w:val="35DD2CA7"/>
    <w:multiLevelType w:val="multilevel"/>
    <w:tmpl w:val="0F663172"/>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00"/>
        </w:tabs>
        <w:ind w:left="700" w:hanging="36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E186A20"/>
    <w:multiLevelType w:val="hybridMultilevel"/>
    <w:tmpl w:val="11427D1A"/>
    <w:lvl w:ilvl="0" w:tplc="46FA60E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71940B7"/>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5885393D"/>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90C5CAD"/>
    <w:multiLevelType w:val="hybridMultilevel"/>
    <w:tmpl w:val="35881D00"/>
    <w:lvl w:ilvl="0" w:tplc="128E560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59833E06"/>
    <w:multiLevelType w:val="multilevel"/>
    <w:tmpl w:val="0405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AA37205"/>
    <w:multiLevelType w:val="hybridMultilevel"/>
    <w:tmpl w:val="FB9ADC66"/>
    <w:lvl w:ilvl="0" w:tplc="AAD2CD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BF17C48"/>
    <w:multiLevelType w:val="hybridMultilevel"/>
    <w:tmpl w:val="6882AEE8"/>
    <w:lvl w:ilvl="0" w:tplc="85D2403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9FF24B9"/>
    <w:multiLevelType w:val="hybridMultilevel"/>
    <w:tmpl w:val="FAB6D8FA"/>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76D17A84"/>
    <w:multiLevelType w:val="hybridMultilevel"/>
    <w:tmpl w:val="D7D23EC0"/>
    <w:lvl w:ilvl="0" w:tplc="AAD2CD2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10"/>
    <w:lvlOverride w:ilvl="0">
      <w:startOverride w:val="1"/>
    </w:lvlOverride>
  </w:num>
  <w:num w:numId="3">
    <w:abstractNumId w:val="6"/>
  </w:num>
  <w:num w:numId="4">
    <w:abstractNumId w:val="3"/>
  </w:num>
  <w:num w:numId="5">
    <w:abstractNumId w:val="7"/>
  </w:num>
  <w:num w:numId="6">
    <w:abstractNumId w:val="10"/>
  </w:num>
  <w:num w:numId="7">
    <w:abstractNumId w:val="15"/>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0"/>
  </w:num>
  <w:num w:numId="12">
    <w:abstractNumId w:val="9"/>
  </w:num>
  <w:num w:numId="13">
    <w:abstractNumId w:val="13"/>
  </w:num>
  <w:num w:numId="14">
    <w:abstractNumId w:val="2"/>
  </w:num>
  <w:num w:numId="15">
    <w:abstractNumId w:val="1"/>
  </w:num>
  <w:num w:numId="16">
    <w:abstractNumId w:val="12"/>
  </w:num>
  <w:num w:numId="17">
    <w:abstractNumId w:val="8"/>
  </w:num>
  <w:num w:numId="18">
    <w:abstractNumId w:val="14"/>
  </w:num>
  <w:num w:numId="19">
    <w:abstractNumId w:val="4"/>
  </w:num>
  <w:num w:numId="20">
    <w:abstractNumId w:val="5"/>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95234"/>
  </w:hdrShapeDefaults>
  <w:footnotePr>
    <w:footnote w:id="-1"/>
    <w:footnote w:id="0"/>
  </w:footnotePr>
  <w:endnotePr>
    <w:endnote w:id="-1"/>
    <w:endnote w:id="0"/>
  </w:endnotePr>
  <w:compat/>
  <w:rsids>
    <w:rsidRoot w:val="00F4151A"/>
    <w:rsid w:val="00007590"/>
    <w:rsid w:val="000076FB"/>
    <w:rsid w:val="00032C76"/>
    <w:rsid w:val="00034EF8"/>
    <w:rsid w:val="00034FB7"/>
    <w:rsid w:val="00042860"/>
    <w:rsid w:val="00044D91"/>
    <w:rsid w:val="0004545E"/>
    <w:rsid w:val="00067CA9"/>
    <w:rsid w:val="000753F1"/>
    <w:rsid w:val="00083F0A"/>
    <w:rsid w:val="00084338"/>
    <w:rsid w:val="000879B2"/>
    <w:rsid w:val="00090CC6"/>
    <w:rsid w:val="000A57BC"/>
    <w:rsid w:val="000B26F9"/>
    <w:rsid w:val="000C422A"/>
    <w:rsid w:val="000D168F"/>
    <w:rsid w:val="000D3551"/>
    <w:rsid w:val="000E219D"/>
    <w:rsid w:val="000E7F12"/>
    <w:rsid w:val="000F2A9F"/>
    <w:rsid w:val="000F3870"/>
    <w:rsid w:val="000F3898"/>
    <w:rsid w:val="000F6C49"/>
    <w:rsid w:val="001128EB"/>
    <w:rsid w:val="00115DAE"/>
    <w:rsid w:val="001228E4"/>
    <w:rsid w:val="001254A6"/>
    <w:rsid w:val="00130254"/>
    <w:rsid w:val="001402C7"/>
    <w:rsid w:val="00150057"/>
    <w:rsid w:val="001802C3"/>
    <w:rsid w:val="001829EF"/>
    <w:rsid w:val="00196509"/>
    <w:rsid w:val="001A6AC5"/>
    <w:rsid w:val="001B39CD"/>
    <w:rsid w:val="001C7B68"/>
    <w:rsid w:val="001D1A3E"/>
    <w:rsid w:val="001E1722"/>
    <w:rsid w:val="001E5B0B"/>
    <w:rsid w:val="001F0787"/>
    <w:rsid w:val="001F5A3D"/>
    <w:rsid w:val="00207A94"/>
    <w:rsid w:val="00241477"/>
    <w:rsid w:val="00245C23"/>
    <w:rsid w:val="00246A70"/>
    <w:rsid w:val="00252F32"/>
    <w:rsid w:val="00254FCD"/>
    <w:rsid w:val="00255E8E"/>
    <w:rsid w:val="00260294"/>
    <w:rsid w:val="00262DD9"/>
    <w:rsid w:val="0026644A"/>
    <w:rsid w:val="00271A9A"/>
    <w:rsid w:val="002838F6"/>
    <w:rsid w:val="002A0E70"/>
    <w:rsid w:val="002A7BFB"/>
    <w:rsid w:val="002B697A"/>
    <w:rsid w:val="002C0A19"/>
    <w:rsid w:val="002C1249"/>
    <w:rsid w:val="002C1A0D"/>
    <w:rsid w:val="002D1FF6"/>
    <w:rsid w:val="002D2C31"/>
    <w:rsid w:val="002E0EB5"/>
    <w:rsid w:val="002E7A4F"/>
    <w:rsid w:val="002F208B"/>
    <w:rsid w:val="003042BC"/>
    <w:rsid w:val="003208FA"/>
    <w:rsid w:val="00323E8C"/>
    <w:rsid w:val="00332740"/>
    <w:rsid w:val="00351225"/>
    <w:rsid w:val="00352C7E"/>
    <w:rsid w:val="003556EC"/>
    <w:rsid w:val="00357906"/>
    <w:rsid w:val="0036723A"/>
    <w:rsid w:val="00372703"/>
    <w:rsid w:val="003758D3"/>
    <w:rsid w:val="003816DC"/>
    <w:rsid w:val="00383807"/>
    <w:rsid w:val="003958BD"/>
    <w:rsid w:val="00397C7C"/>
    <w:rsid w:val="003B43AD"/>
    <w:rsid w:val="003C7618"/>
    <w:rsid w:val="003D1A6A"/>
    <w:rsid w:val="003D3ACD"/>
    <w:rsid w:val="003E09C6"/>
    <w:rsid w:val="003E481C"/>
    <w:rsid w:val="003E7E59"/>
    <w:rsid w:val="003F2136"/>
    <w:rsid w:val="00406DCB"/>
    <w:rsid w:val="004101DA"/>
    <w:rsid w:val="00435B05"/>
    <w:rsid w:val="004510D9"/>
    <w:rsid w:val="00472D69"/>
    <w:rsid w:val="00484519"/>
    <w:rsid w:val="0049343E"/>
    <w:rsid w:val="004A4731"/>
    <w:rsid w:val="004B1FBB"/>
    <w:rsid w:val="004D0C8B"/>
    <w:rsid w:val="004F2685"/>
    <w:rsid w:val="004F43EE"/>
    <w:rsid w:val="00501C7A"/>
    <w:rsid w:val="00503A3B"/>
    <w:rsid w:val="00507A00"/>
    <w:rsid w:val="005360D3"/>
    <w:rsid w:val="00537B3C"/>
    <w:rsid w:val="00541974"/>
    <w:rsid w:val="00552B20"/>
    <w:rsid w:val="0055659B"/>
    <w:rsid w:val="00556629"/>
    <w:rsid w:val="00581D8A"/>
    <w:rsid w:val="00596609"/>
    <w:rsid w:val="005A4EA2"/>
    <w:rsid w:val="005B2C21"/>
    <w:rsid w:val="005B403D"/>
    <w:rsid w:val="005C0DB7"/>
    <w:rsid w:val="005F6C69"/>
    <w:rsid w:val="006443C7"/>
    <w:rsid w:val="00652461"/>
    <w:rsid w:val="00656AF4"/>
    <w:rsid w:val="0066066E"/>
    <w:rsid w:val="0066410C"/>
    <w:rsid w:val="00665D06"/>
    <w:rsid w:val="00672114"/>
    <w:rsid w:val="006741BA"/>
    <w:rsid w:val="00681D60"/>
    <w:rsid w:val="006867F9"/>
    <w:rsid w:val="006C6F43"/>
    <w:rsid w:val="006D70D4"/>
    <w:rsid w:val="006E247B"/>
    <w:rsid w:val="006F270C"/>
    <w:rsid w:val="007068E0"/>
    <w:rsid w:val="00711345"/>
    <w:rsid w:val="007235A8"/>
    <w:rsid w:val="00732995"/>
    <w:rsid w:val="00734A8A"/>
    <w:rsid w:val="00737834"/>
    <w:rsid w:val="00746C5B"/>
    <w:rsid w:val="00760EBD"/>
    <w:rsid w:val="0077113E"/>
    <w:rsid w:val="007870FC"/>
    <w:rsid w:val="007901E7"/>
    <w:rsid w:val="007B2325"/>
    <w:rsid w:val="007B396C"/>
    <w:rsid w:val="007B5E25"/>
    <w:rsid w:val="007D4F41"/>
    <w:rsid w:val="007E10EC"/>
    <w:rsid w:val="007E2DDC"/>
    <w:rsid w:val="00801B0F"/>
    <w:rsid w:val="00860CE2"/>
    <w:rsid w:val="00870F69"/>
    <w:rsid w:val="00884924"/>
    <w:rsid w:val="008B2BCA"/>
    <w:rsid w:val="008C402E"/>
    <w:rsid w:val="008D64BD"/>
    <w:rsid w:val="008D7409"/>
    <w:rsid w:val="00915396"/>
    <w:rsid w:val="009164A2"/>
    <w:rsid w:val="00920772"/>
    <w:rsid w:val="00927BF5"/>
    <w:rsid w:val="00932FC6"/>
    <w:rsid w:val="0093505F"/>
    <w:rsid w:val="00937313"/>
    <w:rsid w:val="009431BB"/>
    <w:rsid w:val="00944901"/>
    <w:rsid w:val="009500E2"/>
    <w:rsid w:val="00954194"/>
    <w:rsid w:val="00981F23"/>
    <w:rsid w:val="009854CF"/>
    <w:rsid w:val="00987623"/>
    <w:rsid w:val="009B2F22"/>
    <w:rsid w:val="009B642A"/>
    <w:rsid w:val="009C1AD5"/>
    <w:rsid w:val="009D3938"/>
    <w:rsid w:val="009E3794"/>
    <w:rsid w:val="009F22A5"/>
    <w:rsid w:val="009F56FD"/>
    <w:rsid w:val="00A01C53"/>
    <w:rsid w:val="00A11076"/>
    <w:rsid w:val="00A264D2"/>
    <w:rsid w:val="00A53229"/>
    <w:rsid w:val="00A62593"/>
    <w:rsid w:val="00A67692"/>
    <w:rsid w:val="00A76E07"/>
    <w:rsid w:val="00A81984"/>
    <w:rsid w:val="00A918FB"/>
    <w:rsid w:val="00A92F50"/>
    <w:rsid w:val="00AB29B4"/>
    <w:rsid w:val="00AC3881"/>
    <w:rsid w:val="00AF29B1"/>
    <w:rsid w:val="00B05FE0"/>
    <w:rsid w:val="00B10CB5"/>
    <w:rsid w:val="00B1343F"/>
    <w:rsid w:val="00B231C1"/>
    <w:rsid w:val="00B27A66"/>
    <w:rsid w:val="00B34716"/>
    <w:rsid w:val="00B378E1"/>
    <w:rsid w:val="00B52B87"/>
    <w:rsid w:val="00B57BF8"/>
    <w:rsid w:val="00B60426"/>
    <w:rsid w:val="00B61038"/>
    <w:rsid w:val="00B62879"/>
    <w:rsid w:val="00B66C99"/>
    <w:rsid w:val="00B74794"/>
    <w:rsid w:val="00B74BF2"/>
    <w:rsid w:val="00B80231"/>
    <w:rsid w:val="00B8488B"/>
    <w:rsid w:val="00B943C6"/>
    <w:rsid w:val="00BA124B"/>
    <w:rsid w:val="00BA4D19"/>
    <w:rsid w:val="00BA622C"/>
    <w:rsid w:val="00BA78B1"/>
    <w:rsid w:val="00BC15A5"/>
    <w:rsid w:val="00BC326F"/>
    <w:rsid w:val="00BC6362"/>
    <w:rsid w:val="00BD3566"/>
    <w:rsid w:val="00BE5C21"/>
    <w:rsid w:val="00C029A0"/>
    <w:rsid w:val="00C03DEF"/>
    <w:rsid w:val="00C054AA"/>
    <w:rsid w:val="00C151F5"/>
    <w:rsid w:val="00C226D7"/>
    <w:rsid w:val="00C238B2"/>
    <w:rsid w:val="00C31905"/>
    <w:rsid w:val="00C337F2"/>
    <w:rsid w:val="00C372C8"/>
    <w:rsid w:val="00C41045"/>
    <w:rsid w:val="00C556A6"/>
    <w:rsid w:val="00C6218B"/>
    <w:rsid w:val="00C76561"/>
    <w:rsid w:val="00C803C0"/>
    <w:rsid w:val="00C82329"/>
    <w:rsid w:val="00C85848"/>
    <w:rsid w:val="00C8715D"/>
    <w:rsid w:val="00C90F88"/>
    <w:rsid w:val="00C94E0D"/>
    <w:rsid w:val="00C9569A"/>
    <w:rsid w:val="00CA5476"/>
    <w:rsid w:val="00CB1837"/>
    <w:rsid w:val="00CB4E26"/>
    <w:rsid w:val="00CF2AA5"/>
    <w:rsid w:val="00CF2D09"/>
    <w:rsid w:val="00D02A7D"/>
    <w:rsid w:val="00D167D6"/>
    <w:rsid w:val="00D31956"/>
    <w:rsid w:val="00D40BDE"/>
    <w:rsid w:val="00D536E0"/>
    <w:rsid w:val="00D56FDA"/>
    <w:rsid w:val="00D61A41"/>
    <w:rsid w:val="00D63088"/>
    <w:rsid w:val="00D63993"/>
    <w:rsid w:val="00D64699"/>
    <w:rsid w:val="00D743E3"/>
    <w:rsid w:val="00D840E4"/>
    <w:rsid w:val="00D94FF0"/>
    <w:rsid w:val="00DB3286"/>
    <w:rsid w:val="00DC717C"/>
    <w:rsid w:val="00DE0A07"/>
    <w:rsid w:val="00DE646F"/>
    <w:rsid w:val="00DF0FDA"/>
    <w:rsid w:val="00DF1B22"/>
    <w:rsid w:val="00DF3398"/>
    <w:rsid w:val="00E0145B"/>
    <w:rsid w:val="00E26195"/>
    <w:rsid w:val="00E274CB"/>
    <w:rsid w:val="00E41489"/>
    <w:rsid w:val="00E54D24"/>
    <w:rsid w:val="00E956E1"/>
    <w:rsid w:val="00EA2AC3"/>
    <w:rsid w:val="00EA6BFA"/>
    <w:rsid w:val="00EB2D7B"/>
    <w:rsid w:val="00EB4B47"/>
    <w:rsid w:val="00EB6DE0"/>
    <w:rsid w:val="00EC608C"/>
    <w:rsid w:val="00ED1C08"/>
    <w:rsid w:val="00EE0A4F"/>
    <w:rsid w:val="00EE7454"/>
    <w:rsid w:val="00EF02EC"/>
    <w:rsid w:val="00F078F9"/>
    <w:rsid w:val="00F07BB3"/>
    <w:rsid w:val="00F1349B"/>
    <w:rsid w:val="00F312E5"/>
    <w:rsid w:val="00F4151A"/>
    <w:rsid w:val="00F42B7B"/>
    <w:rsid w:val="00F431BB"/>
    <w:rsid w:val="00F44B57"/>
    <w:rsid w:val="00F4532E"/>
    <w:rsid w:val="00F458E5"/>
    <w:rsid w:val="00F51DE5"/>
    <w:rsid w:val="00F5418B"/>
    <w:rsid w:val="00F60449"/>
    <w:rsid w:val="00F73C91"/>
    <w:rsid w:val="00F77085"/>
    <w:rsid w:val="00F86105"/>
    <w:rsid w:val="00F91C57"/>
    <w:rsid w:val="00F91CE7"/>
    <w:rsid w:val="00F92BA9"/>
    <w:rsid w:val="00F97725"/>
    <w:rsid w:val="00FA42B2"/>
    <w:rsid w:val="00FA729A"/>
    <w:rsid w:val="00FA7B67"/>
    <w:rsid w:val="00FB2013"/>
    <w:rsid w:val="00FC2704"/>
    <w:rsid w:val="00FC7C3D"/>
    <w:rsid w:val="00FF20DA"/>
    <w:rsid w:val="00FF46CC"/>
    <w:rsid w:val="00FF7B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D70D4"/>
    <w:pPr>
      <w:spacing w:line="360" w:lineRule="auto"/>
    </w:pPr>
    <w:rPr>
      <w:rFonts w:ascii="Arial" w:hAnsi="Arial"/>
      <w:sz w:val="24"/>
    </w:rPr>
  </w:style>
  <w:style w:type="paragraph" w:styleId="Nadpis1">
    <w:name w:val="heading 1"/>
    <w:basedOn w:val="Normln"/>
    <w:next w:val="Normln"/>
    <w:qFormat/>
    <w:rsid w:val="006D70D4"/>
    <w:pPr>
      <w:keepNext/>
      <w:spacing w:line="240" w:lineRule="auto"/>
      <w:outlineLvl w:val="0"/>
    </w:pPr>
  </w:style>
  <w:style w:type="paragraph" w:styleId="Nadpis2">
    <w:name w:val="heading 2"/>
    <w:basedOn w:val="Normln"/>
    <w:next w:val="Normln"/>
    <w:qFormat/>
    <w:rsid w:val="006D70D4"/>
    <w:pPr>
      <w:keepNext/>
      <w:spacing w:line="240" w:lineRule="auto"/>
      <w:jc w:val="center"/>
      <w:outlineLvl w:val="1"/>
    </w:pPr>
  </w:style>
  <w:style w:type="paragraph" w:styleId="Nadpis3">
    <w:name w:val="heading 3"/>
    <w:basedOn w:val="Normln"/>
    <w:next w:val="Normln"/>
    <w:qFormat/>
    <w:rsid w:val="006D70D4"/>
    <w:pPr>
      <w:keepNext/>
      <w:spacing w:before="960" w:line="240" w:lineRule="auto"/>
      <w:jc w:val="center"/>
      <w:outlineLvl w:val="2"/>
    </w:pPr>
    <w:rPr>
      <w:rFonts w:ascii="Trebuchet MS" w:hAnsi="Trebuchet MS"/>
      <w:b/>
      <w:caps/>
    </w:rPr>
  </w:style>
  <w:style w:type="paragraph" w:styleId="Nadpis4">
    <w:name w:val="heading 4"/>
    <w:basedOn w:val="Normln"/>
    <w:next w:val="Normln"/>
    <w:qFormat/>
    <w:rsid w:val="006D70D4"/>
    <w:pPr>
      <w:keepNext/>
      <w:outlineLvl w:val="3"/>
    </w:pPr>
    <w:rPr>
      <w:b/>
    </w:rPr>
  </w:style>
  <w:style w:type="paragraph" w:styleId="Nadpis5">
    <w:name w:val="heading 5"/>
    <w:basedOn w:val="Normln"/>
    <w:next w:val="Normln"/>
    <w:qFormat/>
    <w:rsid w:val="006D70D4"/>
    <w:pPr>
      <w:keepNext/>
      <w:outlineLvl w:val="4"/>
    </w:pPr>
    <w:rPr>
      <w:b/>
      <w:snapToGrid w:val="0"/>
      <w:sz w:val="20"/>
    </w:rPr>
  </w:style>
  <w:style w:type="paragraph" w:styleId="Nadpis6">
    <w:name w:val="heading 6"/>
    <w:basedOn w:val="Normln"/>
    <w:next w:val="Normln"/>
    <w:qFormat/>
    <w:rsid w:val="006D70D4"/>
    <w:pPr>
      <w:keepNext/>
      <w:jc w:val="center"/>
      <w:outlineLvl w:val="5"/>
    </w:pPr>
    <w:rPr>
      <w:rFonts w:eastAsia="Arial Unicode MS"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
    <w:name w:val="Bod"/>
    <w:rsid w:val="006D70D4"/>
    <w:pPr>
      <w:spacing w:line="360" w:lineRule="atLeast"/>
      <w:ind w:left="311" w:hanging="311"/>
    </w:pPr>
    <w:rPr>
      <w:rFonts w:ascii="Arial" w:hAnsi="Arial"/>
      <w:snapToGrid w:val="0"/>
      <w:color w:val="000000"/>
      <w:sz w:val="24"/>
    </w:rPr>
  </w:style>
  <w:style w:type="character" w:styleId="slostrnky">
    <w:name w:val="page number"/>
    <w:basedOn w:val="Standardnpsmoodstavce"/>
    <w:rsid w:val="006D70D4"/>
  </w:style>
  <w:style w:type="paragraph" w:customStyle="1" w:styleId="Psmeno">
    <w:name w:val="Písmeno"/>
    <w:rsid w:val="006D70D4"/>
    <w:pPr>
      <w:widowControl w:val="0"/>
      <w:tabs>
        <w:tab w:val="left" w:pos="741"/>
      </w:tabs>
      <w:spacing w:line="360" w:lineRule="atLeast"/>
      <w:ind w:left="850" w:hanging="284"/>
      <w:jc w:val="both"/>
    </w:pPr>
    <w:rPr>
      <w:rFonts w:ascii="Arial" w:hAnsi="Arial"/>
      <w:snapToGrid w:val="0"/>
      <w:color w:val="000000"/>
      <w:sz w:val="24"/>
    </w:rPr>
  </w:style>
  <w:style w:type="paragraph" w:styleId="Rozvrendokumentu">
    <w:name w:val="Document Map"/>
    <w:basedOn w:val="Normln"/>
    <w:semiHidden/>
    <w:rsid w:val="006D70D4"/>
    <w:pPr>
      <w:shd w:val="clear" w:color="auto" w:fill="000080"/>
    </w:pPr>
    <w:rPr>
      <w:rFonts w:ascii="Tahoma" w:hAnsi="Tahoma"/>
    </w:rPr>
  </w:style>
  <w:style w:type="paragraph" w:customStyle="1" w:styleId="TabulkaPP">
    <w:name w:val="TabulkaPPČ"/>
    <w:basedOn w:val="Normln"/>
    <w:autoRedefine/>
    <w:rsid w:val="006D70D4"/>
    <w:pPr>
      <w:jc w:val="center"/>
    </w:pPr>
    <w:rPr>
      <w:snapToGrid w:val="0"/>
      <w:sz w:val="20"/>
    </w:rPr>
  </w:style>
  <w:style w:type="paragraph" w:styleId="Textpoznpodarou">
    <w:name w:val="footnote text"/>
    <w:basedOn w:val="Normln"/>
    <w:semiHidden/>
    <w:rsid w:val="006D70D4"/>
    <w:rPr>
      <w:sz w:val="20"/>
    </w:rPr>
  </w:style>
  <w:style w:type="paragraph" w:styleId="Textvysvtlivek">
    <w:name w:val="endnote text"/>
    <w:basedOn w:val="Normln"/>
    <w:semiHidden/>
    <w:rsid w:val="006D70D4"/>
    <w:rPr>
      <w:sz w:val="20"/>
    </w:rPr>
  </w:style>
  <w:style w:type="paragraph" w:customStyle="1" w:styleId="VyBod">
    <w:name w:val="VyBod"/>
    <w:basedOn w:val="Normln"/>
    <w:rsid w:val="006D70D4"/>
  </w:style>
  <w:style w:type="paragraph" w:customStyle="1" w:styleId="VyBodBezCisla">
    <w:name w:val="VyBodBezCisla"/>
    <w:basedOn w:val="Normln"/>
    <w:rsid w:val="006D70D4"/>
    <w:pPr>
      <w:ind w:left="284"/>
    </w:pPr>
  </w:style>
  <w:style w:type="paragraph" w:customStyle="1" w:styleId="Vyst">
    <w:name w:val="VyČást"/>
    <w:rsid w:val="006D70D4"/>
    <w:pPr>
      <w:widowControl w:val="0"/>
      <w:spacing w:line="360" w:lineRule="atLeast"/>
      <w:jc w:val="center"/>
    </w:pPr>
    <w:rPr>
      <w:rFonts w:ascii="Arial" w:hAnsi="Arial"/>
      <w:b/>
      <w:caps/>
      <w:snapToGrid w:val="0"/>
      <w:color w:val="000000"/>
      <w:sz w:val="28"/>
    </w:rPr>
  </w:style>
  <w:style w:type="paragraph" w:customStyle="1" w:styleId="Vylnek">
    <w:name w:val="VyČlánek"/>
    <w:basedOn w:val="Normln"/>
    <w:next w:val="Normln"/>
    <w:rsid w:val="006D70D4"/>
    <w:pPr>
      <w:keepNext/>
      <w:jc w:val="center"/>
    </w:pPr>
    <w:rPr>
      <w:b/>
    </w:rPr>
  </w:style>
  <w:style w:type="paragraph" w:styleId="Zhlav">
    <w:name w:val="header"/>
    <w:basedOn w:val="Normln"/>
    <w:rsid w:val="006D70D4"/>
    <w:pPr>
      <w:tabs>
        <w:tab w:val="center" w:pos="4536"/>
        <w:tab w:val="right" w:pos="9072"/>
      </w:tabs>
      <w:jc w:val="both"/>
    </w:pPr>
  </w:style>
  <w:style w:type="paragraph" w:customStyle="1" w:styleId="VyHlavika">
    <w:name w:val="VyHlavička"/>
    <w:basedOn w:val="Zhlav"/>
    <w:rsid w:val="006D70D4"/>
    <w:pPr>
      <w:pBdr>
        <w:top w:val="single" w:sz="4" w:space="3" w:color="auto"/>
        <w:bottom w:val="single" w:sz="4" w:space="3" w:color="auto"/>
      </w:pBdr>
      <w:spacing w:before="120" w:after="120" w:line="240" w:lineRule="auto"/>
      <w:jc w:val="center"/>
    </w:pPr>
    <w:rPr>
      <w:b/>
      <w:caps/>
      <w:sz w:val="36"/>
    </w:rPr>
  </w:style>
  <w:style w:type="paragraph" w:customStyle="1" w:styleId="VyNzev">
    <w:name w:val="VyNázev"/>
    <w:basedOn w:val="Vylnek"/>
    <w:rsid w:val="006D70D4"/>
    <w:pPr>
      <w:spacing w:line="240" w:lineRule="auto"/>
    </w:pPr>
    <w:rPr>
      <w:caps/>
      <w:sz w:val="36"/>
    </w:rPr>
  </w:style>
  <w:style w:type="paragraph" w:customStyle="1" w:styleId="VyPismeno">
    <w:name w:val="VyPismeno"/>
    <w:basedOn w:val="VyBod"/>
    <w:rsid w:val="006D70D4"/>
  </w:style>
  <w:style w:type="paragraph" w:customStyle="1" w:styleId="VyPodpisy">
    <w:name w:val="VyPodpisy"/>
    <w:basedOn w:val="Normln"/>
    <w:rsid w:val="006D70D4"/>
    <w:pPr>
      <w:jc w:val="center"/>
    </w:pPr>
    <w:rPr>
      <w:b/>
      <w:caps/>
    </w:rPr>
  </w:style>
  <w:style w:type="paragraph" w:customStyle="1" w:styleId="vyZarmovat">
    <w:name w:val="vyZarámovat"/>
    <w:basedOn w:val="VyBod"/>
    <w:rsid w:val="006D70D4"/>
    <w:pPr>
      <w:pBdr>
        <w:top w:val="single" w:sz="4" w:space="1" w:color="auto"/>
        <w:left w:val="single" w:sz="4" w:space="4" w:color="auto"/>
        <w:bottom w:val="single" w:sz="4" w:space="1" w:color="auto"/>
        <w:right w:val="single" w:sz="4" w:space="4" w:color="auto"/>
      </w:pBdr>
    </w:pPr>
  </w:style>
  <w:style w:type="paragraph" w:styleId="Zkladntext">
    <w:name w:val="Body Text"/>
    <w:basedOn w:val="Normln"/>
    <w:rsid w:val="006D70D4"/>
    <w:pPr>
      <w:spacing w:line="240" w:lineRule="auto"/>
    </w:pPr>
    <w:rPr>
      <w:rFonts w:ascii="Trebuchet MS" w:hAnsi="Trebuchet MS"/>
    </w:rPr>
  </w:style>
  <w:style w:type="paragraph" w:styleId="Zkladntextodsazen">
    <w:name w:val="Body Text Indent"/>
    <w:basedOn w:val="Normln"/>
    <w:rsid w:val="006D70D4"/>
    <w:pPr>
      <w:jc w:val="center"/>
    </w:pPr>
  </w:style>
  <w:style w:type="paragraph" w:styleId="Zkladntextodsazen2">
    <w:name w:val="Body Text Indent 2"/>
    <w:basedOn w:val="Normln"/>
    <w:rsid w:val="006D70D4"/>
    <w:pPr>
      <w:spacing w:line="240" w:lineRule="auto"/>
      <w:ind w:left="284" w:hanging="284"/>
    </w:pPr>
  </w:style>
  <w:style w:type="paragraph" w:styleId="Zkladntextodsazen3">
    <w:name w:val="Body Text Indent 3"/>
    <w:basedOn w:val="Normln"/>
    <w:rsid w:val="006D70D4"/>
    <w:pPr>
      <w:ind w:left="360"/>
    </w:pPr>
    <w:rPr>
      <w:snapToGrid w:val="0"/>
      <w:sz w:val="20"/>
    </w:rPr>
  </w:style>
  <w:style w:type="paragraph" w:styleId="Zpat">
    <w:name w:val="footer"/>
    <w:basedOn w:val="Normln"/>
    <w:rsid w:val="006D70D4"/>
    <w:pPr>
      <w:tabs>
        <w:tab w:val="center" w:pos="4536"/>
        <w:tab w:val="right" w:pos="9072"/>
      </w:tabs>
    </w:pPr>
  </w:style>
  <w:style w:type="character" w:styleId="Znakapoznpodarou">
    <w:name w:val="footnote reference"/>
    <w:basedOn w:val="Standardnpsmoodstavce"/>
    <w:semiHidden/>
    <w:rsid w:val="006D70D4"/>
    <w:rPr>
      <w:vertAlign w:val="superscript"/>
    </w:rPr>
  </w:style>
  <w:style w:type="character" w:styleId="Odkaznavysvtlivky">
    <w:name w:val="endnote reference"/>
    <w:basedOn w:val="Standardnpsmoodstavce"/>
    <w:semiHidden/>
    <w:rsid w:val="006D70D4"/>
    <w:rPr>
      <w:vertAlign w:val="superscript"/>
    </w:rPr>
  </w:style>
  <w:style w:type="paragraph" w:styleId="Zkladntext2">
    <w:name w:val="Body Text 2"/>
    <w:basedOn w:val="Normln"/>
    <w:rsid w:val="006D70D4"/>
    <w:pPr>
      <w:spacing w:line="240" w:lineRule="auto"/>
    </w:pPr>
    <w:rPr>
      <w:sz w:val="20"/>
    </w:rPr>
  </w:style>
  <w:style w:type="paragraph" w:customStyle="1" w:styleId="font0">
    <w:name w:val="font0"/>
    <w:basedOn w:val="Normln"/>
    <w:rsid w:val="006D70D4"/>
    <w:pPr>
      <w:spacing w:before="100" w:beforeAutospacing="1" w:after="100" w:afterAutospacing="1" w:line="240" w:lineRule="auto"/>
    </w:pPr>
    <w:rPr>
      <w:rFonts w:eastAsia="Arial Unicode MS" w:cs="Arial"/>
      <w:sz w:val="20"/>
    </w:rPr>
  </w:style>
  <w:style w:type="paragraph" w:customStyle="1" w:styleId="font5">
    <w:name w:val="font5"/>
    <w:basedOn w:val="Normln"/>
    <w:rsid w:val="006D70D4"/>
    <w:pPr>
      <w:spacing w:before="100" w:beforeAutospacing="1" w:after="100" w:afterAutospacing="1" w:line="240" w:lineRule="auto"/>
    </w:pPr>
    <w:rPr>
      <w:rFonts w:eastAsia="Arial Unicode MS" w:cs="Arial"/>
      <w:b/>
      <w:bCs/>
      <w:sz w:val="20"/>
    </w:rPr>
  </w:style>
  <w:style w:type="paragraph" w:customStyle="1" w:styleId="font6">
    <w:name w:val="font6"/>
    <w:basedOn w:val="Normln"/>
    <w:rsid w:val="006D70D4"/>
    <w:pPr>
      <w:spacing w:before="100" w:beforeAutospacing="1" w:after="100" w:afterAutospacing="1" w:line="240" w:lineRule="auto"/>
    </w:pPr>
    <w:rPr>
      <w:rFonts w:eastAsia="Arial Unicode MS" w:cs="Arial"/>
      <w:sz w:val="20"/>
    </w:rPr>
  </w:style>
  <w:style w:type="paragraph" w:customStyle="1" w:styleId="font7">
    <w:name w:val="font7"/>
    <w:basedOn w:val="Normln"/>
    <w:rsid w:val="006D70D4"/>
    <w:pPr>
      <w:spacing w:before="100" w:beforeAutospacing="1" w:after="100" w:afterAutospacing="1" w:line="240" w:lineRule="auto"/>
    </w:pPr>
    <w:rPr>
      <w:rFonts w:eastAsia="Arial Unicode MS" w:cs="Arial"/>
      <w:sz w:val="20"/>
    </w:rPr>
  </w:style>
  <w:style w:type="paragraph" w:customStyle="1" w:styleId="xl24">
    <w:name w:val="xl24"/>
    <w:basedOn w:val="Normln"/>
    <w:rsid w:val="006D70D4"/>
    <w:pPr>
      <w:spacing w:before="100" w:beforeAutospacing="1" w:after="100" w:afterAutospacing="1" w:line="240" w:lineRule="auto"/>
    </w:pPr>
    <w:rPr>
      <w:rFonts w:eastAsia="Arial Unicode MS" w:cs="Arial"/>
      <w:b/>
      <w:bCs/>
      <w:szCs w:val="24"/>
      <w:u w:val="single"/>
    </w:rPr>
  </w:style>
  <w:style w:type="paragraph" w:customStyle="1" w:styleId="xl25">
    <w:name w:val="xl25"/>
    <w:basedOn w:val="Normln"/>
    <w:rsid w:val="006D70D4"/>
    <w:pPr>
      <w:pBdr>
        <w:bottom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26">
    <w:name w:val="xl26"/>
    <w:basedOn w:val="Normln"/>
    <w:rsid w:val="006D70D4"/>
    <w:pPr>
      <w:pBdr>
        <w:bottom w:val="single" w:sz="4" w:space="0" w:color="auto"/>
      </w:pBdr>
      <w:spacing w:before="100" w:beforeAutospacing="1" w:after="100" w:afterAutospacing="1" w:line="240" w:lineRule="auto"/>
    </w:pPr>
    <w:rPr>
      <w:rFonts w:eastAsia="Arial Unicode MS" w:cs="Arial"/>
      <w:b/>
      <w:bCs/>
      <w:szCs w:val="24"/>
    </w:rPr>
  </w:style>
  <w:style w:type="paragraph" w:customStyle="1" w:styleId="xl27">
    <w:name w:val="xl27"/>
    <w:basedOn w:val="Normln"/>
    <w:rsid w:val="006D70D4"/>
    <w:pPr>
      <w:spacing w:before="100" w:beforeAutospacing="1" w:after="100" w:afterAutospacing="1" w:line="240" w:lineRule="auto"/>
    </w:pPr>
    <w:rPr>
      <w:rFonts w:eastAsia="Arial Unicode MS" w:cs="Arial"/>
      <w:szCs w:val="24"/>
    </w:rPr>
  </w:style>
  <w:style w:type="paragraph" w:customStyle="1" w:styleId="xl28">
    <w:name w:val="xl28"/>
    <w:basedOn w:val="Normln"/>
    <w:rsid w:val="006D70D4"/>
    <w:pPr>
      <w:pBdr>
        <w:top w:val="dotted" w:sz="4" w:space="0" w:color="auto"/>
        <w:left w:val="single" w:sz="8" w:space="0" w:color="auto"/>
        <w:bottom w:val="dotted" w:sz="4" w:space="0" w:color="auto"/>
        <w:right w:val="single" w:sz="8" w:space="0" w:color="auto"/>
      </w:pBdr>
      <w:spacing w:before="100" w:beforeAutospacing="1" w:after="100" w:afterAutospacing="1" w:line="240" w:lineRule="auto"/>
      <w:jc w:val="right"/>
    </w:pPr>
    <w:rPr>
      <w:rFonts w:eastAsia="Arial Unicode MS" w:cs="Arial"/>
      <w:b/>
      <w:bCs/>
      <w:szCs w:val="24"/>
    </w:rPr>
  </w:style>
  <w:style w:type="paragraph" w:customStyle="1" w:styleId="xl29">
    <w:name w:val="xl29"/>
    <w:basedOn w:val="Normln"/>
    <w:rsid w:val="006D70D4"/>
    <w:pPr>
      <w:pBdr>
        <w:top w:val="dotted" w:sz="4" w:space="0" w:color="auto"/>
        <w:left w:val="single" w:sz="8" w:space="0" w:color="auto"/>
        <w:bottom w:val="dotted" w:sz="4" w:space="0" w:color="auto"/>
        <w:right w:val="single" w:sz="8" w:space="0" w:color="auto"/>
      </w:pBdr>
      <w:spacing w:before="100" w:beforeAutospacing="1" w:after="100" w:afterAutospacing="1" w:line="240" w:lineRule="auto"/>
    </w:pPr>
    <w:rPr>
      <w:rFonts w:eastAsia="Arial Unicode MS" w:cs="Arial"/>
      <w:b/>
      <w:bCs/>
      <w:i/>
      <w:iCs/>
      <w:szCs w:val="24"/>
    </w:rPr>
  </w:style>
  <w:style w:type="paragraph" w:customStyle="1" w:styleId="xl30">
    <w:name w:val="xl30"/>
    <w:basedOn w:val="Normln"/>
    <w:rsid w:val="006D70D4"/>
    <w:pPr>
      <w:spacing w:before="100" w:beforeAutospacing="1" w:after="100" w:afterAutospacing="1" w:line="240" w:lineRule="auto"/>
    </w:pPr>
    <w:rPr>
      <w:rFonts w:eastAsia="Arial Unicode MS" w:cs="Arial"/>
      <w:b/>
      <w:bCs/>
      <w:szCs w:val="24"/>
    </w:rPr>
  </w:style>
  <w:style w:type="paragraph" w:customStyle="1" w:styleId="xl31">
    <w:name w:val="xl31"/>
    <w:basedOn w:val="Normln"/>
    <w:rsid w:val="006D70D4"/>
    <w:pPr>
      <w:spacing w:before="100" w:beforeAutospacing="1" w:after="100" w:afterAutospacing="1" w:line="240" w:lineRule="auto"/>
    </w:pPr>
    <w:rPr>
      <w:rFonts w:eastAsia="Arial Unicode MS" w:cs="Arial"/>
      <w:b/>
      <w:bCs/>
      <w:szCs w:val="24"/>
    </w:rPr>
  </w:style>
  <w:style w:type="paragraph" w:customStyle="1" w:styleId="xl32">
    <w:name w:val="xl32"/>
    <w:basedOn w:val="Normln"/>
    <w:rsid w:val="006D7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cs="Arial"/>
      <w:szCs w:val="24"/>
    </w:rPr>
  </w:style>
  <w:style w:type="paragraph" w:customStyle="1" w:styleId="xl33">
    <w:name w:val="xl33"/>
    <w:basedOn w:val="Normln"/>
    <w:rsid w:val="006D7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34">
    <w:name w:val="xl34"/>
    <w:basedOn w:val="Normln"/>
    <w:rsid w:val="006D70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b/>
      <w:bCs/>
      <w:szCs w:val="24"/>
    </w:rPr>
  </w:style>
  <w:style w:type="paragraph" w:customStyle="1" w:styleId="xl35">
    <w:name w:val="xl35"/>
    <w:basedOn w:val="Normln"/>
    <w:rsid w:val="006D70D4"/>
    <w:pPr>
      <w:pBdr>
        <w:lef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37">
    <w:name w:val="xl37"/>
    <w:basedOn w:val="Normln"/>
    <w:rsid w:val="006D70D4"/>
    <w:pPr>
      <w:pBdr>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39">
    <w:name w:val="xl39"/>
    <w:basedOn w:val="Normln"/>
    <w:rsid w:val="006D70D4"/>
    <w:pPr>
      <w:pBdr>
        <w:top w:val="dotted" w:sz="4" w:space="0" w:color="auto"/>
        <w:left w:val="dotted" w:sz="4" w:space="0" w:color="auto"/>
        <w:bottom w:val="dotted" w:sz="4" w:space="0" w:color="auto"/>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40">
    <w:name w:val="xl40"/>
    <w:basedOn w:val="Normln"/>
    <w:rsid w:val="006D70D4"/>
    <w:pPr>
      <w:pBdr>
        <w:top w:val="dotted" w:sz="4" w:space="0" w:color="auto"/>
        <w:left w:val="dotted" w:sz="4" w:space="0" w:color="auto"/>
        <w:bottom w:val="dotted" w:sz="4" w:space="0" w:color="auto"/>
        <w:right w:val="single" w:sz="4" w:space="0" w:color="auto"/>
      </w:pBdr>
      <w:spacing w:before="100" w:beforeAutospacing="1" w:after="100" w:afterAutospacing="1" w:line="240" w:lineRule="auto"/>
    </w:pPr>
    <w:rPr>
      <w:rFonts w:eastAsia="Arial Unicode MS" w:cs="Arial"/>
      <w:i/>
      <w:iCs/>
      <w:szCs w:val="24"/>
    </w:rPr>
  </w:style>
  <w:style w:type="paragraph" w:customStyle="1" w:styleId="xl41">
    <w:name w:val="xl41"/>
    <w:basedOn w:val="Normln"/>
    <w:rsid w:val="006D70D4"/>
    <w:pPr>
      <w:pBdr>
        <w:top w:val="dotted" w:sz="4" w:space="0" w:color="auto"/>
        <w:left w:val="dotted" w:sz="4" w:space="0" w:color="auto"/>
        <w:bottom w:val="single" w:sz="4" w:space="0" w:color="auto"/>
        <w:right w:val="single" w:sz="4" w:space="0" w:color="auto"/>
      </w:pBdr>
      <w:spacing w:before="100" w:beforeAutospacing="1" w:after="100" w:afterAutospacing="1" w:line="240" w:lineRule="auto"/>
    </w:pPr>
    <w:rPr>
      <w:rFonts w:eastAsia="Arial Unicode MS" w:cs="Arial"/>
      <w:i/>
      <w:iCs/>
      <w:szCs w:val="24"/>
    </w:rPr>
  </w:style>
  <w:style w:type="paragraph" w:customStyle="1" w:styleId="xl42">
    <w:name w:val="xl42"/>
    <w:basedOn w:val="Normln"/>
    <w:rsid w:val="006D70D4"/>
    <w:pPr>
      <w:pBdr>
        <w:top w:val="single" w:sz="4" w:space="0" w:color="auto"/>
        <w:left w:val="single" w:sz="4" w:space="0" w:color="auto"/>
        <w:bottom w:val="single" w:sz="4" w:space="0" w:color="auto"/>
      </w:pBdr>
      <w:spacing w:before="100" w:beforeAutospacing="1" w:after="100" w:afterAutospacing="1" w:line="240" w:lineRule="auto"/>
    </w:pPr>
    <w:rPr>
      <w:rFonts w:eastAsia="Arial Unicode MS" w:cs="Arial"/>
      <w:b/>
      <w:bCs/>
      <w:szCs w:val="24"/>
    </w:rPr>
  </w:style>
  <w:style w:type="paragraph" w:customStyle="1" w:styleId="xl43">
    <w:name w:val="xl43"/>
    <w:basedOn w:val="Normln"/>
    <w:rsid w:val="006D70D4"/>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Arial Unicode MS" w:cs="Arial"/>
      <w:b/>
      <w:bCs/>
      <w:szCs w:val="24"/>
    </w:rPr>
  </w:style>
  <w:style w:type="paragraph" w:customStyle="1" w:styleId="xl44">
    <w:name w:val="xl44"/>
    <w:basedOn w:val="Normln"/>
    <w:rsid w:val="006D70D4"/>
    <w:pPr>
      <w:pBdr>
        <w:top w:val="single" w:sz="4" w:space="0" w:color="auto"/>
        <w:left w:val="single" w:sz="8" w:space="0" w:color="auto"/>
        <w:bottom w:val="dotted" w:sz="4"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45">
    <w:name w:val="xl45"/>
    <w:basedOn w:val="Normln"/>
    <w:rsid w:val="006D70D4"/>
    <w:pPr>
      <w:pBdr>
        <w:top w:val="dotted" w:sz="4" w:space="0" w:color="auto"/>
        <w:left w:val="single" w:sz="8" w:space="0" w:color="auto"/>
        <w:bottom w:val="dotted" w:sz="4"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46">
    <w:name w:val="xl46"/>
    <w:basedOn w:val="Normln"/>
    <w:rsid w:val="006D70D4"/>
    <w:pPr>
      <w:pBdr>
        <w:top w:val="single" w:sz="8" w:space="0" w:color="auto"/>
        <w:bottom w:val="single" w:sz="8" w:space="0" w:color="auto"/>
      </w:pBdr>
      <w:spacing w:before="100" w:beforeAutospacing="1" w:after="100" w:afterAutospacing="1" w:line="240" w:lineRule="auto"/>
      <w:textAlignment w:val="center"/>
    </w:pPr>
    <w:rPr>
      <w:rFonts w:eastAsia="Arial Unicode MS" w:cs="Arial"/>
      <w:b/>
      <w:bCs/>
      <w:szCs w:val="24"/>
    </w:rPr>
  </w:style>
  <w:style w:type="paragraph" w:customStyle="1" w:styleId="xl47">
    <w:name w:val="xl47"/>
    <w:basedOn w:val="Normln"/>
    <w:rsid w:val="006D70D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Arial Unicode MS" w:cs="Arial"/>
      <w:b/>
      <w:bCs/>
      <w:sz w:val="40"/>
      <w:szCs w:val="40"/>
    </w:rPr>
  </w:style>
  <w:style w:type="paragraph" w:customStyle="1" w:styleId="xl48">
    <w:name w:val="xl48"/>
    <w:basedOn w:val="Normln"/>
    <w:rsid w:val="006D70D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Arial Unicode MS" w:cs="Arial"/>
      <w:b/>
      <w:bCs/>
      <w:szCs w:val="24"/>
    </w:rPr>
  </w:style>
  <w:style w:type="paragraph" w:customStyle="1" w:styleId="xl49">
    <w:name w:val="xl49"/>
    <w:basedOn w:val="Normln"/>
    <w:rsid w:val="006D70D4"/>
    <w:pPr>
      <w:pBdr>
        <w:top w:val="single" w:sz="8" w:space="0" w:color="auto"/>
        <w:bottom w:val="single" w:sz="8" w:space="0" w:color="auto"/>
      </w:pBdr>
      <w:spacing w:before="100" w:beforeAutospacing="1" w:after="100" w:afterAutospacing="1" w:line="240" w:lineRule="auto"/>
      <w:textAlignment w:val="center"/>
    </w:pPr>
    <w:rPr>
      <w:rFonts w:eastAsia="Arial Unicode MS" w:cs="Arial"/>
      <w:b/>
      <w:bCs/>
      <w:szCs w:val="24"/>
    </w:rPr>
  </w:style>
  <w:style w:type="paragraph" w:customStyle="1" w:styleId="xl50">
    <w:name w:val="xl50"/>
    <w:basedOn w:val="Normln"/>
    <w:rsid w:val="006D70D4"/>
    <w:pPr>
      <w:pBdr>
        <w:top w:val="single" w:sz="4" w:space="0" w:color="auto"/>
        <w:left w:val="single"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1">
    <w:name w:val="xl51"/>
    <w:basedOn w:val="Normln"/>
    <w:rsid w:val="006D70D4"/>
    <w:pPr>
      <w:pBdr>
        <w:top w:val="single" w:sz="4" w:space="0" w:color="auto"/>
        <w:left w:val="dotted"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2">
    <w:name w:val="xl52"/>
    <w:basedOn w:val="Normln"/>
    <w:rsid w:val="006D70D4"/>
    <w:pPr>
      <w:pBdr>
        <w:top w:val="dotted" w:sz="4" w:space="0" w:color="auto"/>
        <w:left w:val="single"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3">
    <w:name w:val="xl53"/>
    <w:basedOn w:val="Normln"/>
    <w:rsid w:val="006D70D4"/>
    <w:pPr>
      <w:pBdr>
        <w:top w:val="dotted" w:sz="4" w:space="0" w:color="auto"/>
        <w:left w:val="dotted"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4">
    <w:name w:val="xl54"/>
    <w:basedOn w:val="Normln"/>
    <w:rsid w:val="006D70D4"/>
    <w:pPr>
      <w:pBdr>
        <w:top w:val="dotted" w:sz="4" w:space="0" w:color="auto"/>
        <w:left w:val="single" w:sz="4" w:space="0" w:color="auto"/>
        <w:bottom w:val="single"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5">
    <w:name w:val="xl55"/>
    <w:basedOn w:val="Normln"/>
    <w:rsid w:val="006D70D4"/>
    <w:pPr>
      <w:pBdr>
        <w:top w:val="dotted" w:sz="4" w:space="0" w:color="auto"/>
        <w:left w:val="dotted" w:sz="4" w:space="0" w:color="auto"/>
        <w:bottom w:val="single"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56">
    <w:name w:val="xl56"/>
    <w:basedOn w:val="Normln"/>
    <w:rsid w:val="006D70D4"/>
    <w:pPr>
      <w:pBdr>
        <w:top w:val="single" w:sz="4" w:space="0" w:color="auto"/>
        <w:bottom w:val="single" w:sz="4" w:space="0" w:color="auto"/>
      </w:pBdr>
      <w:spacing w:before="100" w:beforeAutospacing="1" w:after="100" w:afterAutospacing="1" w:line="240" w:lineRule="auto"/>
    </w:pPr>
    <w:rPr>
      <w:rFonts w:eastAsia="Arial Unicode MS" w:cs="Arial"/>
      <w:b/>
      <w:bCs/>
      <w:szCs w:val="24"/>
    </w:rPr>
  </w:style>
  <w:style w:type="paragraph" w:customStyle="1" w:styleId="xl57">
    <w:name w:val="xl57"/>
    <w:basedOn w:val="Normln"/>
    <w:rsid w:val="006D70D4"/>
    <w:pPr>
      <w:spacing w:before="100" w:beforeAutospacing="1" w:after="100" w:afterAutospacing="1" w:line="240" w:lineRule="auto"/>
    </w:pPr>
    <w:rPr>
      <w:rFonts w:eastAsia="Arial Unicode MS" w:cs="Arial"/>
      <w:szCs w:val="24"/>
    </w:rPr>
  </w:style>
  <w:style w:type="paragraph" w:customStyle="1" w:styleId="xl58">
    <w:name w:val="xl58"/>
    <w:basedOn w:val="Normln"/>
    <w:rsid w:val="006D70D4"/>
    <w:pPr>
      <w:spacing w:before="100" w:beforeAutospacing="1" w:after="100" w:afterAutospacing="1" w:line="240" w:lineRule="auto"/>
    </w:pPr>
    <w:rPr>
      <w:rFonts w:ascii="Arial Unicode MS" w:eastAsia="Arial Unicode MS" w:hAnsi="Arial Unicode MS" w:cs="Arial Unicode MS"/>
      <w:szCs w:val="24"/>
    </w:rPr>
  </w:style>
  <w:style w:type="paragraph" w:customStyle="1" w:styleId="xl59">
    <w:name w:val="xl59"/>
    <w:basedOn w:val="Normln"/>
    <w:rsid w:val="006D70D4"/>
    <w:pPr>
      <w:spacing w:before="100" w:beforeAutospacing="1" w:after="100" w:afterAutospacing="1" w:line="240" w:lineRule="auto"/>
      <w:jc w:val="center"/>
    </w:pPr>
    <w:rPr>
      <w:rFonts w:eastAsia="Arial Unicode MS" w:cs="Arial"/>
      <w:b/>
      <w:bCs/>
      <w:szCs w:val="24"/>
      <w:u w:val="single"/>
    </w:rPr>
  </w:style>
  <w:style w:type="paragraph" w:customStyle="1" w:styleId="xl60">
    <w:name w:val="xl60"/>
    <w:basedOn w:val="Normln"/>
    <w:rsid w:val="006D70D4"/>
    <w:pPr>
      <w:spacing w:before="100" w:beforeAutospacing="1" w:after="100" w:afterAutospacing="1" w:line="240" w:lineRule="auto"/>
    </w:pPr>
    <w:rPr>
      <w:rFonts w:ascii="Arial Unicode MS" w:eastAsia="Arial Unicode MS" w:hAnsi="Arial Unicode MS" w:cs="Arial Unicode MS"/>
      <w:szCs w:val="24"/>
    </w:rPr>
  </w:style>
  <w:style w:type="paragraph" w:customStyle="1" w:styleId="xl61">
    <w:name w:val="xl61"/>
    <w:basedOn w:val="Normln"/>
    <w:rsid w:val="006D70D4"/>
    <w:pPr>
      <w:pBdr>
        <w:top w:val="single" w:sz="4" w:space="0" w:color="auto"/>
        <w:left w:val="single" w:sz="4" w:space="0" w:color="auto"/>
        <w:bottom w:val="single" w:sz="4" w:space="0" w:color="auto"/>
      </w:pBdr>
      <w:spacing w:before="100" w:beforeAutospacing="1" w:after="100" w:afterAutospacing="1" w:line="240" w:lineRule="auto"/>
    </w:pPr>
    <w:rPr>
      <w:rFonts w:eastAsia="Arial Unicode MS" w:cs="Arial"/>
      <w:szCs w:val="24"/>
      <w:u w:val="single"/>
    </w:rPr>
  </w:style>
  <w:style w:type="paragraph" w:customStyle="1" w:styleId="xl62">
    <w:name w:val="xl62"/>
    <w:basedOn w:val="Normln"/>
    <w:rsid w:val="006D70D4"/>
    <w:pPr>
      <w:pBdr>
        <w:top w:val="single" w:sz="4" w:space="0" w:color="auto"/>
        <w:left w:val="single" w:sz="4" w:space="0" w:color="auto"/>
        <w:bottom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63">
    <w:name w:val="xl63"/>
    <w:basedOn w:val="Normln"/>
    <w:rsid w:val="006D70D4"/>
    <w:pPr>
      <w:pBdr>
        <w:top w:val="dotted" w:sz="4" w:space="0" w:color="auto"/>
        <w:left w:val="single" w:sz="4" w:space="0" w:color="auto"/>
        <w:bottom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64">
    <w:name w:val="xl64"/>
    <w:basedOn w:val="Normln"/>
    <w:rsid w:val="006D70D4"/>
    <w:pPr>
      <w:pBdr>
        <w:top w:val="dotted" w:sz="4" w:space="0" w:color="auto"/>
        <w:left w:val="single" w:sz="4" w:space="0" w:color="auto"/>
        <w:bottom w:val="dotted" w:sz="4" w:space="0" w:color="auto"/>
      </w:pBdr>
      <w:spacing w:before="100" w:beforeAutospacing="1" w:after="100" w:afterAutospacing="1" w:line="240" w:lineRule="auto"/>
      <w:jc w:val="right"/>
    </w:pPr>
    <w:rPr>
      <w:rFonts w:eastAsia="Arial Unicode MS" w:cs="Arial"/>
      <w:i/>
      <w:iCs/>
      <w:szCs w:val="24"/>
    </w:rPr>
  </w:style>
  <w:style w:type="paragraph" w:customStyle="1" w:styleId="xl65">
    <w:name w:val="xl65"/>
    <w:basedOn w:val="Normln"/>
    <w:rsid w:val="006D70D4"/>
    <w:pPr>
      <w:pBdr>
        <w:top w:val="dotted" w:sz="4" w:space="0" w:color="auto"/>
        <w:left w:val="single" w:sz="4" w:space="0" w:color="auto"/>
        <w:bottom w:val="single" w:sz="4" w:space="0" w:color="auto"/>
      </w:pBdr>
      <w:spacing w:before="100" w:beforeAutospacing="1" w:after="100" w:afterAutospacing="1" w:line="240" w:lineRule="auto"/>
      <w:jc w:val="right"/>
    </w:pPr>
    <w:rPr>
      <w:rFonts w:eastAsia="Arial Unicode MS" w:cs="Arial"/>
      <w:i/>
      <w:iCs/>
      <w:szCs w:val="24"/>
    </w:rPr>
  </w:style>
  <w:style w:type="paragraph" w:customStyle="1" w:styleId="xl66">
    <w:name w:val="xl66"/>
    <w:basedOn w:val="Normln"/>
    <w:rsid w:val="006D70D4"/>
    <w:pPr>
      <w:pBdr>
        <w:top w:val="single" w:sz="4" w:space="0" w:color="auto"/>
        <w:bottom w:val="single" w:sz="4" w:space="0" w:color="auto"/>
        <w:right w:val="single" w:sz="4" w:space="0" w:color="auto"/>
      </w:pBdr>
      <w:spacing w:before="100" w:beforeAutospacing="1" w:after="100" w:afterAutospacing="1" w:line="240" w:lineRule="auto"/>
      <w:jc w:val="center"/>
    </w:pPr>
    <w:rPr>
      <w:rFonts w:eastAsia="Arial Unicode MS" w:cs="Arial"/>
      <w:b/>
      <w:bCs/>
      <w:szCs w:val="24"/>
    </w:rPr>
  </w:style>
  <w:style w:type="paragraph" w:customStyle="1" w:styleId="xl67">
    <w:name w:val="xl67"/>
    <w:basedOn w:val="Normln"/>
    <w:rsid w:val="006D70D4"/>
    <w:pPr>
      <w:pBdr>
        <w:top w:val="single"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68">
    <w:name w:val="xl68"/>
    <w:basedOn w:val="Normln"/>
    <w:rsid w:val="006D70D4"/>
    <w:pPr>
      <w:pBdr>
        <w:top w:val="dotted" w:sz="4" w:space="0" w:color="auto"/>
        <w:bottom w:val="dotted" w:sz="4" w:space="0" w:color="auto"/>
        <w:right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69">
    <w:name w:val="xl69"/>
    <w:basedOn w:val="Normln"/>
    <w:rsid w:val="006D70D4"/>
    <w:pPr>
      <w:pBdr>
        <w:top w:val="dotted" w:sz="4" w:space="0" w:color="auto"/>
        <w:bottom w:val="dotted" w:sz="4" w:space="0" w:color="auto"/>
        <w:right w:val="dotted" w:sz="4" w:space="0" w:color="auto"/>
      </w:pBdr>
      <w:spacing w:before="100" w:beforeAutospacing="1" w:after="100" w:afterAutospacing="1" w:line="240" w:lineRule="auto"/>
    </w:pPr>
    <w:rPr>
      <w:rFonts w:eastAsia="Arial Unicode MS" w:cs="Arial"/>
      <w:i/>
      <w:iCs/>
      <w:szCs w:val="24"/>
    </w:rPr>
  </w:style>
  <w:style w:type="paragraph" w:customStyle="1" w:styleId="xl70">
    <w:name w:val="xl70"/>
    <w:basedOn w:val="Normln"/>
    <w:rsid w:val="006D70D4"/>
    <w:pPr>
      <w:pBdr>
        <w:top w:val="dotted" w:sz="4" w:space="0" w:color="auto"/>
        <w:bottom w:val="single" w:sz="4" w:space="0" w:color="auto"/>
        <w:right w:val="dotted" w:sz="4" w:space="0" w:color="auto"/>
      </w:pBdr>
      <w:spacing w:before="100" w:beforeAutospacing="1" w:after="100" w:afterAutospacing="1" w:line="240" w:lineRule="auto"/>
    </w:pPr>
    <w:rPr>
      <w:rFonts w:eastAsia="Arial Unicode MS" w:cs="Arial"/>
      <w:i/>
      <w:iCs/>
      <w:szCs w:val="24"/>
    </w:rPr>
  </w:style>
  <w:style w:type="paragraph" w:customStyle="1" w:styleId="xl71">
    <w:name w:val="xl71"/>
    <w:basedOn w:val="Normln"/>
    <w:rsid w:val="006D70D4"/>
    <w:pPr>
      <w:pBdr>
        <w:top w:val="single" w:sz="4" w:space="0" w:color="auto"/>
        <w:bottom w:val="single" w:sz="4" w:space="0" w:color="auto"/>
        <w:right w:val="single" w:sz="4" w:space="0" w:color="auto"/>
      </w:pBdr>
      <w:spacing w:before="100" w:beforeAutospacing="1" w:after="100" w:afterAutospacing="1" w:line="240" w:lineRule="auto"/>
    </w:pPr>
    <w:rPr>
      <w:rFonts w:eastAsia="Arial Unicode MS" w:cs="Arial"/>
      <w:szCs w:val="24"/>
    </w:rPr>
  </w:style>
  <w:style w:type="paragraph" w:customStyle="1" w:styleId="xl72">
    <w:name w:val="xl72"/>
    <w:basedOn w:val="Normln"/>
    <w:rsid w:val="006D70D4"/>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73">
    <w:name w:val="xl73"/>
    <w:basedOn w:val="Normln"/>
    <w:rsid w:val="006D70D4"/>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Arial Unicode MS" w:cs="Arial"/>
      <w:b/>
      <w:bCs/>
      <w:szCs w:val="24"/>
    </w:rPr>
  </w:style>
  <w:style w:type="paragraph" w:customStyle="1" w:styleId="xl74">
    <w:name w:val="xl74"/>
    <w:basedOn w:val="Normln"/>
    <w:rsid w:val="006D70D4"/>
    <w:pPr>
      <w:pBdr>
        <w:top w:val="dotted" w:sz="4" w:space="0" w:color="auto"/>
        <w:left w:val="single" w:sz="8" w:space="0" w:color="auto"/>
        <w:bottom w:val="single" w:sz="4" w:space="0" w:color="auto"/>
        <w:right w:val="single" w:sz="8" w:space="0" w:color="auto"/>
      </w:pBdr>
      <w:spacing w:before="100" w:beforeAutospacing="1" w:after="100" w:afterAutospacing="1" w:line="240" w:lineRule="auto"/>
    </w:pPr>
    <w:rPr>
      <w:rFonts w:eastAsia="Arial Unicode MS" w:cs="Arial"/>
      <w:b/>
      <w:bCs/>
      <w:i/>
      <w:iCs/>
      <w:szCs w:val="24"/>
    </w:rPr>
  </w:style>
  <w:style w:type="paragraph" w:customStyle="1" w:styleId="xl75">
    <w:name w:val="xl75"/>
    <w:basedOn w:val="Normln"/>
    <w:rsid w:val="006D70D4"/>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76">
    <w:name w:val="xl76"/>
    <w:basedOn w:val="Normln"/>
    <w:rsid w:val="006D70D4"/>
    <w:pPr>
      <w:pBdr>
        <w:left w:val="single" w:sz="8"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77">
    <w:name w:val="xl77"/>
    <w:basedOn w:val="Normln"/>
    <w:rsid w:val="006D70D4"/>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Arial Unicode MS" w:cs="Arial"/>
      <w:b/>
      <w:bCs/>
      <w:szCs w:val="24"/>
    </w:rPr>
  </w:style>
  <w:style w:type="paragraph" w:customStyle="1" w:styleId="xl78">
    <w:name w:val="xl78"/>
    <w:basedOn w:val="Normln"/>
    <w:rsid w:val="006D70D4"/>
    <w:pPr>
      <w:pBdr>
        <w:top w:val="single" w:sz="4" w:space="0" w:color="auto"/>
        <w:left w:val="dotted" w:sz="4" w:space="0" w:color="auto"/>
        <w:bottom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79">
    <w:name w:val="xl79"/>
    <w:basedOn w:val="Normln"/>
    <w:rsid w:val="006D70D4"/>
    <w:pPr>
      <w:pBdr>
        <w:top w:val="dotted" w:sz="4" w:space="0" w:color="auto"/>
        <w:left w:val="dotted" w:sz="4" w:space="0" w:color="auto"/>
        <w:bottom w:val="dotted"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0">
    <w:name w:val="xl80"/>
    <w:basedOn w:val="Normln"/>
    <w:rsid w:val="006D70D4"/>
    <w:pPr>
      <w:pBdr>
        <w:top w:val="dotted" w:sz="4" w:space="0" w:color="auto"/>
        <w:left w:val="dotted" w:sz="4" w:space="0" w:color="auto"/>
        <w:bottom w:val="single" w:sz="4"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1">
    <w:name w:val="xl81"/>
    <w:basedOn w:val="Normln"/>
    <w:rsid w:val="006D70D4"/>
    <w:pPr>
      <w:pBdr>
        <w:top w:val="single" w:sz="8" w:space="0" w:color="auto"/>
        <w:left w:val="single" w:sz="8" w:space="0" w:color="auto"/>
        <w:bottom w:val="dotted" w:sz="4" w:space="0" w:color="auto"/>
        <w:right w:val="single" w:sz="8"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2">
    <w:name w:val="xl82"/>
    <w:basedOn w:val="Normln"/>
    <w:rsid w:val="006D70D4"/>
    <w:pPr>
      <w:pBdr>
        <w:top w:val="dotted" w:sz="4" w:space="0" w:color="auto"/>
        <w:left w:val="single" w:sz="8" w:space="0" w:color="auto"/>
        <w:bottom w:val="dotted" w:sz="4" w:space="0" w:color="auto"/>
        <w:right w:val="single" w:sz="8"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3">
    <w:name w:val="xl83"/>
    <w:basedOn w:val="Normln"/>
    <w:rsid w:val="006D70D4"/>
    <w:pPr>
      <w:pBdr>
        <w:top w:val="dotted" w:sz="4" w:space="0" w:color="auto"/>
        <w:left w:val="single" w:sz="8" w:space="0" w:color="auto"/>
        <w:bottom w:val="single" w:sz="4" w:space="0" w:color="auto"/>
        <w:right w:val="single" w:sz="8" w:space="0" w:color="auto"/>
      </w:pBdr>
      <w:spacing w:before="100" w:beforeAutospacing="1" w:after="100" w:afterAutospacing="1" w:line="240" w:lineRule="auto"/>
    </w:pPr>
    <w:rPr>
      <w:rFonts w:ascii="Arial Unicode MS" w:eastAsia="Arial Unicode MS" w:hAnsi="Arial Unicode MS" w:cs="Arial Unicode MS"/>
      <w:szCs w:val="24"/>
    </w:rPr>
  </w:style>
  <w:style w:type="paragraph" w:customStyle="1" w:styleId="xl84">
    <w:name w:val="xl84"/>
    <w:basedOn w:val="Normln"/>
    <w:rsid w:val="006D70D4"/>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Arial Unicode MS" w:cs="Arial"/>
      <w:b/>
      <w:bCs/>
      <w:szCs w:val="24"/>
    </w:rPr>
  </w:style>
  <w:style w:type="paragraph" w:styleId="Zkladntext3">
    <w:name w:val="Body Text 3"/>
    <w:basedOn w:val="Normln"/>
    <w:rsid w:val="006D70D4"/>
    <w:pPr>
      <w:spacing w:line="240" w:lineRule="auto"/>
      <w:jc w:val="both"/>
    </w:pPr>
  </w:style>
  <w:style w:type="paragraph" w:styleId="Textbubliny">
    <w:name w:val="Balloon Text"/>
    <w:basedOn w:val="Normln"/>
    <w:link w:val="TextbublinyChar"/>
    <w:rsid w:val="00032C7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032C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384517">
      <w:bodyDiv w:val="1"/>
      <w:marLeft w:val="0"/>
      <w:marRight w:val="0"/>
      <w:marTop w:val="0"/>
      <w:marBottom w:val="0"/>
      <w:divBdr>
        <w:top w:val="none" w:sz="0" w:space="0" w:color="auto"/>
        <w:left w:val="none" w:sz="0" w:space="0" w:color="auto"/>
        <w:bottom w:val="none" w:sz="0" w:space="0" w:color="auto"/>
        <w:right w:val="none" w:sz="0" w:space="0" w:color="auto"/>
      </w:divBdr>
    </w:div>
    <w:div w:id="743334233">
      <w:bodyDiv w:val="1"/>
      <w:marLeft w:val="0"/>
      <w:marRight w:val="0"/>
      <w:marTop w:val="0"/>
      <w:marBottom w:val="0"/>
      <w:divBdr>
        <w:top w:val="none" w:sz="0" w:space="0" w:color="auto"/>
        <w:left w:val="none" w:sz="0" w:space="0" w:color="auto"/>
        <w:bottom w:val="none" w:sz="0" w:space="0" w:color="auto"/>
        <w:right w:val="none" w:sz="0" w:space="0" w:color="auto"/>
      </w:divBdr>
    </w:div>
    <w:div w:id="1027291188">
      <w:bodyDiv w:val="1"/>
      <w:marLeft w:val="0"/>
      <w:marRight w:val="0"/>
      <w:marTop w:val="0"/>
      <w:marBottom w:val="0"/>
      <w:divBdr>
        <w:top w:val="none" w:sz="0" w:space="0" w:color="auto"/>
        <w:left w:val="none" w:sz="0" w:space="0" w:color="auto"/>
        <w:bottom w:val="none" w:sz="0" w:space="0" w:color="auto"/>
        <w:right w:val="none" w:sz="0" w:space="0" w:color="auto"/>
      </w:divBdr>
    </w:div>
    <w:div w:id="1217737651">
      <w:bodyDiv w:val="1"/>
      <w:marLeft w:val="0"/>
      <w:marRight w:val="0"/>
      <w:marTop w:val="0"/>
      <w:marBottom w:val="0"/>
      <w:divBdr>
        <w:top w:val="none" w:sz="0" w:space="0" w:color="auto"/>
        <w:left w:val="none" w:sz="0" w:space="0" w:color="auto"/>
        <w:bottom w:val="none" w:sz="0" w:space="0" w:color="auto"/>
        <w:right w:val="none" w:sz="0" w:space="0" w:color="auto"/>
      </w:divBdr>
    </w:div>
    <w:div w:id="16988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vorakova\Desktop\Vyhl&#225;&#353;ky%202017\Hazardn&#237;%20hry\OZV_hazard_z&#225;kaz%20&#381;%20a%20B%20Tech%20Hry%20pov.docx.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OZV_hazard_zákaz Ž a B Tech Hry pov.docx</Template>
  <TotalTime>4</TotalTime>
  <Pages>3</Pages>
  <Words>336</Words>
  <Characters>1988</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Zastupitelstvo města Havlíčkova Brodu vydává dne …………… podle ustanovení § 15 zákona č</vt:lpstr>
    </vt:vector>
  </TitlesOfParts>
  <Company>MÚ</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Zastupitelstvo města Havlíčkova Brodu vydává dne …………… podle ustanovení § 15 zákona č</dc:title>
  <dc:creator>ldvorakova</dc:creator>
  <cp:lastModifiedBy>pdolejsova</cp:lastModifiedBy>
  <cp:revision>2</cp:revision>
  <cp:lastPrinted>2017-05-03T08:29:00Z</cp:lastPrinted>
  <dcterms:created xsi:type="dcterms:W3CDTF">2017-11-09T09:41:00Z</dcterms:created>
  <dcterms:modified xsi:type="dcterms:W3CDTF">2017-11-09T09:41:00Z</dcterms:modified>
</cp:coreProperties>
</file>