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6D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BA8A11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37BF6C" w14:textId="275145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68E8">
        <w:rPr>
          <w:rFonts w:ascii="Arial" w:hAnsi="Arial" w:cs="Arial"/>
          <w:b/>
        </w:rPr>
        <w:t>Šebrov-Kateřina</w:t>
      </w:r>
    </w:p>
    <w:p w14:paraId="18B7968F" w14:textId="070BC9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68E8">
        <w:rPr>
          <w:rFonts w:ascii="Arial" w:hAnsi="Arial" w:cs="Arial"/>
          <w:b/>
        </w:rPr>
        <w:t>Šebrov-Kateřina</w:t>
      </w:r>
    </w:p>
    <w:p w14:paraId="5617BD65" w14:textId="6680C4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68E8">
        <w:rPr>
          <w:rFonts w:ascii="Arial" w:hAnsi="Arial" w:cs="Arial"/>
          <w:b/>
        </w:rPr>
        <w:t>Šebrov-Kateřina</w:t>
      </w:r>
      <w:r w:rsidRPr="002E0EAD">
        <w:rPr>
          <w:rFonts w:ascii="Arial" w:hAnsi="Arial" w:cs="Arial"/>
          <w:b/>
        </w:rPr>
        <w:t xml:space="preserve"> </w:t>
      </w:r>
    </w:p>
    <w:p w14:paraId="67C9B68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06CA6B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44D1D6" w14:textId="1CD454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68E8">
        <w:rPr>
          <w:rFonts w:ascii="Arial" w:hAnsi="Arial" w:cs="Arial"/>
          <w:b w:val="0"/>
          <w:sz w:val="22"/>
          <w:szCs w:val="22"/>
        </w:rPr>
        <w:t>Šebrov-Kateřina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57F47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3336">
        <w:rPr>
          <w:rFonts w:ascii="Arial" w:hAnsi="Arial" w:cs="Arial"/>
          <w:b w:val="0"/>
          <w:sz w:val="22"/>
          <w:szCs w:val="22"/>
        </w:rPr>
        <w:t xml:space="preserve">10/2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32D5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2D23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B767AC" w14:textId="6FAE198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68E8">
        <w:rPr>
          <w:rFonts w:ascii="Arial" w:hAnsi="Arial" w:cs="Arial"/>
          <w:sz w:val="22"/>
          <w:szCs w:val="22"/>
        </w:rPr>
        <w:t xml:space="preserve">Šebrov-Kateřina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111597" w14:textId="1F8AB3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368E8">
        <w:rPr>
          <w:rFonts w:ascii="Arial" w:hAnsi="Arial" w:cs="Arial"/>
          <w:sz w:val="22"/>
          <w:szCs w:val="22"/>
        </w:rPr>
        <w:t>Šebrov-Kateřina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760F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62E630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C9B37FF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C0341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D9B12F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133B24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74AFCC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2D00D8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2A2ABC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5A41D86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40D74A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41BFE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C6BDD7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1B917D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A96D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3D158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1471E3D" w14:textId="1FE5C99C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B368E8">
        <w:rPr>
          <w:rFonts w:ascii="Arial" w:hAnsi="Arial" w:cs="Arial"/>
          <w:sz w:val="22"/>
          <w:szCs w:val="22"/>
        </w:rPr>
        <w:t xml:space="preserve"> 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B368E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51A5AF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F20261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F615BC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0BAA9B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B9CBBB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D98F21" w14:textId="27A5D4E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54BB4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A282C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97F74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9A6BC1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C8A45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9256D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C1B7B0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54CC45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D143768" w14:textId="04B7451E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17A6A">
        <w:rPr>
          <w:rFonts w:ascii="Arial" w:hAnsi="Arial" w:cs="Arial"/>
          <w:sz w:val="22"/>
          <w:szCs w:val="22"/>
        </w:rPr>
        <w:t>30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5B585A4C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78D028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7A7DF7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E34EF4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FCCA48C" w14:textId="61307E18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17A6A">
        <w:rPr>
          <w:rFonts w:ascii="Arial" w:hAnsi="Arial" w:cs="Arial"/>
          <w:sz w:val="22"/>
          <w:szCs w:val="22"/>
        </w:rPr>
        <w:t>0,</w:t>
      </w:r>
      <w:r w:rsidR="00A57F47">
        <w:rPr>
          <w:rFonts w:ascii="Arial" w:hAnsi="Arial" w:cs="Arial"/>
          <w:sz w:val="22"/>
          <w:szCs w:val="22"/>
        </w:rPr>
        <w:t>8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8D197C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DD78B9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1144853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22771C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E444F5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DA455B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478D4E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A8C54B9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49AF68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7F0712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E31FCBF" w14:textId="3284714F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17A6A">
        <w:rPr>
          <w:rFonts w:ascii="Arial" w:hAnsi="Arial" w:cs="Arial"/>
          <w:sz w:val="22"/>
          <w:szCs w:val="22"/>
        </w:rPr>
        <w:t>30.</w:t>
      </w:r>
      <w:r w:rsidR="00A57F47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BA16D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40AD581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AD6D7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E4D192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CB3D2C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5F67D73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C37950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5CBE8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00709FA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16A51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4C86B6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7CE090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3DB9A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908CAA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547544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23757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B5D2B52" w14:textId="44329CB5" w:rsidR="00F71057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57F47">
        <w:rPr>
          <w:rFonts w:ascii="Arial" w:hAnsi="Arial" w:cs="Arial"/>
        </w:rPr>
        <w:t>ávěrečná</w:t>
      </w:r>
      <w:r w:rsidRPr="002E0EAD">
        <w:rPr>
          <w:rFonts w:ascii="Arial" w:hAnsi="Arial" w:cs="Arial"/>
        </w:rPr>
        <w:t xml:space="preserve"> ustanovení</w:t>
      </w:r>
    </w:p>
    <w:p w14:paraId="59BC8DC4" w14:textId="3EADA74A" w:rsidR="00A57F47" w:rsidRPr="00A57F47" w:rsidRDefault="00A57F47" w:rsidP="00A57F47">
      <w:pPr>
        <w:pStyle w:val="NormlnIMP"/>
        <w:numPr>
          <w:ilvl w:val="0"/>
          <w:numId w:val="33"/>
        </w:num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>
        <w:rPr>
          <w:rFonts w:ascii="Arial" w:hAnsi="Arial" w:cs="Arial"/>
          <w:sz w:val="22"/>
          <w:szCs w:val="22"/>
        </w:rPr>
        <w:t xml:space="preserve">Šebrov-Kateřina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2/2021 ze dne 14.12.2021 </w:t>
      </w:r>
      <w:r w:rsidRPr="00226A65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místním poplatku za odkládání komunálního odpadu z nemovité věci. </w:t>
      </w:r>
    </w:p>
    <w:p w14:paraId="26F79787" w14:textId="77777777" w:rsidR="00A57F47" w:rsidRPr="00A57F47" w:rsidRDefault="00A57F47" w:rsidP="00A57F47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32FE513" w14:textId="037CE120" w:rsidR="00A57F47" w:rsidRDefault="00A57F47" w:rsidP="00A57F47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zveřejnění ve Sbírce právních předpisů územních samosprávných celků a některých správních úřadů.</w:t>
      </w:r>
    </w:p>
    <w:p w14:paraId="04A6002A" w14:textId="77777777" w:rsidR="00FF1013" w:rsidRDefault="00A57F47" w:rsidP="00A57F47">
      <w:pPr>
        <w:pStyle w:val="NormlnIMP"/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43C7BEE7" w14:textId="77777777" w:rsidR="00FF1013" w:rsidRDefault="00FF1013" w:rsidP="00A57F47">
      <w:pPr>
        <w:pStyle w:val="NormlnIMP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8D5E584" w14:textId="77777777" w:rsidR="00FF1013" w:rsidRDefault="00FF1013" w:rsidP="00A57F47">
      <w:pPr>
        <w:pStyle w:val="NormlnIMP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2658F74" w14:textId="60F3822D" w:rsidR="00A57F47" w:rsidRPr="00A57F47" w:rsidRDefault="00A57F47" w:rsidP="00A57F47">
      <w:pPr>
        <w:pStyle w:val="NormlnIMP"/>
        <w:spacing w:line="24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3A45BEBB" w14:textId="3F4144BE" w:rsidR="00A57F47" w:rsidRDefault="00A57F47" w:rsidP="00A57F47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49F5E82" w14:textId="579CC0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104BF61" w14:textId="1E0D40CC" w:rsidR="00FF101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FF1013">
        <w:rPr>
          <w:rFonts w:ascii="Arial" w:hAnsi="Arial" w:cs="Arial"/>
          <w:i/>
          <w:sz w:val="22"/>
          <w:szCs w:val="22"/>
        </w:rPr>
        <w:t>Mgr. Renata Nechvátalová v.r.</w:t>
      </w:r>
      <w:r w:rsidR="00FF1013">
        <w:rPr>
          <w:rFonts w:ascii="Arial" w:hAnsi="Arial" w:cs="Arial"/>
          <w:i/>
          <w:sz w:val="22"/>
          <w:szCs w:val="22"/>
        </w:rPr>
        <w:tab/>
      </w:r>
      <w:r w:rsidR="00FF1013">
        <w:rPr>
          <w:rFonts w:ascii="Arial" w:hAnsi="Arial" w:cs="Arial"/>
          <w:i/>
          <w:sz w:val="22"/>
          <w:szCs w:val="22"/>
        </w:rPr>
        <w:tab/>
        <w:t xml:space="preserve">   </w:t>
      </w:r>
      <w:r w:rsidR="00FF1013" w:rsidRPr="00FF1013">
        <w:rPr>
          <w:rFonts w:ascii="Arial" w:hAnsi="Arial" w:cs="Arial"/>
          <w:i/>
          <w:sz w:val="22"/>
          <w:szCs w:val="22"/>
        </w:rPr>
        <w:t xml:space="preserve"> </w:t>
      </w:r>
      <w:r w:rsidR="00FF1013">
        <w:rPr>
          <w:rFonts w:ascii="Arial" w:hAnsi="Arial" w:cs="Arial"/>
          <w:i/>
          <w:sz w:val="22"/>
          <w:szCs w:val="22"/>
        </w:rPr>
        <w:t xml:space="preserve">Ing. Radek </w:t>
      </w:r>
      <w:proofErr w:type="spellStart"/>
      <w:r w:rsidR="00FF1013">
        <w:rPr>
          <w:rFonts w:ascii="Arial" w:hAnsi="Arial" w:cs="Arial"/>
          <w:i/>
          <w:sz w:val="22"/>
          <w:szCs w:val="22"/>
        </w:rPr>
        <w:t>Kloz</w:t>
      </w:r>
      <w:proofErr w:type="spellEnd"/>
      <w:r w:rsidR="00FF1013">
        <w:rPr>
          <w:rFonts w:ascii="Arial" w:hAnsi="Arial" w:cs="Arial"/>
          <w:i/>
          <w:sz w:val="22"/>
          <w:szCs w:val="22"/>
        </w:rPr>
        <w:t xml:space="preserve"> v.r.</w:t>
      </w:r>
    </w:p>
    <w:p w14:paraId="60F97C7D" w14:textId="69CBD06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FF1013">
        <w:rPr>
          <w:rFonts w:ascii="Arial" w:hAnsi="Arial" w:cs="Arial"/>
          <w:i/>
          <w:sz w:val="22"/>
          <w:szCs w:val="22"/>
        </w:rPr>
        <w:tab/>
      </w:r>
    </w:p>
    <w:p w14:paraId="5E29AA64" w14:textId="1518BB9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F1013">
        <w:rPr>
          <w:rFonts w:ascii="Arial" w:hAnsi="Arial" w:cs="Arial"/>
          <w:sz w:val="22"/>
          <w:szCs w:val="22"/>
        </w:rPr>
        <w:t xml:space="preserve">titul </w:t>
      </w:r>
      <w:r w:rsidRPr="002E0EAD">
        <w:rPr>
          <w:rFonts w:ascii="Arial" w:hAnsi="Arial" w:cs="Arial"/>
          <w:sz w:val="22"/>
          <w:szCs w:val="22"/>
        </w:rPr>
        <w:t xml:space="preserve">Jméno Příjmení </w:t>
      </w:r>
      <w:r w:rsidR="00FF1013">
        <w:rPr>
          <w:rFonts w:ascii="Arial" w:hAnsi="Arial" w:cs="Arial"/>
          <w:sz w:val="22"/>
          <w:szCs w:val="22"/>
        </w:rPr>
        <w:tab/>
        <w:t xml:space="preserve">titul </w:t>
      </w:r>
      <w:r w:rsidRPr="002E0EAD">
        <w:rPr>
          <w:rFonts w:ascii="Arial" w:hAnsi="Arial" w:cs="Arial"/>
          <w:sz w:val="22"/>
          <w:szCs w:val="22"/>
        </w:rPr>
        <w:t>Jméno Příjmení</w:t>
      </w:r>
    </w:p>
    <w:p w14:paraId="7F7A962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CDEDEC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57AA8B" w14:textId="02C9180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D20F" w14:textId="77777777" w:rsidR="002409DF" w:rsidRDefault="002409DF">
      <w:r>
        <w:separator/>
      </w:r>
    </w:p>
  </w:endnote>
  <w:endnote w:type="continuationSeparator" w:id="0">
    <w:p w14:paraId="0F2338C3" w14:textId="77777777" w:rsidR="002409DF" w:rsidRDefault="0024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1CD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91457A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4279" w14:textId="77777777" w:rsidR="002409DF" w:rsidRDefault="002409DF">
      <w:r>
        <w:separator/>
      </w:r>
    </w:p>
  </w:footnote>
  <w:footnote w:type="continuationSeparator" w:id="0">
    <w:p w14:paraId="72E8F5F6" w14:textId="77777777" w:rsidR="002409DF" w:rsidRDefault="002409DF">
      <w:r>
        <w:continuationSeparator/>
      </w:r>
    </w:p>
  </w:footnote>
  <w:footnote w:id="1">
    <w:p w14:paraId="23427BB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917AB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01CB64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888F9A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9DDBF1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AFA117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67C7F7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132900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BCD604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0F41D1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00C371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FAA81B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B3F215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FEEA5E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1604C1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653E3C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B55FF7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D365E9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9D7589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8A1FC4"/>
    <w:multiLevelType w:val="hybridMultilevel"/>
    <w:tmpl w:val="B1465D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3055657">
    <w:abstractNumId w:val="15"/>
  </w:num>
  <w:num w:numId="2" w16cid:durableId="657731817">
    <w:abstractNumId w:val="8"/>
  </w:num>
  <w:num w:numId="3" w16cid:durableId="1890413945">
    <w:abstractNumId w:val="22"/>
  </w:num>
  <w:num w:numId="4" w16cid:durableId="2007632770">
    <w:abstractNumId w:val="9"/>
  </w:num>
  <w:num w:numId="5" w16cid:durableId="825586408">
    <w:abstractNumId w:val="6"/>
  </w:num>
  <w:num w:numId="6" w16cid:durableId="1428890291">
    <w:abstractNumId w:val="27"/>
  </w:num>
  <w:num w:numId="7" w16cid:durableId="1898202827">
    <w:abstractNumId w:val="12"/>
  </w:num>
  <w:num w:numId="8" w16cid:durableId="420151366">
    <w:abstractNumId w:val="13"/>
  </w:num>
  <w:num w:numId="9" w16cid:durableId="15888">
    <w:abstractNumId w:val="11"/>
  </w:num>
  <w:num w:numId="10" w16cid:durableId="1841308941">
    <w:abstractNumId w:val="0"/>
  </w:num>
  <w:num w:numId="11" w16cid:durableId="2246992">
    <w:abstractNumId w:val="10"/>
  </w:num>
  <w:num w:numId="12" w16cid:durableId="1863590072">
    <w:abstractNumId w:val="7"/>
  </w:num>
  <w:num w:numId="13" w16cid:durableId="1767656975">
    <w:abstractNumId w:val="20"/>
  </w:num>
  <w:num w:numId="14" w16cid:durableId="494305192">
    <w:abstractNumId w:val="26"/>
  </w:num>
  <w:num w:numId="15" w16cid:durableId="1544170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596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2131116">
    <w:abstractNumId w:val="24"/>
  </w:num>
  <w:num w:numId="18" w16cid:durableId="1204100587">
    <w:abstractNumId w:val="4"/>
  </w:num>
  <w:num w:numId="19" w16cid:durableId="1291479242">
    <w:abstractNumId w:val="25"/>
  </w:num>
  <w:num w:numId="20" w16cid:durableId="1768228827">
    <w:abstractNumId w:val="17"/>
  </w:num>
  <w:num w:numId="21" w16cid:durableId="1525905328">
    <w:abstractNumId w:val="23"/>
  </w:num>
  <w:num w:numId="22" w16cid:durableId="259653823">
    <w:abstractNumId w:val="3"/>
  </w:num>
  <w:num w:numId="23" w16cid:durableId="2055734135">
    <w:abstractNumId w:val="28"/>
  </w:num>
  <w:num w:numId="24" w16cid:durableId="7411784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291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358187">
    <w:abstractNumId w:val="21"/>
  </w:num>
  <w:num w:numId="27" w16cid:durableId="1253704532">
    <w:abstractNumId w:val="19"/>
  </w:num>
  <w:num w:numId="28" w16cid:durableId="1317877372">
    <w:abstractNumId w:val="2"/>
  </w:num>
  <w:num w:numId="29" w16cid:durableId="534853743">
    <w:abstractNumId w:val="18"/>
  </w:num>
  <w:num w:numId="30" w16cid:durableId="853303051">
    <w:abstractNumId w:val="1"/>
  </w:num>
  <w:num w:numId="31" w16cid:durableId="1447190519">
    <w:abstractNumId w:val="16"/>
  </w:num>
  <w:num w:numId="32" w16cid:durableId="958609599">
    <w:abstractNumId w:val="14"/>
  </w:num>
  <w:num w:numId="33" w16cid:durableId="164512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59C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27B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09DF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230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87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17A6A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734D"/>
    <w:rsid w:val="00900DCA"/>
    <w:rsid w:val="00902E23"/>
    <w:rsid w:val="009112C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622"/>
    <w:rsid w:val="009820E8"/>
    <w:rsid w:val="00985BFB"/>
    <w:rsid w:val="0099428A"/>
    <w:rsid w:val="009954F5"/>
    <w:rsid w:val="009A1911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57F47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3336"/>
    <w:rsid w:val="00B17563"/>
    <w:rsid w:val="00B313BE"/>
    <w:rsid w:val="00B36221"/>
    <w:rsid w:val="00B368E8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675A8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01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F0C0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Šebrov-Kateřina</cp:lastModifiedBy>
  <cp:revision>3</cp:revision>
  <cp:lastPrinted>2021-12-21T07:55:00Z</cp:lastPrinted>
  <dcterms:created xsi:type="dcterms:W3CDTF">2022-12-19T10:46:00Z</dcterms:created>
  <dcterms:modified xsi:type="dcterms:W3CDTF">2022-12-20T07:26:00Z</dcterms:modified>
</cp:coreProperties>
</file>