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75B12" w14:textId="69F1DB92" w:rsidR="00BE6CC0" w:rsidRPr="0008768D" w:rsidRDefault="00CB3942" w:rsidP="00BE6CC0">
      <w:pPr>
        <w:keepNext/>
        <w:suppressAutoHyphens/>
        <w:autoSpaceDN w:val="0"/>
        <w:spacing w:before="240" w:after="120" w:line="240" w:lineRule="auto"/>
        <w:jc w:val="center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Město</w:t>
      </w:r>
      <w:r w:rsidR="00BE6CC0"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757B59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Golčův Jeníkov</w:t>
      </w:r>
      <w:r w:rsidR="00BE6CC0"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="00BE6CC0"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Zastupitelstvo </w:t>
      </w: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města</w:t>
      </w:r>
      <w:r w:rsidR="00BE6CC0"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757B59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Golčův Jeníkov</w:t>
      </w:r>
    </w:p>
    <w:p w14:paraId="377D9E87" w14:textId="57AC94FF" w:rsidR="00BE6CC0" w:rsidRDefault="00BE6CC0" w:rsidP="00BE6CC0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Obecně závazná vyhláška </w:t>
      </w:r>
      <w:r w:rsidR="00CB3942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města</w:t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757B59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Golčův Jeníkov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</w:p>
    <w:p w14:paraId="6937647A" w14:textId="0FCDD2C0" w:rsidR="00BE6CC0" w:rsidRDefault="00BE6CC0" w:rsidP="00BE6CC0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kterou se mění </w:t>
      </w: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becně závazná vyhláška</w:t>
      </w: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CB3942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města</w:t>
      </w: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757B59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Golčův Jeníkov</w:t>
      </w:r>
      <w:r w:rsidRPr="00B17ECC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č. 4/20</w:t>
      </w:r>
      <w:r w:rsidR="00757B59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08</w:t>
      </w:r>
      <w:r w:rsidRPr="00B17ECC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  <w:r w:rsidRPr="00B17EC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Požární řád </w:t>
      </w:r>
      <w:r w:rsidR="00757B59">
        <w:rPr>
          <w:rFonts w:ascii="Arial" w:hAnsi="Arial" w:cs="Arial"/>
          <w:b/>
          <w:bCs/>
          <w:sz w:val="24"/>
          <w:szCs w:val="24"/>
        </w:rPr>
        <w:t>města</w:t>
      </w:r>
    </w:p>
    <w:p w14:paraId="39D5A8A1" w14:textId="661ACE3D" w:rsidR="0008768D" w:rsidRPr="0008768D" w:rsidRDefault="00DC0E90" w:rsidP="0023774C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33F491EF" wp14:editId="49DEFCBF">
            <wp:simplePos x="0" y="0"/>
            <wp:positionH relativeFrom="column">
              <wp:posOffset>395605</wp:posOffset>
            </wp:positionH>
            <wp:positionV relativeFrom="paragraph">
              <wp:posOffset>10795</wp:posOffset>
            </wp:positionV>
            <wp:extent cx="4725035" cy="5145405"/>
            <wp:effectExtent l="0" t="0" r="0" b="0"/>
            <wp:wrapNone/>
            <wp:docPr id="27696070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035" cy="514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47FD4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</w:p>
    <w:p w14:paraId="56D0BED8" w14:textId="36C64C95" w:rsidR="00ED51E9" w:rsidRPr="007822F4" w:rsidRDefault="0008768D" w:rsidP="00720132">
      <w:pPr>
        <w:pStyle w:val="Zkladntextodsazen2"/>
        <w:ind w:left="0" w:firstLine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7822F4">
        <w:rPr>
          <w:rFonts w:ascii="Arial" w:hAnsi="Arial" w:cs="Arial"/>
          <w:sz w:val="22"/>
          <w:szCs w:val="22"/>
        </w:rPr>
        <w:t xml:space="preserve">Zastupitelstvo </w:t>
      </w:r>
      <w:r w:rsidR="00757B59">
        <w:rPr>
          <w:rFonts w:ascii="Arial" w:hAnsi="Arial" w:cs="Arial"/>
          <w:sz w:val="22"/>
          <w:szCs w:val="22"/>
        </w:rPr>
        <w:t xml:space="preserve">města </w:t>
      </w:r>
      <w:r w:rsidR="00757B59" w:rsidRPr="00757B59">
        <w:rPr>
          <w:rFonts w:ascii="Arial" w:eastAsia="PingFang SC" w:hAnsi="Arial" w:cs="Arial Unicode MS"/>
          <w:kern w:val="3"/>
          <w:sz w:val="22"/>
          <w:szCs w:val="22"/>
          <w:lang w:eastAsia="zh-CN" w:bidi="hi-IN"/>
        </w:rPr>
        <w:t>Golčův Jeníkov</w:t>
      </w:r>
      <w:r w:rsidR="00757B59" w:rsidRPr="007822F4">
        <w:rPr>
          <w:rFonts w:ascii="Arial" w:hAnsi="Arial" w:cs="Arial"/>
          <w:sz w:val="22"/>
          <w:szCs w:val="22"/>
        </w:rPr>
        <w:t xml:space="preserve"> </w:t>
      </w:r>
      <w:r w:rsidRPr="007822F4">
        <w:rPr>
          <w:rFonts w:ascii="Arial" w:hAnsi="Arial" w:cs="Arial"/>
          <w:sz w:val="22"/>
          <w:szCs w:val="22"/>
        </w:rPr>
        <w:t>se na svém zasedání dne</w:t>
      </w:r>
      <w:r w:rsidR="00090B77" w:rsidRPr="007822F4">
        <w:rPr>
          <w:rFonts w:ascii="Arial" w:hAnsi="Arial" w:cs="Arial"/>
          <w:sz w:val="22"/>
          <w:szCs w:val="22"/>
        </w:rPr>
        <w:t xml:space="preserve"> </w:t>
      </w:r>
      <w:r w:rsidR="004B4F8E">
        <w:rPr>
          <w:rFonts w:ascii="Arial" w:hAnsi="Arial" w:cs="Arial"/>
          <w:sz w:val="22"/>
          <w:szCs w:val="22"/>
        </w:rPr>
        <w:t>26.6.</w:t>
      </w:r>
      <w:r w:rsidRPr="007822F4">
        <w:rPr>
          <w:rFonts w:ascii="Arial" w:hAnsi="Arial" w:cs="Arial"/>
          <w:sz w:val="22"/>
          <w:szCs w:val="22"/>
        </w:rPr>
        <w:t>202</w:t>
      </w:r>
      <w:r w:rsidR="00090B77" w:rsidRPr="007822F4">
        <w:rPr>
          <w:rFonts w:ascii="Arial" w:hAnsi="Arial" w:cs="Arial"/>
          <w:sz w:val="22"/>
          <w:szCs w:val="22"/>
        </w:rPr>
        <w:t>5</w:t>
      </w:r>
      <w:r w:rsidRPr="007822F4">
        <w:rPr>
          <w:rFonts w:ascii="Arial" w:hAnsi="Arial" w:cs="Arial"/>
          <w:sz w:val="22"/>
          <w:szCs w:val="22"/>
        </w:rPr>
        <w:t xml:space="preserve"> usneslo vydat </w:t>
      </w:r>
      <w:r w:rsidR="00280D95" w:rsidRPr="00F64363">
        <w:rPr>
          <w:rFonts w:ascii="Arial" w:hAnsi="Arial" w:cs="Arial"/>
          <w:sz w:val="22"/>
          <w:szCs w:val="22"/>
        </w:rPr>
        <w:t>na</w:t>
      </w:r>
      <w:r w:rsidR="00880DEE">
        <w:rPr>
          <w:rFonts w:ascii="Arial" w:hAnsi="Arial" w:cs="Arial"/>
          <w:sz w:val="22"/>
          <w:szCs w:val="22"/>
        </w:rPr>
        <w:t> </w:t>
      </w:r>
      <w:r w:rsidR="00280D95" w:rsidRPr="00F64363">
        <w:rPr>
          <w:rFonts w:ascii="Arial" w:hAnsi="Arial" w:cs="Arial"/>
          <w:sz w:val="22"/>
          <w:szCs w:val="22"/>
        </w:rPr>
        <w:t>základě § 29 odst. 1 písm. o) bod 1 zákona č. 133/1985 Sb., o požární ochraně, ve znění pozdějších předpisů (dále jen „zákon o požární ochraně“), a v souladu s § 10 písm. d) a § 84 odst.</w:t>
      </w:r>
      <w:r w:rsidR="00280D95">
        <w:rPr>
          <w:rFonts w:ascii="Arial" w:hAnsi="Arial" w:cs="Arial"/>
          <w:sz w:val="22"/>
          <w:szCs w:val="22"/>
        </w:rPr>
        <w:t> </w:t>
      </w:r>
      <w:r w:rsidR="00280D95" w:rsidRPr="00F64363">
        <w:rPr>
          <w:rFonts w:ascii="Arial" w:hAnsi="Arial" w:cs="Arial"/>
          <w:sz w:val="22"/>
          <w:szCs w:val="22"/>
        </w:rPr>
        <w:t>2</w:t>
      </w:r>
      <w:r w:rsidR="00280D95">
        <w:rPr>
          <w:rFonts w:ascii="Arial" w:hAnsi="Arial" w:cs="Arial"/>
          <w:sz w:val="22"/>
          <w:szCs w:val="22"/>
        </w:rPr>
        <w:t> </w:t>
      </w:r>
      <w:r w:rsidR="00280D95" w:rsidRPr="00F64363">
        <w:rPr>
          <w:rFonts w:ascii="Arial" w:hAnsi="Arial" w:cs="Arial"/>
          <w:sz w:val="22"/>
          <w:szCs w:val="22"/>
        </w:rPr>
        <w:t>písm.</w:t>
      </w:r>
      <w:r w:rsidR="00280D95">
        <w:rPr>
          <w:rFonts w:ascii="Arial" w:hAnsi="Arial" w:cs="Arial"/>
          <w:sz w:val="22"/>
          <w:szCs w:val="22"/>
        </w:rPr>
        <w:t> </w:t>
      </w:r>
      <w:r w:rsidR="00280D95" w:rsidRPr="00F64363">
        <w:rPr>
          <w:rFonts w:ascii="Arial" w:hAnsi="Arial" w:cs="Arial"/>
          <w:sz w:val="22"/>
          <w:szCs w:val="22"/>
        </w:rPr>
        <w:t>h) zákona č. 128/2000 Sb., o obcích (obecní zřízení), ve znění pozdějších předpisů, tuto obecně závaznou vyhlášku (dále jen „vyhláška“):</w:t>
      </w:r>
    </w:p>
    <w:p w14:paraId="327E4434" w14:textId="77777777" w:rsidR="00510199" w:rsidRDefault="00510199" w:rsidP="0072013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6F6130B" w14:textId="77777777" w:rsidR="004B4F8E" w:rsidRPr="007822F4" w:rsidRDefault="004B4F8E" w:rsidP="0072013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1383DEE" w14:textId="2F2AF27C" w:rsidR="00ED51E9" w:rsidRDefault="00347FD4" w:rsidP="00720132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color w:val="000000" w:themeColor="text1"/>
          <w:kern w:val="3"/>
          <w:sz w:val="22"/>
          <w:szCs w:val="22"/>
          <w:lang w:eastAsia="zh-CN" w:bidi="hi-IN"/>
        </w:rPr>
      </w:pPr>
      <w:r w:rsidRPr="007822F4">
        <w:rPr>
          <w:rFonts w:ascii="Arial" w:eastAsia="PingFang SC" w:hAnsi="Arial" w:cs="Arial"/>
          <w:b/>
          <w:bCs/>
          <w:color w:val="000000" w:themeColor="text1"/>
          <w:kern w:val="3"/>
          <w:sz w:val="22"/>
          <w:szCs w:val="22"/>
          <w:lang w:eastAsia="zh-CN" w:bidi="hi-IN"/>
        </w:rPr>
        <w:t>Čl. 1</w:t>
      </w:r>
    </w:p>
    <w:p w14:paraId="1A1597F6" w14:textId="77777777" w:rsidR="003F556F" w:rsidRPr="007822F4" w:rsidRDefault="003F556F" w:rsidP="00720132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color w:val="000000" w:themeColor="text1"/>
          <w:kern w:val="3"/>
          <w:sz w:val="22"/>
          <w:szCs w:val="22"/>
          <w:lang w:eastAsia="zh-CN" w:bidi="hi-IN"/>
        </w:rPr>
      </w:pPr>
    </w:p>
    <w:p w14:paraId="6DFCB39A" w14:textId="335D938E" w:rsidR="00ED51E9" w:rsidRPr="00B521C7" w:rsidRDefault="00ED51E9" w:rsidP="007822F4">
      <w:pPr>
        <w:keepNext/>
        <w:suppressAutoHyphens/>
        <w:autoSpaceDN w:val="0"/>
        <w:spacing w:after="0" w:line="240" w:lineRule="auto"/>
        <w:jc w:val="both"/>
        <w:outlineLvl w:val="0"/>
        <w:rPr>
          <w:rFonts w:ascii="Arial" w:hAnsi="Arial" w:cs="Arial"/>
          <w:color w:val="000000" w:themeColor="text1"/>
        </w:rPr>
      </w:pPr>
      <w:r w:rsidRPr="007822F4">
        <w:rPr>
          <w:rFonts w:ascii="Arial" w:hAnsi="Arial" w:cs="Arial"/>
          <w:color w:val="000000" w:themeColor="text1"/>
        </w:rPr>
        <w:t xml:space="preserve">Obecně závazná vyhláška </w:t>
      </w:r>
      <w:r w:rsidR="00CB3942">
        <w:rPr>
          <w:rFonts w:ascii="Arial" w:hAnsi="Arial" w:cs="Arial"/>
          <w:color w:val="000000" w:themeColor="text1"/>
        </w:rPr>
        <w:t>města</w:t>
      </w:r>
      <w:r w:rsidRPr="00B521C7">
        <w:rPr>
          <w:rFonts w:ascii="Arial" w:hAnsi="Arial" w:cs="Arial"/>
          <w:color w:val="000000" w:themeColor="text1"/>
        </w:rPr>
        <w:t xml:space="preserve"> </w:t>
      </w:r>
      <w:r w:rsidR="00757B59">
        <w:rPr>
          <w:rFonts w:ascii="Arial" w:hAnsi="Arial" w:cs="Arial"/>
          <w:color w:val="000000" w:themeColor="text1"/>
        </w:rPr>
        <w:t>Golčův Jeníkov</w:t>
      </w:r>
      <w:r w:rsidR="00BE6CC0">
        <w:rPr>
          <w:rFonts w:ascii="Arial" w:hAnsi="Arial" w:cs="Arial"/>
          <w:color w:val="000000" w:themeColor="text1"/>
        </w:rPr>
        <w:t xml:space="preserve"> č</w:t>
      </w:r>
      <w:r w:rsidRPr="00B521C7">
        <w:rPr>
          <w:rFonts w:ascii="Arial" w:hAnsi="Arial" w:cs="Arial"/>
          <w:color w:val="000000" w:themeColor="text1"/>
        </w:rPr>
        <w:t xml:space="preserve">. </w:t>
      </w:r>
      <w:r w:rsidR="00BE6CC0">
        <w:rPr>
          <w:rFonts w:ascii="Arial" w:hAnsi="Arial" w:cs="Arial"/>
          <w:color w:val="000000" w:themeColor="text1"/>
        </w:rPr>
        <w:t>4</w:t>
      </w:r>
      <w:r w:rsidRPr="00B521C7">
        <w:rPr>
          <w:rFonts w:ascii="Arial" w:hAnsi="Arial" w:cs="Arial"/>
          <w:color w:val="000000" w:themeColor="text1"/>
        </w:rPr>
        <w:t>/20</w:t>
      </w:r>
      <w:r w:rsidR="00757B59">
        <w:rPr>
          <w:rFonts w:ascii="Arial" w:hAnsi="Arial" w:cs="Arial"/>
          <w:color w:val="000000" w:themeColor="text1"/>
        </w:rPr>
        <w:t>08</w:t>
      </w:r>
      <w:r w:rsidRPr="00B521C7">
        <w:rPr>
          <w:rFonts w:ascii="Arial" w:hAnsi="Arial" w:cs="Arial"/>
          <w:color w:val="000000" w:themeColor="text1"/>
        </w:rPr>
        <w:t xml:space="preserve">, </w:t>
      </w:r>
      <w:r w:rsidR="00994165" w:rsidRPr="00B521C7">
        <w:rPr>
          <w:rFonts w:ascii="Arial" w:eastAsia="PingFang SC" w:hAnsi="Arial" w:cs="Arial"/>
          <w:kern w:val="3"/>
          <w:lang w:eastAsia="zh-CN" w:bidi="hi-IN"/>
          <w14:ligatures w14:val="none"/>
        </w:rPr>
        <w:t xml:space="preserve">Požární řád </w:t>
      </w:r>
      <w:r w:rsidR="00757B59">
        <w:rPr>
          <w:rFonts w:ascii="Arial" w:eastAsia="PingFang SC" w:hAnsi="Arial" w:cs="Arial"/>
          <w:kern w:val="3"/>
          <w:lang w:eastAsia="zh-CN" w:bidi="hi-IN"/>
          <w14:ligatures w14:val="none"/>
        </w:rPr>
        <w:t>města</w:t>
      </w:r>
      <w:r w:rsidR="00B521C7">
        <w:rPr>
          <w:rFonts w:ascii="Arial" w:eastAsia="PingFang SC" w:hAnsi="Arial" w:cs="Arial"/>
          <w:color w:val="000000" w:themeColor="text1"/>
          <w:kern w:val="3"/>
          <w:lang w:eastAsia="zh-CN" w:bidi="hi-IN"/>
          <w14:ligatures w14:val="none"/>
        </w:rPr>
        <w:t xml:space="preserve"> se mění</w:t>
      </w:r>
      <w:r w:rsidR="00BE6CC0">
        <w:rPr>
          <w:rFonts w:ascii="Arial" w:eastAsia="PingFang SC" w:hAnsi="Arial" w:cs="Arial"/>
          <w:color w:val="000000" w:themeColor="text1"/>
          <w:kern w:val="3"/>
          <w:lang w:eastAsia="zh-CN" w:bidi="hi-IN"/>
          <w14:ligatures w14:val="none"/>
        </w:rPr>
        <w:t xml:space="preserve"> </w:t>
      </w:r>
      <w:r w:rsidR="00B521C7">
        <w:rPr>
          <w:rFonts w:ascii="Arial" w:eastAsia="PingFang SC" w:hAnsi="Arial" w:cs="Arial"/>
          <w:color w:val="000000" w:themeColor="text1"/>
          <w:kern w:val="3"/>
          <w:lang w:eastAsia="zh-CN" w:bidi="hi-IN"/>
          <w14:ligatures w14:val="none"/>
        </w:rPr>
        <w:t>následovně</w:t>
      </w:r>
      <w:r w:rsidRPr="00B521C7">
        <w:rPr>
          <w:rFonts w:ascii="Arial" w:hAnsi="Arial" w:cs="Arial"/>
          <w:color w:val="000000" w:themeColor="text1"/>
        </w:rPr>
        <w:t>:</w:t>
      </w:r>
    </w:p>
    <w:p w14:paraId="742FD040" w14:textId="77777777" w:rsidR="009814F8" w:rsidRPr="00B521C7" w:rsidRDefault="009814F8" w:rsidP="009814F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7EDE024" w14:textId="7B2F6A3F" w:rsidR="00B713F4" w:rsidRDefault="00280D95" w:rsidP="009814F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B521C7">
        <w:rPr>
          <w:rFonts w:ascii="Arial" w:hAnsi="Arial" w:cs="Arial"/>
          <w:color w:val="000000" w:themeColor="text1"/>
        </w:rPr>
        <w:t xml:space="preserve">Ruší se </w:t>
      </w:r>
      <w:r w:rsidR="009814F8" w:rsidRPr="00B521C7">
        <w:rPr>
          <w:rFonts w:ascii="Arial" w:hAnsi="Arial" w:cs="Arial"/>
          <w:color w:val="000000" w:themeColor="text1"/>
        </w:rPr>
        <w:t>Čl</w:t>
      </w:r>
      <w:r w:rsidR="00757B59">
        <w:rPr>
          <w:rFonts w:ascii="Arial" w:hAnsi="Arial" w:cs="Arial"/>
          <w:color w:val="000000" w:themeColor="text1"/>
        </w:rPr>
        <w:t xml:space="preserve">ánek </w:t>
      </w:r>
      <w:r w:rsidR="00B713F4" w:rsidRPr="00B521C7">
        <w:rPr>
          <w:rFonts w:ascii="Arial" w:hAnsi="Arial" w:cs="Arial"/>
          <w:color w:val="000000" w:themeColor="text1"/>
        </w:rPr>
        <w:t>3 odst. 2</w:t>
      </w:r>
      <w:r w:rsidR="00757B59">
        <w:rPr>
          <w:rFonts w:ascii="Arial" w:hAnsi="Arial" w:cs="Arial"/>
          <w:color w:val="000000" w:themeColor="text1"/>
        </w:rPr>
        <w:t>, 3 a 4</w:t>
      </w:r>
      <w:r w:rsidR="00B713F4" w:rsidRPr="00B521C7">
        <w:rPr>
          <w:rFonts w:ascii="Arial" w:hAnsi="Arial" w:cs="Arial"/>
          <w:color w:val="000000" w:themeColor="text1"/>
        </w:rPr>
        <w:t>.</w:t>
      </w:r>
    </w:p>
    <w:p w14:paraId="650BF7A8" w14:textId="1728E324" w:rsidR="00757B59" w:rsidRDefault="00757B59" w:rsidP="009814F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E770F6B" w14:textId="32CC382D" w:rsidR="00757B59" w:rsidRPr="00B521C7" w:rsidRDefault="00757B59" w:rsidP="00757B59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 </w:t>
      </w:r>
      <w:r w:rsidRPr="00B521C7">
        <w:rPr>
          <w:rFonts w:ascii="Arial" w:hAnsi="Arial" w:cs="Arial"/>
          <w:color w:val="000000" w:themeColor="text1"/>
        </w:rPr>
        <w:t>Čl</w:t>
      </w:r>
      <w:r>
        <w:rPr>
          <w:rFonts w:ascii="Arial" w:hAnsi="Arial" w:cs="Arial"/>
          <w:color w:val="000000" w:themeColor="text1"/>
        </w:rPr>
        <w:t xml:space="preserve">ánku 7 </w:t>
      </w:r>
      <w:r w:rsidRPr="00B521C7">
        <w:rPr>
          <w:rFonts w:ascii="Arial" w:hAnsi="Arial" w:cs="Arial"/>
          <w:color w:val="000000" w:themeColor="text1"/>
        </w:rPr>
        <w:t xml:space="preserve">odst. </w:t>
      </w:r>
      <w:r>
        <w:rPr>
          <w:rFonts w:ascii="Arial" w:hAnsi="Arial" w:cs="Arial"/>
          <w:color w:val="000000" w:themeColor="text1"/>
        </w:rPr>
        <w:t>1 písm. a) se ruší text „</w:t>
      </w:r>
      <w:r w:rsidRPr="00757B59">
        <w:rPr>
          <w:rFonts w:ascii="Arial" w:hAnsi="Arial" w:cs="Arial"/>
          <w:i/>
          <w:iCs/>
          <w:color w:val="000000" w:themeColor="text1"/>
        </w:rPr>
        <w:t>v pracovní době</w:t>
      </w:r>
      <w:r>
        <w:rPr>
          <w:rFonts w:ascii="Arial" w:hAnsi="Arial" w:cs="Arial"/>
          <w:color w:val="000000" w:themeColor="text1"/>
        </w:rPr>
        <w:t>“.</w:t>
      </w:r>
    </w:p>
    <w:p w14:paraId="169EA044" w14:textId="77777777" w:rsidR="00757B59" w:rsidRPr="00B521C7" w:rsidRDefault="00757B59" w:rsidP="009814F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7D4147F" w14:textId="4E234106" w:rsidR="00994165" w:rsidRPr="00B521C7" w:rsidRDefault="00994165" w:rsidP="009814F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BB4FD1D" w14:textId="77777777" w:rsidR="007B5378" w:rsidRPr="00BC2396" w:rsidRDefault="007B5378" w:rsidP="00720132">
      <w:pPr>
        <w:pStyle w:val="NormlnIMP"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5C96C33F" w14:textId="77777777" w:rsidR="00BE6CC0" w:rsidRPr="00D441A6" w:rsidRDefault="00BE6CC0" w:rsidP="00BE6CC0">
      <w:pPr>
        <w:keepNext/>
        <w:keepLines/>
        <w:spacing w:after="0" w:line="240" w:lineRule="auto"/>
        <w:jc w:val="center"/>
        <w:rPr>
          <w:rFonts w:ascii="Arial" w:hAnsi="Arial" w:cs="Arial"/>
          <w:b/>
          <w:bCs/>
        </w:rPr>
      </w:pPr>
      <w:r w:rsidRPr="00D441A6">
        <w:rPr>
          <w:rFonts w:ascii="Arial" w:hAnsi="Arial" w:cs="Arial"/>
          <w:b/>
          <w:bCs/>
        </w:rPr>
        <w:t>Čl. 2</w:t>
      </w:r>
    </w:p>
    <w:p w14:paraId="1ECD3F40" w14:textId="77777777" w:rsidR="00BE6CC0" w:rsidRDefault="00BE6CC0" w:rsidP="00BE6CC0">
      <w:pPr>
        <w:keepNext/>
        <w:keepLines/>
        <w:spacing w:after="0" w:line="240" w:lineRule="auto"/>
        <w:jc w:val="center"/>
        <w:rPr>
          <w:rFonts w:ascii="Arial" w:hAnsi="Arial" w:cs="Arial"/>
          <w:b/>
          <w:bCs/>
        </w:rPr>
      </w:pPr>
      <w:r w:rsidRPr="00D441A6">
        <w:rPr>
          <w:rFonts w:ascii="Arial" w:hAnsi="Arial" w:cs="Arial"/>
          <w:b/>
          <w:bCs/>
        </w:rPr>
        <w:t>Účinnost</w:t>
      </w:r>
    </w:p>
    <w:p w14:paraId="6C3F2C2A" w14:textId="77777777" w:rsidR="003F556F" w:rsidRPr="00D441A6" w:rsidRDefault="003F556F" w:rsidP="00BE6CC0">
      <w:pPr>
        <w:keepNext/>
        <w:keepLines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3003B4A" w14:textId="77777777" w:rsidR="00BE6CC0" w:rsidRPr="00D441A6" w:rsidRDefault="00BE6CC0" w:rsidP="00BE6CC0">
      <w:pPr>
        <w:spacing w:after="0" w:line="240" w:lineRule="auto"/>
        <w:jc w:val="both"/>
        <w:rPr>
          <w:rFonts w:ascii="Arial" w:hAnsi="Arial" w:cs="Arial"/>
        </w:rPr>
      </w:pPr>
      <w:r w:rsidRPr="00D441A6">
        <w:rPr>
          <w:rFonts w:ascii="Arial" w:hAnsi="Arial" w:cs="Arial"/>
        </w:rPr>
        <w:t>Tato vyhláška nabývá účinnosti počátkem patnáctého dne následujícího po dni jejího vyhlášení.</w:t>
      </w:r>
    </w:p>
    <w:p w14:paraId="7AEF52D5" w14:textId="77777777" w:rsidR="00BE6CC0" w:rsidRDefault="00BE6CC0" w:rsidP="00BE6CC0">
      <w:pPr>
        <w:spacing w:after="0" w:line="240" w:lineRule="auto"/>
        <w:jc w:val="both"/>
        <w:rPr>
          <w:rFonts w:ascii="Arial" w:hAnsi="Arial" w:cs="Arial"/>
        </w:rPr>
      </w:pPr>
    </w:p>
    <w:p w14:paraId="0331B930" w14:textId="77777777" w:rsidR="004B4F8E" w:rsidRDefault="004B4F8E" w:rsidP="00BE6CC0">
      <w:pPr>
        <w:spacing w:after="0" w:line="240" w:lineRule="auto"/>
        <w:jc w:val="both"/>
        <w:rPr>
          <w:rFonts w:ascii="Arial" w:hAnsi="Arial" w:cs="Arial"/>
        </w:rPr>
      </w:pPr>
    </w:p>
    <w:p w14:paraId="348F1B3B" w14:textId="77777777" w:rsidR="003F556F" w:rsidRDefault="003F556F" w:rsidP="00BE6CC0">
      <w:pPr>
        <w:spacing w:after="0" w:line="240" w:lineRule="auto"/>
        <w:jc w:val="both"/>
        <w:rPr>
          <w:rFonts w:ascii="Arial" w:hAnsi="Arial" w:cs="Arial"/>
        </w:rPr>
      </w:pPr>
    </w:p>
    <w:p w14:paraId="39D1D761" w14:textId="77777777" w:rsidR="003F556F" w:rsidRDefault="003F556F" w:rsidP="00BE6CC0">
      <w:pPr>
        <w:spacing w:after="0" w:line="240" w:lineRule="auto"/>
        <w:jc w:val="both"/>
        <w:rPr>
          <w:rFonts w:ascii="Arial" w:hAnsi="Arial" w:cs="Arial"/>
        </w:rPr>
      </w:pPr>
    </w:p>
    <w:p w14:paraId="3E6E1FBB" w14:textId="77777777" w:rsidR="003F556F" w:rsidRDefault="003F556F" w:rsidP="00BE6CC0">
      <w:pPr>
        <w:spacing w:after="0" w:line="240" w:lineRule="auto"/>
        <w:jc w:val="both"/>
        <w:rPr>
          <w:rFonts w:ascii="Arial" w:hAnsi="Arial" w:cs="Arial"/>
        </w:rPr>
      </w:pPr>
    </w:p>
    <w:p w14:paraId="7E260433" w14:textId="77777777" w:rsidR="003F556F" w:rsidRDefault="003F556F" w:rsidP="00BE6CC0">
      <w:pPr>
        <w:spacing w:after="0" w:line="240" w:lineRule="auto"/>
        <w:jc w:val="both"/>
        <w:rPr>
          <w:rFonts w:ascii="Arial" w:hAnsi="Arial" w:cs="Arial"/>
        </w:rPr>
      </w:pPr>
    </w:p>
    <w:p w14:paraId="4A643628" w14:textId="77777777" w:rsidR="003F556F" w:rsidRDefault="003F556F" w:rsidP="004B4F8E">
      <w:pPr>
        <w:tabs>
          <w:tab w:val="left" w:pos="567"/>
          <w:tab w:val="left" w:pos="6804"/>
        </w:tabs>
        <w:spacing w:after="0" w:line="240" w:lineRule="auto"/>
        <w:jc w:val="both"/>
        <w:rPr>
          <w:rFonts w:ascii="Arial" w:hAnsi="Arial" w:cs="Arial"/>
        </w:rPr>
      </w:pPr>
    </w:p>
    <w:p w14:paraId="6CE03D0D" w14:textId="77777777" w:rsidR="003F556F" w:rsidRDefault="003F556F" w:rsidP="004B4F8E">
      <w:pPr>
        <w:tabs>
          <w:tab w:val="left" w:pos="567"/>
          <w:tab w:val="left" w:pos="6804"/>
        </w:tabs>
        <w:spacing w:after="0" w:line="240" w:lineRule="auto"/>
        <w:jc w:val="both"/>
        <w:rPr>
          <w:rFonts w:ascii="Arial" w:hAnsi="Arial" w:cs="Arial"/>
        </w:rPr>
      </w:pPr>
    </w:p>
    <w:p w14:paraId="5017129C" w14:textId="017E7F24" w:rsidR="004B4F8E" w:rsidRPr="004B4F8E" w:rsidRDefault="004B4F8E" w:rsidP="004B4F8E">
      <w:pPr>
        <w:tabs>
          <w:tab w:val="left" w:pos="567"/>
          <w:tab w:val="left" w:pos="6804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B4F8E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                              </w:t>
      </w:r>
    </w:p>
    <w:p w14:paraId="2031C064" w14:textId="77777777" w:rsidR="004B4F8E" w:rsidRPr="004B4F8E" w:rsidRDefault="004B4F8E" w:rsidP="004B4F8E">
      <w:pPr>
        <w:tabs>
          <w:tab w:val="left" w:pos="567"/>
          <w:tab w:val="left" w:pos="6804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B4F8E"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    Jiří Brož, </w:t>
      </w:r>
      <w:proofErr w:type="spellStart"/>
      <w:r w:rsidRPr="004B4F8E">
        <w:rPr>
          <w:rFonts w:ascii="Arial" w:eastAsia="Times New Roman" w:hAnsi="Arial" w:cs="Arial"/>
          <w:kern w:val="0"/>
          <w:lang w:eastAsia="cs-CZ"/>
          <w14:ligatures w14:val="none"/>
        </w:rPr>
        <w:t>DiS.</w:t>
      </w:r>
      <w:proofErr w:type="spellEnd"/>
      <w:r w:rsidRPr="004B4F8E">
        <w:rPr>
          <w:rFonts w:ascii="Arial" w:eastAsia="Times New Roman" w:hAnsi="Arial" w:cs="Arial"/>
          <w:kern w:val="0"/>
          <w:lang w:eastAsia="cs-CZ"/>
          <w14:ligatures w14:val="none"/>
        </w:rPr>
        <w:tab/>
        <w:t>Pavel Houfek</w:t>
      </w:r>
    </w:p>
    <w:p w14:paraId="2FAE8E60" w14:textId="77777777" w:rsidR="004B4F8E" w:rsidRPr="004B4F8E" w:rsidRDefault="004B4F8E" w:rsidP="004B4F8E">
      <w:pPr>
        <w:tabs>
          <w:tab w:val="left" w:pos="1134"/>
          <w:tab w:val="left" w:pos="6804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B4F8E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         starosta</w:t>
      </w:r>
      <w:r w:rsidRPr="004B4F8E">
        <w:rPr>
          <w:rFonts w:ascii="Arial" w:eastAsia="Times New Roman" w:hAnsi="Arial" w:cs="Arial"/>
          <w:kern w:val="0"/>
          <w:lang w:eastAsia="cs-CZ"/>
          <w14:ligatures w14:val="none"/>
        </w:rPr>
        <w:tab/>
        <w:t>místostarosta</w:t>
      </w:r>
    </w:p>
    <w:p w14:paraId="5698CEBE" w14:textId="77777777" w:rsidR="004B4F8E" w:rsidRPr="004B4F8E" w:rsidRDefault="004B4F8E" w:rsidP="004B4F8E">
      <w:pPr>
        <w:tabs>
          <w:tab w:val="left" w:pos="1134"/>
          <w:tab w:val="left" w:pos="6804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F402F02" w14:textId="77777777" w:rsidR="004B4F8E" w:rsidRPr="004B4F8E" w:rsidRDefault="004B4F8E" w:rsidP="004B4F8E">
      <w:pPr>
        <w:tabs>
          <w:tab w:val="left" w:pos="1134"/>
          <w:tab w:val="left" w:pos="6804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04D76B8" w14:textId="77777777" w:rsidR="003F556F" w:rsidRDefault="003F556F" w:rsidP="004B4F8E">
      <w:pPr>
        <w:tabs>
          <w:tab w:val="left" w:pos="4035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F0A760B" w14:textId="77777777" w:rsidR="003F556F" w:rsidRDefault="003F556F" w:rsidP="004B4F8E">
      <w:pPr>
        <w:tabs>
          <w:tab w:val="left" w:pos="4035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C582D5B" w14:textId="26D04597" w:rsidR="004B4F8E" w:rsidRPr="004B4F8E" w:rsidRDefault="004B4F8E" w:rsidP="004B4F8E">
      <w:pPr>
        <w:tabs>
          <w:tab w:val="left" w:pos="4035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B4F8E">
        <w:rPr>
          <w:rFonts w:ascii="Arial" w:eastAsia="Times New Roman" w:hAnsi="Arial" w:cs="Arial"/>
          <w:kern w:val="0"/>
          <w:lang w:eastAsia="cs-CZ"/>
          <w14:ligatures w14:val="none"/>
        </w:rPr>
        <w:tab/>
      </w:r>
    </w:p>
    <w:p w14:paraId="7DD0B66D" w14:textId="77777777" w:rsidR="004B4F8E" w:rsidRPr="004B4F8E" w:rsidRDefault="004B4F8E" w:rsidP="004B4F8E">
      <w:pPr>
        <w:tabs>
          <w:tab w:val="left" w:pos="1134"/>
          <w:tab w:val="left" w:pos="6804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B4F8E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                                                                                                  </w:t>
      </w:r>
    </w:p>
    <w:p w14:paraId="4AF3608B" w14:textId="77777777" w:rsidR="004B4F8E" w:rsidRPr="004B4F8E" w:rsidRDefault="004B4F8E" w:rsidP="004B4F8E">
      <w:pPr>
        <w:tabs>
          <w:tab w:val="left" w:pos="1134"/>
          <w:tab w:val="left" w:pos="6804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B4F8E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4B4F8E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bookmarkStart w:id="0" w:name="_Hlk157078542"/>
      <w:r w:rsidRPr="004B4F8E">
        <w:rPr>
          <w:rFonts w:ascii="Arial" w:eastAsia="Times New Roman" w:hAnsi="Arial" w:cs="Arial"/>
          <w:kern w:val="0"/>
          <w:lang w:eastAsia="cs-CZ"/>
          <w14:ligatures w14:val="none"/>
        </w:rPr>
        <w:t>Roman Mazůrka</w:t>
      </w:r>
    </w:p>
    <w:p w14:paraId="75CB9287" w14:textId="77777777" w:rsidR="004B4F8E" w:rsidRPr="004B4F8E" w:rsidRDefault="004B4F8E" w:rsidP="004B4F8E">
      <w:pPr>
        <w:tabs>
          <w:tab w:val="left" w:pos="1134"/>
          <w:tab w:val="left" w:pos="6804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4B4F8E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4B4F8E">
        <w:rPr>
          <w:rFonts w:ascii="Arial" w:eastAsia="Times New Roman" w:hAnsi="Arial" w:cs="Arial"/>
          <w:kern w:val="0"/>
          <w:lang w:eastAsia="cs-CZ"/>
          <w14:ligatures w14:val="none"/>
        </w:rPr>
        <w:tab/>
        <w:t>místostarosta</w:t>
      </w:r>
    </w:p>
    <w:bookmarkEnd w:id="0"/>
    <w:sectPr w:rsidR="004B4F8E" w:rsidRPr="004B4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508A6"/>
    <w:multiLevelType w:val="hybridMultilevel"/>
    <w:tmpl w:val="F8A225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A3C41"/>
    <w:multiLevelType w:val="multilevel"/>
    <w:tmpl w:val="7A9AD1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654120C"/>
    <w:multiLevelType w:val="multilevel"/>
    <w:tmpl w:val="0540DA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/>
        <w:i/>
        <w:iCs/>
        <w:color w:val="00000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962462F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33F4543C"/>
    <w:multiLevelType w:val="hybridMultilevel"/>
    <w:tmpl w:val="CAA22D12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23436"/>
    <w:multiLevelType w:val="hybridMultilevel"/>
    <w:tmpl w:val="21D2D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B0FC8"/>
    <w:multiLevelType w:val="hybridMultilevel"/>
    <w:tmpl w:val="856AAEAA"/>
    <w:lvl w:ilvl="0" w:tplc="94B2F422">
      <w:numFmt w:val="bullet"/>
      <w:lvlText w:val="-"/>
      <w:lvlJc w:val="left"/>
      <w:pPr>
        <w:ind w:left="24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3D37372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7329712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04986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7273459">
    <w:abstractNumId w:val="9"/>
  </w:num>
  <w:num w:numId="4" w16cid:durableId="821118841">
    <w:abstractNumId w:val="5"/>
  </w:num>
  <w:num w:numId="5" w16cid:durableId="1517498315">
    <w:abstractNumId w:val="7"/>
  </w:num>
  <w:num w:numId="6" w16cid:durableId="10805173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47456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3922638">
    <w:abstractNumId w:val="6"/>
  </w:num>
  <w:num w:numId="9" w16cid:durableId="5363130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5537136">
    <w:abstractNumId w:val="2"/>
  </w:num>
  <w:num w:numId="11" w16cid:durableId="1798330976">
    <w:abstractNumId w:val="4"/>
  </w:num>
  <w:num w:numId="12" w16cid:durableId="1084885890">
    <w:abstractNumId w:val="3"/>
  </w:num>
  <w:num w:numId="13" w16cid:durableId="1487941371">
    <w:abstractNumId w:val="10"/>
  </w:num>
  <w:num w:numId="14" w16cid:durableId="1042513100">
    <w:abstractNumId w:val="1"/>
  </w:num>
  <w:num w:numId="15" w16cid:durableId="11689800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8D"/>
    <w:rsid w:val="000517B9"/>
    <w:rsid w:val="000630EB"/>
    <w:rsid w:val="0008768D"/>
    <w:rsid w:val="00090B77"/>
    <w:rsid w:val="00130975"/>
    <w:rsid w:val="001402A6"/>
    <w:rsid w:val="00155C46"/>
    <w:rsid w:val="00164B51"/>
    <w:rsid w:val="001722A7"/>
    <w:rsid w:val="0023774C"/>
    <w:rsid w:val="00266FBE"/>
    <w:rsid w:val="00280D95"/>
    <w:rsid w:val="00282BA4"/>
    <w:rsid w:val="00296CCE"/>
    <w:rsid w:val="002C090A"/>
    <w:rsid w:val="002E0851"/>
    <w:rsid w:val="003051CF"/>
    <w:rsid w:val="00326CEC"/>
    <w:rsid w:val="0033194F"/>
    <w:rsid w:val="00347FD4"/>
    <w:rsid w:val="00390617"/>
    <w:rsid w:val="003935D7"/>
    <w:rsid w:val="00393D7A"/>
    <w:rsid w:val="003F556F"/>
    <w:rsid w:val="0040112B"/>
    <w:rsid w:val="00427250"/>
    <w:rsid w:val="00432784"/>
    <w:rsid w:val="004B4F8E"/>
    <w:rsid w:val="004D2A27"/>
    <w:rsid w:val="004F0D22"/>
    <w:rsid w:val="00504EDA"/>
    <w:rsid w:val="00510199"/>
    <w:rsid w:val="00520171"/>
    <w:rsid w:val="005464C4"/>
    <w:rsid w:val="00585A31"/>
    <w:rsid w:val="0059093B"/>
    <w:rsid w:val="005A427D"/>
    <w:rsid w:val="005B7D02"/>
    <w:rsid w:val="005F770B"/>
    <w:rsid w:val="0060518C"/>
    <w:rsid w:val="006725D8"/>
    <w:rsid w:val="0069101F"/>
    <w:rsid w:val="006B670A"/>
    <w:rsid w:val="00720132"/>
    <w:rsid w:val="00742D22"/>
    <w:rsid w:val="00747D58"/>
    <w:rsid w:val="00757B59"/>
    <w:rsid w:val="00760C7D"/>
    <w:rsid w:val="007822F4"/>
    <w:rsid w:val="007B5378"/>
    <w:rsid w:val="007C6BFE"/>
    <w:rsid w:val="007F6603"/>
    <w:rsid w:val="00880DEE"/>
    <w:rsid w:val="008B448D"/>
    <w:rsid w:val="008D6E50"/>
    <w:rsid w:val="009814F8"/>
    <w:rsid w:val="00994165"/>
    <w:rsid w:val="00994FC8"/>
    <w:rsid w:val="00A44E98"/>
    <w:rsid w:val="00A519FE"/>
    <w:rsid w:val="00A97E68"/>
    <w:rsid w:val="00AD0EA2"/>
    <w:rsid w:val="00AD3C08"/>
    <w:rsid w:val="00B521C7"/>
    <w:rsid w:val="00B64D1F"/>
    <w:rsid w:val="00B713F4"/>
    <w:rsid w:val="00BA2D5F"/>
    <w:rsid w:val="00BC2396"/>
    <w:rsid w:val="00BD0C42"/>
    <w:rsid w:val="00BD6CB9"/>
    <w:rsid w:val="00BE6CC0"/>
    <w:rsid w:val="00C321D6"/>
    <w:rsid w:val="00C3309C"/>
    <w:rsid w:val="00C94981"/>
    <w:rsid w:val="00CA115B"/>
    <w:rsid w:val="00CB3942"/>
    <w:rsid w:val="00CD2EDB"/>
    <w:rsid w:val="00D51B31"/>
    <w:rsid w:val="00D5422F"/>
    <w:rsid w:val="00D81AAB"/>
    <w:rsid w:val="00DC0E90"/>
    <w:rsid w:val="00DE721A"/>
    <w:rsid w:val="00E13629"/>
    <w:rsid w:val="00E2284F"/>
    <w:rsid w:val="00E47CAB"/>
    <w:rsid w:val="00E50548"/>
    <w:rsid w:val="00E929B9"/>
    <w:rsid w:val="00ED51E9"/>
    <w:rsid w:val="00F06345"/>
    <w:rsid w:val="00F10C73"/>
    <w:rsid w:val="00F14E7D"/>
    <w:rsid w:val="00F22544"/>
    <w:rsid w:val="00F62C5B"/>
    <w:rsid w:val="00F93B18"/>
    <w:rsid w:val="00FB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754DCC"/>
  <w15:chartTrackingRefBased/>
  <w15:docId w15:val="{45D41AFF-DBD3-4307-9D01-12AA1846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7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8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7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7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87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7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7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7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7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7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087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7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76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0876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76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76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76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76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7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7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7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76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0876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76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76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768D"/>
    <w:rPr>
      <w:b/>
      <w:bCs/>
      <w:smallCaps/>
      <w:color w:val="0F4761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rsid w:val="00ED51E9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ED51E9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qFormat/>
    <w:rsid w:val="00ED51E9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D51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D51E9"/>
  </w:style>
  <w:style w:type="paragraph" w:customStyle="1" w:styleId="Default">
    <w:name w:val="Default"/>
    <w:rsid w:val="00ED51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9101F"/>
    <w:pPr>
      <w:keepNext/>
      <w:spacing w:before="360" w:after="0" w:line="276" w:lineRule="auto"/>
      <w:jc w:val="center"/>
    </w:pPr>
    <w:rPr>
      <w:b/>
      <w:kern w:val="0"/>
      <w:sz w:val="24"/>
      <w:lang w:eastAsia="cs-CZ"/>
      <w14:ligatures w14:val="none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9101F"/>
    <w:rPr>
      <w:b/>
      <w:kern w:val="0"/>
      <w:sz w:val="24"/>
      <w:lang w:eastAsia="cs-CZ"/>
      <w14:ligatures w14:val="none"/>
    </w:rPr>
  </w:style>
  <w:style w:type="paragraph" w:customStyle="1" w:styleId="ParagraphUnnumbered">
    <w:name w:val="ParagraphUnnumbered"/>
    <w:link w:val="ParagraphUnnumberedCar"/>
    <w:uiPriority w:val="99"/>
    <w:unhideWhenUsed/>
    <w:rsid w:val="0069101F"/>
    <w:pPr>
      <w:spacing w:after="0" w:line="276" w:lineRule="auto"/>
      <w:jc w:val="both"/>
    </w:pPr>
    <w:rPr>
      <w:kern w:val="0"/>
      <w:sz w:val="24"/>
      <w:lang w:eastAsia="cs-CZ"/>
      <w14:ligatures w14:val="none"/>
    </w:rPr>
  </w:style>
  <w:style w:type="character" w:customStyle="1" w:styleId="ParagraphUnnumberedCar">
    <w:name w:val="ParagraphUnnumberedCar"/>
    <w:link w:val="ParagraphUnnumbered"/>
    <w:uiPriority w:val="99"/>
    <w:unhideWhenUsed/>
    <w:rsid w:val="0069101F"/>
    <w:rPr>
      <w:kern w:val="0"/>
      <w:sz w:val="24"/>
      <w:lang w:eastAsia="cs-CZ"/>
      <w14:ligatures w14:val="none"/>
    </w:rPr>
  </w:style>
  <w:style w:type="character" w:customStyle="1" w:styleId="wrszastupiteleconcatjmeno">
    <w:name w:val="wrs_zastupitele_concatjmeno"/>
    <w:basedOn w:val="Standardnpsmoodstavce"/>
    <w:rsid w:val="008D6E50"/>
  </w:style>
  <w:style w:type="paragraph" w:styleId="Normlnweb">
    <w:name w:val="Normal (Web)"/>
    <w:basedOn w:val="Normln"/>
    <w:uiPriority w:val="99"/>
    <w:semiHidden/>
    <w:rsid w:val="00B713F4"/>
    <w:pPr>
      <w:spacing w:before="100" w:beforeAutospacing="1" w:after="100" w:afterAutospacing="1" w:line="240" w:lineRule="auto"/>
      <w:ind w:firstLine="500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Vlčková</dc:creator>
  <cp:keywords/>
  <dc:description/>
  <cp:lastModifiedBy>Jiří Brož, Dis.</cp:lastModifiedBy>
  <cp:revision>5</cp:revision>
  <cp:lastPrinted>2025-07-03T06:16:00Z</cp:lastPrinted>
  <dcterms:created xsi:type="dcterms:W3CDTF">2025-06-18T06:20:00Z</dcterms:created>
  <dcterms:modified xsi:type="dcterms:W3CDTF">2025-07-03T06:17:00Z</dcterms:modified>
</cp:coreProperties>
</file>