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CE33" w14:textId="77777777" w:rsidR="00D51D24" w:rsidRPr="001A6FEC" w:rsidRDefault="00D51D24" w:rsidP="00D51D2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A6FEC">
        <w:rPr>
          <w:rFonts w:ascii="Arial" w:hAnsi="Arial" w:cs="Arial"/>
          <w:b/>
          <w:sz w:val="32"/>
          <w:szCs w:val="32"/>
        </w:rPr>
        <w:t xml:space="preserve">OBEC </w:t>
      </w:r>
      <w:r w:rsidR="00C565A1" w:rsidRPr="001A6FEC">
        <w:rPr>
          <w:rFonts w:ascii="Arial" w:hAnsi="Arial" w:cs="Arial"/>
          <w:b/>
          <w:sz w:val="32"/>
          <w:szCs w:val="32"/>
        </w:rPr>
        <w:t>CHOTYNĚ</w:t>
      </w:r>
    </w:p>
    <w:p w14:paraId="33DF599D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A6FEC">
        <w:rPr>
          <w:rFonts w:ascii="Arial" w:hAnsi="Arial" w:cs="Arial"/>
          <w:b/>
          <w:sz w:val="28"/>
          <w:szCs w:val="28"/>
        </w:rPr>
        <w:t>Zastupitelstvo obce</w:t>
      </w:r>
      <w:r w:rsidR="00C565A1" w:rsidRPr="001A6FEC">
        <w:rPr>
          <w:rFonts w:ascii="Arial" w:hAnsi="Arial" w:cs="Arial"/>
          <w:b/>
          <w:sz w:val="28"/>
          <w:szCs w:val="28"/>
        </w:rPr>
        <w:t xml:space="preserve"> Chotyně</w:t>
      </w:r>
    </w:p>
    <w:p w14:paraId="1A7DA2D8" w14:textId="77777777" w:rsidR="001A6FEC" w:rsidRPr="001A6FEC" w:rsidRDefault="001A6FEC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0DD04E5" w14:textId="77777777" w:rsidR="00D51D24" w:rsidRPr="001A6FEC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A6FEC">
        <w:rPr>
          <w:rFonts w:ascii="Arial" w:hAnsi="Arial" w:cs="Arial"/>
          <w:b/>
          <w:sz w:val="28"/>
          <w:szCs w:val="28"/>
        </w:rPr>
        <w:t>Obecně závazná vyhláška obce,</w:t>
      </w:r>
    </w:p>
    <w:p w14:paraId="1A11A986" w14:textId="77777777" w:rsidR="0024722A" w:rsidRPr="001A6FEC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2A13579" w14:textId="77777777" w:rsidR="0024722A" w:rsidRPr="001A6FE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A6FEC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1A6FEC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1A6FEC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="001675D1" w:rsidRPr="001A6FEC"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6D8D3AD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177324" w14:textId="77777777" w:rsidR="0024722A" w:rsidRPr="00553B78" w:rsidRDefault="0042723F" w:rsidP="008E0B1B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565A1">
        <w:rPr>
          <w:rFonts w:ascii="Arial" w:hAnsi="Arial" w:cs="Arial"/>
          <w:sz w:val="22"/>
          <w:szCs w:val="22"/>
        </w:rPr>
        <w:t>Chotyně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565A1">
        <w:rPr>
          <w:rFonts w:ascii="Arial" w:hAnsi="Arial" w:cs="Arial"/>
          <w:sz w:val="22"/>
          <w:szCs w:val="22"/>
        </w:rPr>
        <w:t>2</w:t>
      </w:r>
      <w:r w:rsidR="00E713C9">
        <w:rPr>
          <w:rFonts w:ascii="Arial" w:hAnsi="Arial" w:cs="Arial"/>
          <w:sz w:val="22"/>
          <w:szCs w:val="22"/>
        </w:rPr>
        <w:t>8</w:t>
      </w:r>
      <w:r w:rsidR="00C565A1">
        <w:rPr>
          <w:rFonts w:ascii="Arial" w:hAnsi="Arial" w:cs="Arial"/>
          <w:sz w:val="22"/>
          <w:szCs w:val="22"/>
        </w:rPr>
        <w:t xml:space="preserve">. </w:t>
      </w:r>
      <w:r w:rsidR="00E713C9">
        <w:rPr>
          <w:rFonts w:ascii="Arial" w:hAnsi="Arial" w:cs="Arial"/>
          <w:sz w:val="22"/>
          <w:szCs w:val="22"/>
        </w:rPr>
        <w:t>června</w:t>
      </w:r>
      <w:r w:rsidR="00C565A1">
        <w:rPr>
          <w:rFonts w:ascii="Arial" w:hAnsi="Arial" w:cs="Arial"/>
          <w:sz w:val="22"/>
          <w:szCs w:val="22"/>
        </w:rPr>
        <w:t xml:space="preserve"> 202</w:t>
      </w:r>
      <w:r w:rsidR="00E713C9">
        <w:rPr>
          <w:rFonts w:ascii="Arial" w:hAnsi="Arial" w:cs="Arial"/>
          <w:sz w:val="22"/>
          <w:szCs w:val="22"/>
        </w:rPr>
        <w:t>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FC2B9E">
        <w:rPr>
          <w:rFonts w:ascii="Arial" w:hAnsi="Arial" w:cs="Arial"/>
          <w:sz w:val="22"/>
          <w:szCs w:val="22"/>
        </w:rPr>
        <w:t xml:space="preserve"> 4/VI/2022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A923E3" w14:textId="77777777" w:rsidR="0024722A" w:rsidRPr="00FB6AE5" w:rsidRDefault="0024722A" w:rsidP="008E0B1B">
      <w:pPr>
        <w:rPr>
          <w:rFonts w:ascii="Arial" w:hAnsi="Arial" w:cs="Arial"/>
          <w:b/>
          <w:sz w:val="22"/>
          <w:szCs w:val="22"/>
        </w:rPr>
      </w:pPr>
    </w:p>
    <w:p w14:paraId="27D2A650" w14:textId="77777777" w:rsidR="0024722A" w:rsidRPr="00FB6AE5" w:rsidRDefault="0024722A" w:rsidP="008E0B1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4325A6" w14:textId="77777777" w:rsidR="0024722A" w:rsidRDefault="0024722A" w:rsidP="008E0B1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608424C" w14:textId="77777777" w:rsidR="000D1D7A" w:rsidRPr="000D1D7A" w:rsidRDefault="000D1D7A" w:rsidP="000D1D7A"/>
    <w:p w14:paraId="45E43427" w14:textId="77777777" w:rsidR="00031731" w:rsidRPr="00EB486C" w:rsidRDefault="009A2CE2" w:rsidP="009A2CE2">
      <w:pPr>
        <w:tabs>
          <w:tab w:val="left" w:pos="0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1/ </w:t>
      </w:r>
      <w:r w:rsidR="0024722A"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565A1">
        <w:rPr>
          <w:rFonts w:ascii="Arial" w:hAnsi="Arial" w:cs="Arial"/>
          <w:sz w:val="22"/>
          <w:szCs w:val="22"/>
        </w:rPr>
        <w:t>Chotyně.</w:t>
      </w:r>
    </w:p>
    <w:p w14:paraId="5EB18E23" w14:textId="77777777" w:rsidR="00EB486C" w:rsidRPr="00EB486C" w:rsidRDefault="00EB486C" w:rsidP="008E0B1B">
      <w:pPr>
        <w:tabs>
          <w:tab w:val="left" w:pos="567"/>
        </w:tabs>
        <w:rPr>
          <w:rFonts w:ascii="Arial" w:hAnsi="Arial" w:cs="Arial"/>
          <w:color w:val="FF0000"/>
          <w:sz w:val="22"/>
          <w:szCs w:val="22"/>
        </w:rPr>
      </w:pPr>
    </w:p>
    <w:p w14:paraId="5CA6C9FA" w14:textId="77777777" w:rsidR="006B58B2" w:rsidRDefault="009A2CE2" w:rsidP="009A2CE2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A2CE2">
        <w:rPr>
          <w:rFonts w:ascii="Arial" w:hAnsi="Arial" w:cs="Arial"/>
          <w:sz w:val="22"/>
          <w:szCs w:val="22"/>
        </w:rPr>
        <w:t>2/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59F5FEE" w14:textId="77777777" w:rsidR="002B59EF" w:rsidRDefault="002B59EF" w:rsidP="009A2CE2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2FD459" w14:textId="77777777" w:rsidR="002B59EF" w:rsidRDefault="002B59EF" w:rsidP="002B59E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3/ </w:t>
      </w: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F23E97" w14:textId="77777777" w:rsidR="002B59EF" w:rsidRDefault="002B59EF" w:rsidP="009A2CE2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57DBAE" w14:textId="77777777" w:rsidR="002B59EF" w:rsidRDefault="002B59EF" w:rsidP="009A2CE2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4/ Stanoviště sběrných nádob je místo, kde jsou sběrné nádoby trvale nebo přechodně umístěny za účelem dalšího nakládání s komunálním odpadem</w:t>
      </w:r>
      <w:r w:rsidR="004C7167">
        <w:rPr>
          <w:rFonts w:ascii="Arial" w:hAnsi="Arial" w:cs="Arial"/>
          <w:sz w:val="22"/>
          <w:szCs w:val="22"/>
        </w:rPr>
        <w:t>. Stanoviště sběrných nádob jsou individuální nebo společná pro více uživatelů.</w:t>
      </w:r>
    </w:p>
    <w:p w14:paraId="40937E3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55E2CA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8E38AE9" w14:textId="77777777" w:rsidR="008E0B1B" w:rsidRDefault="00735DAC" w:rsidP="008E0B1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0C54E5E3" w14:textId="77777777" w:rsidR="000D1D7A" w:rsidRDefault="000D1D7A" w:rsidP="008E0B1B">
      <w:pPr>
        <w:jc w:val="center"/>
        <w:rPr>
          <w:rFonts w:ascii="Arial" w:hAnsi="Arial" w:cs="Arial"/>
          <w:b/>
          <w:sz w:val="22"/>
          <w:szCs w:val="22"/>
        </w:rPr>
      </w:pPr>
    </w:p>
    <w:p w14:paraId="3003F5C1" w14:textId="77777777" w:rsidR="000B3985" w:rsidRDefault="009A2CE2" w:rsidP="00735DA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735DAC">
        <w:rPr>
          <w:rFonts w:ascii="Arial" w:hAnsi="Arial" w:cs="Arial"/>
          <w:bCs/>
          <w:sz w:val="22"/>
          <w:szCs w:val="22"/>
        </w:rPr>
        <w:t>/ Osoby předávající komunální odpad na místa určená obcí jsou povinny odděleně soustřeďovat následující složky:</w:t>
      </w:r>
    </w:p>
    <w:p w14:paraId="22F7C11C" w14:textId="77777777" w:rsidR="00735DAC" w:rsidRDefault="00735DAC" w:rsidP="00735DAC">
      <w:pPr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Biologické odpady,</w:t>
      </w:r>
    </w:p>
    <w:p w14:paraId="15B81A67" w14:textId="77777777" w:rsidR="00735DAC" w:rsidRDefault="00735DAC" w:rsidP="00735DAC">
      <w:pPr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Papír,</w:t>
      </w:r>
    </w:p>
    <w:p w14:paraId="52D9A2FB" w14:textId="77777777" w:rsidR="00735DAC" w:rsidRDefault="00735DAC" w:rsidP="00735DAC">
      <w:pPr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Plasty včetně PET lahví,</w:t>
      </w:r>
    </w:p>
    <w:p w14:paraId="024E4E8E" w14:textId="77777777" w:rsidR="00735DAC" w:rsidRDefault="00735DAC" w:rsidP="00735DAC">
      <w:pPr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Sklo,</w:t>
      </w:r>
    </w:p>
    <w:p w14:paraId="1128491F" w14:textId="77777777" w:rsidR="00735DAC" w:rsidRDefault="00735DAC" w:rsidP="00735DAC">
      <w:pPr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Kovy,</w:t>
      </w:r>
    </w:p>
    <w:p w14:paraId="5189F232" w14:textId="77777777" w:rsidR="00735DAC" w:rsidRDefault="00735DAC" w:rsidP="00735DAC">
      <w:pPr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Nebezpečné odpady,</w:t>
      </w:r>
    </w:p>
    <w:p w14:paraId="341D4108" w14:textId="77777777" w:rsidR="00735DAC" w:rsidRDefault="00735DAC" w:rsidP="00735DAC">
      <w:pPr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Objemný odpad,</w:t>
      </w:r>
    </w:p>
    <w:p w14:paraId="615493B7" w14:textId="77777777" w:rsidR="00735DAC" w:rsidRDefault="00735DAC" w:rsidP="00735DAC">
      <w:pPr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Jedlé tuky a oleje,</w:t>
      </w:r>
    </w:p>
    <w:p w14:paraId="04B3BC16" w14:textId="77777777" w:rsidR="009074CB" w:rsidRPr="00E713C9" w:rsidRDefault="00735DAC" w:rsidP="00E713C9">
      <w:pPr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Nápojové kartony,</w:t>
      </w:r>
    </w:p>
    <w:p w14:paraId="7E433AFB" w14:textId="77777777" w:rsidR="0007016E" w:rsidRDefault="0007016E" w:rsidP="0007016E">
      <w:pPr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Směsný komunální odpad.</w:t>
      </w:r>
    </w:p>
    <w:p w14:paraId="743AA8B7" w14:textId="77777777" w:rsidR="00E713C9" w:rsidRDefault="00E713C9" w:rsidP="00E713C9">
      <w:pPr>
        <w:rPr>
          <w:rFonts w:ascii="Arial" w:hAnsi="Arial" w:cs="Arial"/>
          <w:bCs/>
          <w:sz w:val="22"/>
          <w:szCs w:val="22"/>
        </w:rPr>
      </w:pPr>
    </w:p>
    <w:p w14:paraId="0967664D" w14:textId="77777777" w:rsidR="0007016E" w:rsidRDefault="0007016E" w:rsidP="0007016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2/ Směsným komunálním odpadem se rozumí zbylý komunální odpad po stanoveném vytřídění podle odstavce + písm. a), b), c), d), e), f), g), h)</w:t>
      </w:r>
      <w:r w:rsidR="00E713C9">
        <w:rPr>
          <w:rFonts w:ascii="Arial" w:hAnsi="Arial" w:cs="Arial"/>
          <w:bCs/>
          <w:sz w:val="22"/>
          <w:szCs w:val="22"/>
        </w:rPr>
        <w:t xml:space="preserve"> a</w:t>
      </w:r>
      <w:r>
        <w:rPr>
          <w:rFonts w:ascii="Arial" w:hAnsi="Arial" w:cs="Arial"/>
          <w:bCs/>
          <w:sz w:val="22"/>
          <w:szCs w:val="22"/>
        </w:rPr>
        <w:t xml:space="preserve"> i).</w:t>
      </w:r>
    </w:p>
    <w:p w14:paraId="5ECC4826" w14:textId="77777777" w:rsidR="0007016E" w:rsidRDefault="0007016E" w:rsidP="0007016E">
      <w:pPr>
        <w:rPr>
          <w:rFonts w:ascii="Arial" w:hAnsi="Arial" w:cs="Arial"/>
          <w:bCs/>
          <w:sz w:val="22"/>
          <w:szCs w:val="22"/>
        </w:rPr>
      </w:pPr>
    </w:p>
    <w:p w14:paraId="5DF8D223" w14:textId="77777777" w:rsidR="0007016E" w:rsidRPr="0007016E" w:rsidRDefault="0007016E" w:rsidP="0007016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3/ Objemný odpad je takový odpad, který vzhledem ke svým rozměrům nemůže být umístěn do sběrných nádob.</w:t>
      </w:r>
    </w:p>
    <w:p w14:paraId="2DA27DFB" w14:textId="77777777" w:rsidR="00AE4F76" w:rsidRDefault="00AE4F76" w:rsidP="00AE4F76">
      <w:pPr>
        <w:rPr>
          <w:rFonts w:ascii="Arial" w:hAnsi="Arial" w:cs="Arial"/>
          <w:bCs/>
          <w:sz w:val="22"/>
          <w:szCs w:val="22"/>
        </w:rPr>
      </w:pPr>
    </w:p>
    <w:p w14:paraId="4DC7C3ED" w14:textId="77777777" w:rsidR="008E6521" w:rsidRDefault="008E6521" w:rsidP="008E65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3B4285A" w14:textId="77777777" w:rsidR="008E6521" w:rsidRDefault="00E713C9" w:rsidP="008E65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dopadu</w:t>
      </w:r>
    </w:p>
    <w:p w14:paraId="317CC296" w14:textId="77777777" w:rsidR="000D1D7A" w:rsidRDefault="000D1D7A" w:rsidP="008E6521">
      <w:pPr>
        <w:jc w:val="center"/>
        <w:rPr>
          <w:rFonts w:ascii="Arial" w:hAnsi="Arial" w:cs="Arial"/>
          <w:b/>
          <w:sz w:val="22"/>
          <w:szCs w:val="22"/>
        </w:rPr>
      </w:pPr>
    </w:p>
    <w:p w14:paraId="1A41CFAF" w14:textId="77777777" w:rsidR="00ED7E13" w:rsidRDefault="002879D5" w:rsidP="0056563C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1/ </w:t>
      </w:r>
      <w:r w:rsidR="00E713C9">
        <w:rPr>
          <w:rFonts w:ascii="Arial" w:hAnsi="Arial" w:cs="Arial"/>
          <w:bCs/>
        </w:rPr>
        <w:t>Biologický odpad, p</w:t>
      </w:r>
      <w:r>
        <w:rPr>
          <w:rFonts w:ascii="Arial" w:hAnsi="Arial" w:cs="Arial"/>
          <w:bCs/>
        </w:rPr>
        <w:t>apír, plasty</w:t>
      </w:r>
      <w:r w:rsidR="006D3B22">
        <w:rPr>
          <w:rFonts w:ascii="Arial" w:hAnsi="Arial" w:cs="Arial"/>
          <w:bCs/>
        </w:rPr>
        <w:t xml:space="preserve"> včetně PET lahví</w:t>
      </w:r>
      <w:r>
        <w:rPr>
          <w:rFonts w:ascii="Arial" w:hAnsi="Arial" w:cs="Arial"/>
          <w:bCs/>
        </w:rPr>
        <w:t>, sklo, kovy, jedlé oleje</w:t>
      </w:r>
      <w:r w:rsidR="00E713C9"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  <w:bCs/>
        </w:rPr>
        <w:t xml:space="preserve"> tuk</w:t>
      </w:r>
      <w:r w:rsidR="00E713C9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a nápojové kartony se soustřeďují do zvláštních sběrných nádob, kterými jsou sběrné nádoby </w:t>
      </w:r>
      <w:r w:rsidR="009074CB">
        <w:rPr>
          <w:rFonts w:ascii="Arial" w:hAnsi="Arial" w:cs="Arial"/>
          <w:bCs/>
        </w:rPr>
        <w:t>a velkoobjemové kontejnery</w:t>
      </w:r>
    </w:p>
    <w:p w14:paraId="69C92238" w14:textId="77777777" w:rsidR="001D3D7A" w:rsidRDefault="001D3D7A" w:rsidP="0056563C">
      <w:pPr>
        <w:pStyle w:val="Odstavecseseznamem"/>
        <w:ind w:left="0"/>
        <w:rPr>
          <w:rFonts w:ascii="Arial" w:hAnsi="Arial" w:cs="Arial"/>
          <w:bCs/>
        </w:rPr>
      </w:pPr>
    </w:p>
    <w:p w14:paraId="6432C0A4" w14:textId="77777777" w:rsidR="001D3D7A" w:rsidRDefault="001D3D7A" w:rsidP="001D3D7A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2/ Zvláštní sběrné nádoby jsou umístěny na těchto stanovištích:</w:t>
      </w:r>
    </w:p>
    <w:p w14:paraId="0A154EEA" w14:textId="77777777" w:rsidR="001D3D7A" w:rsidRDefault="001D3D7A" w:rsidP="001D3D7A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 Restaurace U lip - 1x modrá na papír, 1x zelená na sklo, 3x žlutá na plast</w:t>
      </w:r>
      <w:r w:rsidR="00092AC3">
        <w:rPr>
          <w:rFonts w:ascii="Arial" w:hAnsi="Arial" w:cs="Arial"/>
          <w:bCs/>
        </w:rPr>
        <w:t>y včetně PET lahví</w:t>
      </w:r>
      <w:r>
        <w:rPr>
          <w:rFonts w:ascii="Arial" w:hAnsi="Arial" w:cs="Arial"/>
          <w:bCs/>
        </w:rPr>
        <w:t xml:space="preserve">, 1x černá  na oleje a tuky, 1x černý separační kontejner na </w:t>
      </w:r>
      <w:r w:rsidR="009074CB">
        <w:rPr>
          <w:rFonts w:ascii="Arial" w:hAnsi="Arial" w:cs="Arial"/>
          <w:bCs/>
        </w:rPr>
        <w:t>kov</w:t>
      </w:r>
      <w:r>
        <w:rPr>
          <w:rFonts w:ascii="Arial" w:hAnsi="Arial" w:cs="Arial"/>
          <w:bCs/>
        </w:rPr>
        <w:t xml:space="preserve">, 1x oranžová na </w:t>
      </w:r>
      <w:r w:rsidR="00092AC3">
        <w:rPr>
          <w:rFonts w:ascii="Arial" w:hAnsi="Arial" w:cs="Arial"/>
          <w:bCs/>
        </w:rPr>
        <w:t>nápojové kartony</w:t>
      </w:r>
      <w:r>
        <w:rPr>
          <w:rFonts w:ascii="Arial" w:hAnsi="Arial" w:cs="Arial"/>
          <w:bCs/>
        </w:rPr>
        <w:t xml:space="preserve">. </w:t>
      </w:r>
    </w:p>
    <w:p w14:paraId="6E8119BB" w14:textId="77777777" w:rsidR="001D3D7A" w:rsidRDefault="001D3D7A" w:rsidP="001D3D7A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č.p. 117 – 1x zelený na sklo, 1x oranžový na </w:t>
      </w:r>
      <w:r w:rsidR="00092AC3">
        <w:rPr>
          <w:rFonts w:ascii="Arial" w:hAnsi="Arial" w:cs="Arial"/>
          <w:bCs/>
        </w:rPr>
        <w:t>nápojové kartony</w:t>
      </w:r>
      <w:r>
        <w:rPr>
          <w:rFonts w:ascii="Arial" w:hAnsi="Arial" w:cs="Arial"/>
          <w:bCs/>
        </w:rPr>
        <w:t xml:space="preserve">, 1x žlutý na </w:t>
      </w:r>
      <w:r w:rsidR="00092AC3">
        <w:rPr>
          <w:rFonts w:ascii="Arial" w:hAnsi="Arial" w:cs="Arial"/>
          <w:bCs/>
        </w:rPr>
        <w:t>plasty včetně PET lahví</w:t>
      </w:r>
      <w:r>
        <w:rPr>
          <w:rFonts w:ascii="Arial" w:hAnsi="Arial" w:cs="Arial"/>
          <w:bCs/>
        </w:rPr>
        <w:t xml:space="preserve">. </w:t>
      </w:r>
    </w:p>
    <w:p w14:paraId="69C51A02" w14:textId="77777777" w:rsidR="001D3D7A" w:rsidRDefault="001D3D7A" w:rsidP="001D3D7A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č.p. 151-234 – 1x žlutý na </w:t>
      </w:r>
      <w:r w:rsidR="00092AC3">
        <w:rPr>
          <w:rFonts w:ascii="Arial" w:hAnsi="Arial" w:cs="Arial"/>
          <w:bCs/>
        </w:rPr>
        <w:t>plasty včetně PET lahví</w:t>
      </w:r>
      <w:r>
        <w:rPr>
          <w:rFonts w:ascii="Arial" w:hAnsi="Arial" w:cs="Arial"/>
          <w:bCs/>
        </w:rPr>
        <w:t xml:space="preserve">. </w:t>
      </w:r>
    </w:p>
    <w:p w14:paraId="4983C154" w14:textId="77777777" w:rsidR="001D3D7A" w:rsidRDefault="001D3D7A" w:rsidP="001D3D7A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č.p. 75 – 1x oranžový na </w:t>
      </w:r>
      <w:r w:rsidR="00092AC3">
        <w:rPr>
          <w:rFonts w:ascii="Arial" w:hAnsi="Arial" w:cs="Arial"/>
          <w:bCs/>
        </w:rPr>
        <w:t>nápojové kartony</w:t>
      </w:r>
      <w:r>
        <w:rPr>
          <w:rFonts w:ascii="Arial" w:hAnsi="Arial" w:cs="Arial"/>
          <w:bCs/>
        </w:rPr>
        <w:t xml:space="preserve">, 1x žlutý na </w:t>
      </w:r>
      <w:r w:rsidR="00092AC3">
        <w:rPr>
          <w:rFonts w:ascii="Arial" w:hAnsi="Arial" w:cs="Arial"/>
          <w:bCs/>
        </w:rPr>
        <w:t>plasty včetně PET lahví</w:t>
      </w:r>
      <w:r w:rsidR="00DA58A5">
        <w:rPr>
          <w:rFonts w:ascii="Arial" w:hAnsi="Arial" w:cs="Arial"/>
          <w:bCs/>
        </w:rPr>
        <w:t>.</w:t>
      </w:r>
    </w:p>
    <w:p w14:paraId="5E9C7DFE" w14:textId="77777777" w:rsidR="001D3D7A" w:rsidRDefault="001D3D7A" w:rsidP="001D3D7A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č.p. 175 – 1x zelený na sklo, 1x žlutý na </w:t>
      </w:r>
      <w:r w:rsidR="00092AC3">
        <w:rPr>
          <w:rFonts w:ascii="Arial" w:hAnsi="Arial" w:cs="Arial"/>
          <w:bCs/>
        </w:rPr>
        <w:t>plasty včetně PET lahví</w:t>
      </w:r>
      <w:r>
        <w:rPr>
          <w:rFonts w:ascii="Arial" w:hAnsi="Arial" w:cs="Arial"/>
          <w:bCs/>
        </w:rPr>
        <w:t xml:space="preserve">. </w:t>
      </w:r>
    </w:p>
    <w:p w14:paraId="349A683E" w14:textId="77777777" w:rsidR="00FE79F9" w:rsidRDefault="001D3D7A" w:rsidP="001D3D7A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nových RD směrem na Dolní Suchou – 1x žlutý na </w:t>
      </w:r>
      <w:r w:rsidR="00092AC3">
        <w:rPr>
          <w:rFonts w:ascii="Arial" w:hAnsi="Arial" w:cs="Arial"/>
          <w:bCs/>
        </w:rPr>
        <w:t>plasty včetně PET lahví</w:t>
      </w:r>
      <w:r>
        <w:rPr>
          <w:rFonts w:ascii="Arial" w:hAnsi="Arial" w:cs="Arial"/>
          <w:bCs/>
        </w:rPr>
        <w:t xml:space="preserve">. </w:t>
      </w:r>
    </w:p>
    <w:p w14:paraId="229DECBD" w14:textId="77777777" w:rsidR="00FE79F9" w:rsidRDefault="001D3D7A" w:rsidP="001D3D7A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č.p. 207 – 1x zelený na sklo, 1x žlutý na </w:t>
      </w:r>
      <w:r w:rsidR="00092AC3">
        <w:rPr>
          <w:rFonts w:ascii="Arial" w:hAnsi="Arial" w:cs="Arial"/>
          <w:bCs/>
        </w:rPr>
        <w:t>plasty včetně PET lahví</w:t>
      </w:r>
      <w:r>
        <w:rPr>
          <w:rFonts w:ascii="Arial" w:hAnsi="Arial" w:cs="Arial"/>
          <w:bCs/>
        </w:rPr>
        <w:t xml:space="preserve">. </w:t>
      </w:r>
    </w:p>
    <w:p w14:paraId="1F8FDCD0" w14:textId="77777777" w:rsidR="00FE79F9" w:rsidRDefault="001D3D7A" w:rsidP="001D3D7A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č.p. </w:t>
      </w:r>
      <w:proofErr w:type="spellStart"/>
      <w:r>
        <w:rPr>
          <w:rFonts w:ascii="Arial" w:hAnsi="Arial" w:cs="Arial"/>
          <w:bCs/>
        </w:rPr>
        <w:t>Grabštejn</w:t>
      </w:r>
      <w:proofErr w:type="spellEnd"/>
      <w:r>
        <w:rPr>
          <w:rFonts w:ascii="Arial" w:hAnsi="Arial" w:cs="Arial"/>
          <w:bCs/>
        </w:rPr>
        <w:t xml:space="preserve"> 3 -  1x zelený na sklo, 1x žlutý na </w:t>
      </w:r>
      <w:r w:rsidR="00092AC3">
        <w:rPr>
          <w:rFonts w:ascii="Arial" w:hAnsi="Arial" w:cs="Arial"/>
          <w:bCs/>
        </w:rPr>
        <w:t>plasty včetně PET lahví</w:t>
      </w:r>
      <w:r>
        <w:rPr>
          <w:rFonts w:ascii="Arial" w:hAnsi="Arial" w:cs="Arial"/>
          <w:bCs/>
        </w:rPr>
        <w:t xml:space="preserve">. </w:t>
      </w:r>
    </w:p>
    <w:p w14:paraId="6D16DC58" w14:textId="77777777" w:rsidR="001D3D7A" w:rsidRDefault="001D3D7A" w:rsidP="001D3D7A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č.p. </w:t>
      </w:r>
      <w:proofErr w:type="spellStart"/>
      <w:r>
        <w:rPr>
          <w:rFonts w:ascii="Arial" w:hAnsi="Arial" w:cs="Arial"/>
          <w:bCs/>
        </w:rPr>
        <w:t>Grabštejn</w:t>
      </w:r>
      <w:proofErr w:type="spellEnd"/>
      <w:r>
        <w:rPr>
          <w:rFonts w:ascii="Arial" w:hAnsi="Arial" w:cs="Arial"/>
          <w:bCs/>
        </w:rPr>
        <w:t xml:space="preserve"> 38 – 1x zelený na sklo, 1x oranžový na </w:t>
      </w:r>
      <w:r w:rsidR="00092AC3">
        <w:rPr>
          <w:rFonts w:ascii="Arial" w:hAnsi="Arial" w:cs="Arial"/>
          <w:bCs/>
        </w:rPr>
        <w:t>nápojové kartony</w:t>
      </w:r>
      <w:r>
        <w:rPr>
          <w:rFonts w:ascii="Arial" w:hAnsi="Arial" w:cs="Arial"/>
          <w:bCs/>
        </w:rPr>
        <w:t xml:space="preserve">, 1x žlutý na </w:t>
      </w:r>
      <w:r w:rsidR="00092AC3">
        <w:rPr>
          <w:rFonts w:ascii="Arial" w:hAnsi="Arial" w:cs="Arial"/>
          <w:bCs/>
        </w:rPr>
        <w:t>plasty včetně PET lahví</w:t>
      </w:r>
      <w:r>
        <w:rPr>
          <w:rFonts w:ascii="Arial" w:hAnsi="Arial" w:cs="Arial"/>
          <w:bCs/>
        </w:rPr>
        <w:t>.</w:t>
      </w:r>
    </w:p>
    <w:p w14:paraId="2110126F" w14:textId="77777777" w:rsidR="006D3B22" w:rsidRDefault="006D3B22" w:rsidP="001D3D7A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Velké zelené kontejnery na bio</w:t>
      </w:r>
      <w:r w:rsidR="00092AC3">
        <w:rPr>
          <w:rFonts w:ascii="Arial" w:hAnsi="Arial" w:cs="Arial"/>
          <w:bCs/>
        </w:rPr>
        <w:t>logický odpad</w:t>
      </w:r>
      <w:r>
        <w:rPr>
          <w:rFonts w:ascii="Arial" w:hAnsi="Arial" w:cs="Arial"/>
          <w:bCs/>
        </w:rPr>
        <w:t xml:space="preserve"> jsou na ploše u mostu přes řeku Nisu, u sokolovny, </w:t>
      </w:r>
      <w:r w:rsidR="009110DB">
        <w:rPr>
          <w:rFonts w:ascii="Arial" w:hAnsi="Arial" w:cs="Arial"/>
          <w:bCs/>
        </w:rPr>
        <w:t xml:space="preserve">zelená popelnice </w:t>
      </w:r>
      <w:r>
        <w:rPr>
          <w:rFonts w:ascii="Arial" w:hAnsi="Arial" w:cs="Arial"/>
          <w:bCs/>
        </w:rPr>
        <w:t xml:space="preserve">u hřbitova a u bytovek č.p. 38-40 </w:t>
      </w:r>
      <w:proofErr w:type="spellStart"/>
      <w:r>
        <w:rPr>
          <w:rFonts w:ascii="Arial" w:hAnsi="Arial" w:cs="Arial"/>
          <w:bCs/>
        </w:rPr>
        <w:t>Grabštejn</w:t>
      </w:r>
      <w:proofErr w:type="spellEnd"/>
      <w:r>
        <w:rPr>
          <w:rFonts w:ascii="Arial" w:hAnsi="Arial" w:cs="Arial"/>
          <w:bCs/>
        </w:rPr>
        <w:t>.</w:t>
      </w:r>
    </w:p>
    <w:p w14:paraId="009FE68C" w14:textId="77777777" w:rsidR="00BD1DA1" w:rsidRDefault="00BD1DA1" w:rsidP="001D3D7A">
      <w:pPr>
        <w:pStyle w:val="Odstavecseseznamem"/>
        <w:ind w:left="0"/>
        <w:rPr>
          <w:rFonts w:ascii="Arial" w:hAnsi="Arial" w:cs="Arial"/>
          <w:bCs/>
        </w:rPr>
      </w:pPr>
    </w:p>
    <w:p w14:paraId="115C4182" w14:textId="77777777" w:rsidR="00BD1DA1" w:rsidRDefault="00BD1DA1" w:rsidP="001D3D7A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3/ Zvláštní sběrné nádoby jsou barevně odlišeny a označeny příslušnými nápisy:</w:t>
      </w:r>
    </w:p>
    <w:p w14:paraId="1B49D7FF" w14:textId="77777777" w:rsidR="00BD1DA1" w:rsidRDefault="00BD1DA1" w:rsidP="00BD1DA1">
      <w:pPr>
        <w:pStyle w:val="Odstavecseseznamem"/>
        <w:numPr>
          <w:ilvl w:val="0"/>
          <w:numId w:val="4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Papír, velkoobjemový kontejner</w:t>
      </w:r>
      <w:r w:rsidR="0062634B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barva modrá, </w:t>
      </w:r>
    </w:p>
    <w:p w14:paraId="7AF0005A" w14:textId="77777777" w:rsidR="00BD1DA1" w:rsidRDefault="00BD1DA1" w:rsidP="00BD1DA1">
      <w:pPr>
        <w:pStyle w:val="Odstavecseseznamem"/>
        <w:numPr>
          <w:ilvl w:val="0"/>
          <w:numId w:val="4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 lahve a plasty, </w:t>
      </w:r>
      <w:r w:rsidR="0062634B">
        <w:rPr>
          <w:rFonts w:ascii="Arial" w:hAnsi="Arial" w:cs="Arial"/>
          <w:bCs/>
        </w:rPr>
        <w:t xml:space="preserve">velkoobjemový kontejner, </w:t>
      </w:r>
      <w:r>
        <w:rPr>
          <w:rFonts w:ascii="Arial" w:hAnsi="Arial" w:cs="Arial"/>
          <w:bCs/>
        </w:rPr>
        <w:t xml:space="preserve">barva žlutá, </w:t>
      </w:r>
    </w:p>
    <w:p w14:paraId="644A736B" w14:textId="77777777" w:rsidR="00BD1DA1" w:rsidRDefault="00BD1DA1" w:rsidP="00BD1DA1">
      <w:pPr>
        <w:pStyle w:val="Odstavecseseznamem"/>
        <w:numPr>
          <w:ilvl w:val="0"/>
          <w:numId w:val="4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Sklo, </w:t>
      </w:r>
      <w:r w:rsidR="0062634B">
        <w:rPr>
          <w:rFonts w:ascii="Arial" w:hAnsi="Arial" w:cs="Arial"/>
          <w:bCs/>
        </w:rPr>
        <w:t xml:space="preserve">velkoobjemový kontejner, </w:t>
      </w:r>
      <w:r>
        <w:rPr>
          <w:rFonts w:ascii="Arial" w:hAnsi="Arial" w:cs="Arial"/>
          <w:bCs/>
        </w:rPr>
        <w:t xml:space="preserve">barva zelená, </w:t>
      </w:r>
    </w:p>
    <w:p w14:paraId="173AB5B4" w14:textId="77777777" w:rsidR="00BD1DA1" w:rsidRDefault="00BD1DA1" w:rsidP="00BD1DA1">
      <w:pPr>
        <w:pStyle w:val="Odstavecseseznamem"/>
        <w:numPr>
          <w:ilvl w:val="0"/>
          <w:numId w:val="4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Kov, velkoobjemový kontejner barva černá, </w:t>
      </w:r>
    </w:p>
    <w:p w14:paraId="42596819" w14:textId="77777777" w:rsidR="00BD1DA1" w:rsidRDefault="00BD1DA1" w:rsidP="00BD1DA1">
      <w:pPr>
        <w:pStyle w:val="Odstavecseseznamem"/>
        <w:numPr>
          <w:ilvl w:val="0"/>
          <w:numId w:val="4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Jedlé oleje a tuky, barva černá, </w:t>
      </w:r>
    </w:p>
    <w:p w14:paraId="7AFB5946" w14:textId="77777777" w:rsidR="00BD1DA1" w:rsidRDefault="00BD1DA1" w:rsidP="00BD1DA1">
      <w:pPr>
        <w:pStyle w:val="Odstavecseseznamem"/>
        <w:numPr>
          <w:ilvl w:val="0"/>
          <w:numId w:val="4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Nápojové kartony, barva oranžová,</w:t>
      </w:r>
    </w:p>
    <w:p w14:paraId="179CDC9A" w14:textId="77777777" w:rsidR="006D3B22" w:rsidRDefault="006D3B22" w:rsidP="00BD1DA1">
      <w:pPr>
        <w:pStyle w:val="Odstavecseseznamem"/>
        <w:numPr>
          <w:ilvl w:val="0"/>
          <w:numId w:val="4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Biologický odpad, barva zelená</w:t>
      </w:r>
      <w:r w:rsidR="0035793C">
        <w:rPr>
          <w:rFonts w:ascii="Arial" w:hAnsi="Arial" w:cs="Arial"/>
          <w:bCs/>
        </w:rPr>
        <w:t>.</w:t>
      </w:r>
    </w:p>
    <w:p w14:paraId="77C7B152" w14:textId="77777777" w:rsidR="0062634B" w:rsidRDefault="0062634B" w:rsidP="0062634B">
      <w:pPr>
        <w:pStyle w:val="Odstavecseseznamem"/>
        <w:ind w:left="0"/>
        <w:rPr>
          <w:rFonts w:ascii="Arial" w:hAnsi="Arial" w:cs="Arial"/>
          <w:bCs/>
        </w:rPr>
      </w:pPr>
    </w:p>
    <w:p w14:paraId="42EA8B87" w14:textId="77777777" w:rsidR="0062634B" w:rsidRDefault="0062634B" w:rsidP="0062634B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4/ Do zvláštních sběrných </w:t>
      </w:r>
      <w:r w:rsidR="001A6FEC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á</w:t>
      </w:r>
      <w:r w:rsidR="001A6FEC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ob je zakázáno ukládat jiné složky komunálních odpadů, než pro které jsou určeny.</w:t>
      </w:r>
    </w:p>
    <w:p w14:paraId="3AF793E2" w14:textId="77777777" w:rsidR="0062634B" w:rsidRDefault="0062634B" w:rsidP="0062634B">
      <w:pPr>
        <w:pStyle w:val="Odstavecseseznamem"/>
        <w:ind w:left="0"/>
        <w:rPr>
          <w:rFonts w:ascii="Arial" w:hAnsi="Arial" w:cs="Arial"/>
          <w:bCs/>
        </w:rPr>
      </w:pPr>
    </w:p>
    <w:p w14:paraId="46F116C6" w14:textId="77777777" w:rsidR="0062634B" w:rsidRDefault="0062634B" w:rsidP="0062634B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5/ Zvláštní sběrné nádoby je povinnost</w:t>
      </w:r>
      <w:r w:rsidR="00AB6525">
        <w:rPr>
          <w:rFonts w:ascii="Arial" w:hAnsi="Arial" w:cs="Arial"/>
          <w:bCs/>
        </w:rPr>
        <w:t xml:space="preserve"> plnit tak, aby je bylo možno uzavřít a odpad z nich při manipulaci nevypadával. Pokud to umožňuje povaha odpadu, je nutno objem před jeho odložením do sběrné nádoby minimalizovat.</w:t>
      </w:r>
    </w:p>
    <w:p w14:paraId="2A038352" w14:textId="77777777" w:rsidR="001A6FEC" w:rsidRDefault="001A6FEC" w:rsidP="0062634B">
      <w:pPr>
        <w:pStyle w:val="Odstavecseseznamem"/>
        <w:ind w:left="0"/>
        <w:rPr>
          <w:rFonts w:ascii="Arial" w:hAnsi="Arial" w:cs="Arial"/>
          <w:bCs/>
        </w:rPr>
      </w:pPr>
    </w:p>
    <w:p w14:paraId="63D1AF03" w14:textId="77777777" w:rsidR="00ED7E13" w:rsidRDefault="00ED7E13" w:rsidP="00ED7E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7E33F834" w14:textId="77777777" w:rsidR="00ED7E13" w:rsidRDefault="00AB6525" w:rsidP="00ED7E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Svoz nebezpečných složek komunálního odpadu</w:t>
      </w:r>
    </w:p>
    <w:p w14:paraId="2AC5D53C" w14:textId="77777777" w:rsidR="000D1D7A" w:rsidRDefault="000D1D7A" w:rsidP="00ED7E13">
      <w:pPr>
        <w:jc w:val="center"/>
        <w:rPr>
          <w:rFonts w:ascii="Arial" w:hAnsi="Arial" w:cs="Arial"/>
          <w:b/>
          <w:sz w:val="22"/>
          <w:szCs w:val="22"/>
        </w:rPr>
      </w:pPr>
    </w:p>
    <w:p w14:paraId="02921978" w14:textId="77777777" w:rsidR="00AB6525" w:rsidRDefault="00237141" w:rsidP="0023714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1/ Nebezpečné složky komunálního odpadu lze odevzdávat celoročně ve sběrném dvoře, který je umístěn za </w:t>
      </w:r>
      <w:r w:rsidR="000E5ACE">
        <w:rPr>
          <w:rFonts w:ascii="Arial" w:hAnsi="Arial" w:cs="Arial"/>
          <w:bCs/>
          <w:sz w:val="22"/>
          <w:szCs w:val="22"/>
        </w:rPr>
        <w:t xml:space="preserve">Chotyně </w:t>
      </w:r>
      <w:r>
        <w:rPr>
          <w:rFonts w:ascii="Arial" w:hAnsi="Arial" w:cs="Arial"/>
          <w:bCs/>
          <w:sz w:val="22"/>
          <w:szCs w:val="22"/>
        </w:rPr>
        <w:t>č.</w:t>
      </w:r>
      <w:r w:rsidR="000E5AC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p. 75 a je otevřen každou středu a sobotu odpoledne.</w:t>
      </w:r>
    </w:p>
    <w:p w14:paraId="39E7CCB0" w14:textId="77777777" w:rsidR="00237141" w:rsidRDefault="00237141" w:rsidP="00237141">
      <w:pPr>
        <w:rPr>
          <w:rFonts w:ascii="Arial" w:hAnsi="Arial" w:cs="Arial"/>
          <w:bCs/>
          <w:sz w:val="22"/>
          <w:szCs w:val="22"/>
        </w:rPr>
      </w:pPr>
    </w:p>
    <w:p w14:paraId="0CA44958" w14:textId="77777777" w:rsidR="00237141" w:rsidRDefault="00237141" w:rsidP="0023714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2/ Soustřeďování nebezpečných složek komunálního odpadu podléhá požadavkům </w:t>
      </w:r>
      <w:r w:rsidR="00FC7CCA">
        <w:rPr>
          <w:rFonts w:ascii="Arial" w:hAnsi="Arial" w:cs="Arial"/>
          <w:bCs/>
          <w:sz w:val="22"/>
          <w:szCs w:val="22"/>
        </w:rPr>
        <w:t>stanoveným v čl. 3 odst. 4 a 5.</w:t>
      </w:r>
    </w:p>
    <w:p w14:paraId="159E7170" w14:textId="77777777" w:rsidR="00FC7CCA" w:rsidRDefault="00FC7CCA" w:rsidP="00237141">
      <w:pPr>
        <w:rPr>
          <w:rFonts w:ascii="Arial" w:hAnsi="Arial" w:cs="Arial"/>
          <w:bCs/>
          <w:sz w:val="22"/>
          <w:szCs w:val="22"/>
        </w:rPr>
      </w:pPr>
    </w:p>
    <w:p w14:paraId="7A729F90" w14:textId="77777777" w:rsidR="00D14CE5" w:rsidRDefault="0015575B" w:rsidP="001557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A605B44" w14:textId="77777777" w:rsidR="0015575B" w:rsidRDefault="00FC7CCA" w:rsidP="001557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Svoz objemného odpadu</w:t>
      </w:r>
    </w:p>
    <w:p w14:paraId="7D99EE3B" w14:textId="77777777" w:rsidR="000D1D7A" w:rsidRDefault="000D1D7A" w:rsidP="0015575B">
      <w:pPr>
        <w:jc w:val="center"/>
        <w:rPr>
          <w:rFonts w:ascii="Arial" w:hAnsi="Arial" w:cs="Arial"/>
          <w:b/>
          <w:sz w:val="22"/>
          <w:szCs w:val="22"/>
        </w:rPr>
      </w:pPr>
    </w:p>
    <w:p w14:paraId="155545EC" w14:textId="77777777" w:rsidR="0015575B" w:rsidRDefault="00FC7CCA" w:rsidP="00FC7CCA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1/ Objemný odpad lze odevzdávat celoročně ve sběrném dvoře, který je umístěn </w:t>
      </w:r>
      <w:r w:rsidR="000E5ACE">
        <w:rPr>
          <w:rFonts w:ascii="Arial" w:hAnsi="Arial" w:cs="Arial"/>
          <w:bCs/>
        </w:rPr>
        <w:t xml:space="preserve">za Chotyně č. p. 75 </w:t>
      </w:r>
      <w:r>
        <w:rPr>
          <w:rFonts w:ascii="Arial" w:hAnsi="Arial" w:cs="Arial"/>
          <w:bCs/>
        </w:rPr>
        <w:t>a je otevřen každou středu a sobotu odpoledne.</w:t>
      </w:r>
    </w:p>
    <w:p w14:paraId="03682536" w14:textId="77777777" w:rsidR="00FC7CCA" w:rsidRDefault="00FC7CCA" w:rsidP="00FC7CCA">
      <w:pPr>
        <w:pStyle w:val="Odstavecseseznamem"/>
        <w:ind w:left="0"/>
        <w:rPr>
          <w:rFonts w:ascii="Arial" w:hAnsi="Arial" w:cs="Arial"/>
          <w:bCs/>
        </w:rPr>
      </w:pPr>
    </w:p>
    <w:p w14:paraId="4D683E1E" w14:textId="77777777" w:rsidR="00FC7CCA" w:rsidRDefault="00FC7CCA" w:rsidP="00FC7CCA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2/ Soustřeďování objemného odpadu podléhá požadavkům stanoveným v čl. 3 odst. 4 a 5.</w:t>
      </w:r>
    </w:p>
    <w:p w14:paraId="3323D2E6" w14:textId="77777777" w:rsidR="0015575B" w:rsidRDefault="0015575B" w:rsidP="001557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005E9EC5" w14:textId="77777777" w:rsidR="0015575B" w:rsidRDefault="00FC7CCA" w:rsidP="001557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směsného</w:t>
      </w:r>
      <w:r w:rsidR="0015575B">
        <w:rPr>
          <w:rFonts w:ascii="Arial" w:hAnsi="Arial" w:cs="Arial"/>
          <w:b/>
          <w:sz w:val="22"/>
          <w:szCs w:val="22"/>
        </w:rPr>
        <w:t xml:space="preserve"> komunálního odpadu</w:t>
      </w:r>
    </w:p>
    <w:p w14:paraId="48FD9D8B" w14:textId="77777777" w:rsidR="000D1D7A" w:rsidRDefault="000D1D7A" w:rsidP="0015575B">
      <w:pPr>
        <w:jc w:val="center"/>
        <w:rPr>
          <w:rFonts w:ascii="Arial" w:hAnsi="Arial" w:cs="Arial"/>
          <w:b/>
          <w:sz w:val="22"/>
          <w:szCs w:val="22"/>
        </w:rPr>
      </w:pPr>
    </w:p>
    <w:p w14:paraId="4491BD42" w14:textId="77777777" w:rsidR="00A27B8C" w:rsidRDefault="00A27B8C" w:rsidP="00A27B8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1/ Směsný komunální odpad se odkládá do sběrných nádob. </w:t>
      </w:r>
      <w:r w:rsidR="00DA58A5">
        <w:rPr>
          <w:rFonts w:ascii="Arial" w:hAnsi="Arial" w:cs="Arial"/>
          <w:bCs/>
          <w:sz w:val="22"/>
          <w:szCs w:val="22"/>
        </w:rPr>
        <w:t xml:space="preserve">Pro účely této vyhlášky </w:t>
      </w:r>
      <w:r w:rsidR="00077B81">
        <w:rPr>
          <w:rFonts w:ascii="Arial" w:hAnsi="Arial" w:cs="Arial"/>
          <w:bCs/>
          <w:sz w:val="22"/>
          <w:szCs w:val="22"/>
        </w:rPr>
        <w:t>se sběrnými nádobami rozumějí:</w:t>
      </w:r>
    </w:p>
    <w:p w14:paraId="26165416" w14:textId="77777777" w:rsidR="00077B81" w:rsidRDefault="00077B81" w:rsidP="00077B81">
      <w:pPr>
        <w:numPr>
          <w:ilvl w:val="0"/>
          <w:numId w:val="4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Popelnice</w:t>
      </w:r>
      <w:r w:rsidR="000E5ACE">
        <w:rPr>
          <w:rFonts w:ascii="Arial" w:hAnsi="Arial" w:cs="Arial"/>
          <w:bCs/>
          <w:sz w:val="22"/>
          <w:szCs w:val="22"/>
        </w:rPr>
        <w:t>,</w:t>
      </w:r>
    </w:p>
    <w:p w14:paraId="41A491EE" w14:textId="77777777" w:rsidR="00077B81" w:rsidRDefault="00077B81" w:rsidP="00077B81">
      <w:pPr>
        <w:numPr>
          <w:ilvl w:val="0"/>
          <w:numId w:val="4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Igelitové pytle</w:t>
      </w:r>
      <w:r w:rsidR="000E5ACE">
        <w:rPr>
          <w:rFonts w:ascii="Arial" w:hAnsi="Arial" w:cs="Arial"/>
          <w:bCs/>
          <w:sz w:val="22"/>
          <w:szCs w:val="22"/>
        </w:rPr>
        <w:t>,</w:t>
      </w:r>
    </w:p>
    <w:p w14:paraId="617F2B4E" w14:textId="77777777" w:rsidR="00B27414" w:rsidRDefault="00B27414" w:rsidP="00077B81">
      <w:pPr>
        <w:numPr>
          <w:ilvl w:val="0"/>
          <w:numId w:val="4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Velkoobjemové kontejnery, kter</w:t>
      </w:r>
      <w:r w:rsidR="000E5ACE">
        <w:rPr>
          <w:rFonts w:ascii="Arial" w:hAnsi="Arial" w:cs="Arial"/>
          <w:bCs/>
          <w:sz w:val="22"/>
          <w:szCs w:val="22"/>
        </w:rPr>
        <w:t>é jsou umístěny u bytových domů,</w:t>
      </w:r>
    </w:p>
    <w:p w14:paraId="66AD32FD" w14:textId="77777777" w:rsidR="00B27414" w:rsidRDefault="00B27414" w:rsidP="00077B81">
      <w:pPr>
        <w:numPr>
          <w:ilvl w:val="0"/>
          <w:numId w:val="4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Odpadkové koše, které jsou umístěny na veřejných prostranstvích v obci sloužící pro odkládání drobného směsného komunálního odpadu</w:t>
      </w:r>
      <w:r w:rsidR="000E5ACE">
        <w:rPr>
          <w:rFonts w:ascii="Arial" w:hAnsi="Arial" w:cs="Arial"/>
          <w:bCs/>
          <w:sz w:val="22"/>
          <w:szCs w:val="22"/>
        </w:rPr>
        <w:t>.</w:t>
      </w:r>
    </w:p>
    <w:p w14:paraId="1D8A0415" w14:textId="77777777" w:rsidR="00B27414" w:rsidRDefault="00B27414" w:rsidP="00B27414">
      <w:pPr>
        <w:rPr>
          <w:rFonts w:ascii="Arial" w:hAnsi="Arial" w:cs="Arial"/>
          <w:bCs/>
          <w:sz w:val="22"/>
          <w:szCs w:val="22"/>
        </w:rPr>
      </w:pPr>
    </w:p>
    <w:p w14:paraId="52CB49E2" w14:textId="77777777" w:rsidR="00B27414" w:rsidRPr="00A27B8C" w:rsidRDefault="00B27414" w:rsidP="00B2741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2/ Soustřeďování směsného komunálního odpadu podléhá požadavkům stanoveným v čl. 3 odst. 4 a 5.</w:t>
      </w:r>
    </w:p>
    <w:p w14:paraId="5BDE3C0A" w14:textId="77777777" w:rsidR="0015575B" w:rsidRDefault="0015575B" w:rsidP="0015575B">
      <w:pPr>
        <w:jc w:val="center"/>
        <w:rPr>
          <w:rFonts w:ascii="Arial" w:hAnsi="Arial" w:cs="Arial"/>
          <w:b/>
          <w:sz w:val="22"/>
          <w:szCs w:val="22"/>
        </w:rPr>
      </w:pPr>
    </w:p>
    <w:p w14:paraId="77B23CC5" w14:textId="77777777" w:rsidR="004B6F11" w:rsidRDefault="004B6F11" w:rsidP="004B6F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BD25C69" w14:textId="77777777" w:rsidR="004B6F11" w:rsidRDefault="00BE1165" w:rsidP="004B6F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výrobky s ukončenou životností v rámci služby pro výrobce</w:t>
      </w:r>
    </w:p>
    <w:p w14:paraId="202FF1F3" w14:textId="77777777" w:rsidR="00BE1165" w:rsidRDefault="00BE1165" w:rsidP="004B6F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(zpětný odběr)</w:t>
      </w:r>
    </w:p>
    <w:p w14:paraId="6A61CDE4" w14:textId="77777777" w:rsidR="000D1D7A" w:rsidRDefault="000D1D7A" w:rsidP="004B6F11">
      <w:pPr>
        <w:jc w:val="center"/>
        <w:rPr>
          <w:rFonts w:ascii="Arial" w:hAnsi="Arial" w:cs="Arial"/>
          <w:b/>
          <w:sz w:val="22"/>
          <w:szCs w:val="22"/>
        </w:rPr>
      </w:pPr>
    </w:p>
    <w:p w14:paraId="4524A322" w14:textId="77777777" w:rsidR="00551ED1" w:rsidRDefault="00551ED1" w:rsidP="00551ED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1/ Obec v rámci služby pro výrobce nakládá s těmito výrobky s ukončenou životností:</w:t>
      </w:r>
    </w:p>
    <w:p w14:paraId="29931A22" w14:textId="77777777" w:rsidR="00551ED1" w:rsidRDefault="00551ED1" w:rsidP="00092AC3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Elektrozařízení</w:t>
      </w:r>
    </w:p>
    <w:p w14:paraId="0B5E4878" w14:textId="77777777" w:rsidR="00551ED1" w:rsidRDefault="00551ED1" w:rsidP="00551ED1">
      <w:pPr>
        <w:rPr>
          <w:rFonts w:ascii="Arial" w:hAnsi="Arial" w:cs="Arial"/>
          <w:bCs/>
          <w:sz w:val="22"/>
          <w:szCs w:val="22"/>
        </w:rPr>
      </w:pPr>
    </w:p>
    <w:p w14:paraId="3B0EED53" w14:textId="77777777" w:rsidR="00551ED1" w:rsidRDefault="00551ED1" w:rsidP="00551ED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2/ Výrobky s ukončenou životností uvedené v odst. 1 lze předávat do sběrného dvora </w:t>
      </w:r>
      <w:r w:rsidR="000E5ACE">
        <w:rPr>
          <w:rFonts w:ascii="Arial" w:hAnsi="Arial" w:cs="Arial"/>
          <w:bCs/>
          <w:sz w:val="22"/>
          <w:szCs w:val="22"/>
        </w:rPr>
        <w:t xml:space="preserve">za Chotyně č. p. 75 </w:t>
      </w:r>
      <w:r>
        <w:rPr>
          <w:rFonts w:ascii="Arial" w:hAnsi="Arial" w:cs="Arial"/>
          <w:bCs/>
          <w:sz w:val="22"/>
          <w:szCs w:val="22"/>
        </w:rPr>
        <w:t>každou středu a sobotu odpoledne.</w:t>
      </w:r>
    </w:p>
    <w:p w14:paraId="46B358CD" w14:textId="77777777" w:rsidR="00CE22B8" w:rsidRDefault="00CE22B8" w:rsidP="00F914F1">
      <w:pPr>
        <w:jc w:val="center"/>
        <w:rPr>
          <w:rFonts w:ascii="Arial" w:hAnsi="Arial" w:cs="Arial"/>
          <w:b/>
          <w:sz w:val="22"/>
          <w:szCs w:val="22"/>
        </w:rPr>
      </w:pPr>
    </w:p>
    <w:p w14:paraId="69628D88" w14:textId="77777777" w:rsidR="00F914F1" w:rsidRDefault="00F914F1" w:rsidP="00F914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E22B8">
        <w:rPr>
          <w:rFonts w:ascii="Arial" w:hAnsi="Arial" w:cs="Arial"/>
          <w:b/>
          <w:sz w:val="22"/>
          <w:szCs w:val="22"/>
        </w:rPr>
        <w:t>8</w:t>
      </w:r>
    </w:p>
    <w:p w14:paraId="04DC8B2D" w14:textId="77777777" w:rsidR="00F914F1" w:rsidRDefault="00BB0F9C" w:rsidP="00F914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</w:t>
      </w:r>
      <w:r w:rsidR="0035793C">
        <w:rPr>
          <w:rFonts w:ascii="Arial" w:hAnsi="Arial" w:cs="Arial"/>
          <w:b/>
          <w:sz w:val="22"/>
          <w:szCs w:val="22"/>
        </w:rPr>
        <w:t> movitými věcmi v rámci předcházení vzniku odpadu</w:t>
      </w:r>
    </w:p>
    <w:p w14:paraId="1BD3FEFD" w14:textId="77777777" w:rsidR="000D1D7A" w:rsidRDefault="000D1D7A" w:rsidP="00F914F1">
      <w:pPr>
        <w:jc w:val="center"/>
        <w:rPr>
          <w:rFonts w:ascii="Arial" w:hAnsi="Arial" w:cs="Arial"/>
          <w:b/>
          <w:sz w:val="22"/>
          <w:szCs w:val="22"/>
        </w:rPr>
      </w:pPr>
    </w:p>
    <w:p w14:paraId="2EE9E7E2" w14:textId="77777777" w:rsidR="0035793C" w:rsidRDefault="0035793C" w:rsidP="00CE22B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1/ Obec v rámci předcházení vzniku odpadu za účelem jejich opětovného použití nakládá s těmito movitými věcmi:</w:t>
      </w:r>
    </w:p>
    <w:p w14:paraId="5E7196E0" w14:textId="77777777" w:rsidR="0035793C" w:rsidRDefault="0035793C" w:rsidP="00092AC3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Textil</w:t>
      </w:r>
    </w:p>
    <w:p w14:paraId="46B5FE0B" w14:textId="77777777" w:rsidR="0035793C" w:rsidRDefault="0035793C" w:rsidP="0035793C">
      <w:pPr>
        <w:rPr>
          <w:rFonts w:ascii="Arial" w:hAnsi="Arial" w:cs="Arial"/>
          <w:bCs/>
          <w:sz w:val="22"/>
          <w:szCs w:val="22"/>
        </w:rPr>
      </w:pPr>
    </w:p>
    <w:p w14:paraId="4EDFD0B3" w14:textId="77777777" w:rsidR="0035793C" w:rsidRDefault="0035793C" w:rsidP="0035793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2/ Movité věci uvedené v odstavci 1/ lze předávat do bílého kontejneru </w:t>
      </w:r>
      <w:r w:rsidR="00391985">
        <w:rPr>
          <w:rFonts w:ascii="Arial" w:hAnsi="Arial" w:cs="Arial"/>
          <w:bCs/>
          <w:sz w:val="22"/>
          <w:szCs w:val="22"/>
        </w:rPr>
        <w:t xml:space="preserve">u Chotyně </w:t>
      </w:r>
      <w:r>
        <w:rPr>
          <w:rFonts w:ascii="Arial" w:hAnsi="Arial" w:cs="Arial"/>
          <w:bCs/>
          <w:sz w:val="22"/>
          <w:szCs w:val="22"/>
        </w:rPr>
        <w:t>č.</w:t>
      </w:r>
      <w:r w:rsidR="0039198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p. 75.</w:t>
      </w:r>
    </w:p>
    <w:p w14:paraId="7B5641A9" w14:textId="77777777" w:rsidR="0035793C" w:rsidRDefault="0035793C" w:rsidP="0035793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Movitá věc musí být předána v takovém stavu, aby bylo možné její opětovné použití.</w:t>
      </w:r>
    </w:p>
    <w:p w14:paraId="3721DA0B" w14:textId="77777777" w:rsidR="0035793C" w:rsidRDefault="0035793C" w:rsidP="0035793C">
      <w:pPr>
        <w:rPr>
          <w:rFonts w:ascii="Arial" w:hAnsi="Arial" w:cs="Arial"/>
          <w:bCs/>
          <w:sz w:val="22"/>
          <w:szCs w:val="22"/>
        </w:rPr>
      </w:pPr>
    </w:p>
    <w:p w14:paraId="28B6B655" w14:textId="77777777" w:rsidR="00F914F1" w:rsidRPr="00F914F1" w:rsidRDefault="00F914F1" w:rsidP="00F914F1">
      <w:pPr>
        <w:rPr>
          <w:rFonts w:ascii="Arial" w:hAnsi="Arial" w:cs="Arial"/>
          <w:bCs/>
          <w:sz w:val="22"/>
          <w:szCs w:val="22"/>
        </w:rPr>
      </w:pPr>
    </w:p>
    <w:p w14:paraId="047DA8A9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B0F9C">
        <w:rPr>
          <w:rFonts w:ascii="Arial" w:hAnsi="Arial" w:cs="Arial"/>
          <w:b/>
          <w:sz w:val="22"/>
          <w:szCs w:val="22"/>
        </w:rPr>
        <w:t>9</w:t>
      </w:r>
    </w:p>
    <w:p w14:paraId="63BBFD5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DF2B0F2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27B128D" w14:textId="77777777" w:rsidR="0031415A" w:rsidRDefault="00BB0F9C" w:rsidP="00BB0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1/ </w:t>
      </w:r>
      <w:r w:rsidR="0024722A"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="0024722A"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="0024722A"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="0024722A"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6836E8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B334F69" w14:textId="77777777" w:rsidR="0024722A" w:rsidRPr="00F45D43" w:rsidRDefault="00BB0F9C" w:rsidP="00BB0F9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2/ </w:t>
      </w:r>
      <w:r w:rsidR="00C45BF9"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 w:rsidR="00C45BF9"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8D48A9">
        <w:rPr>
          <w:rFonts w:ascii="Arial" w:hAnsi="Arial" w:cs="Arial"/>
          <w:sz w:val="22"/>
          <w:szCs w:val="22"/>
        </w:rPr>
        <w:t xml:space="preserve"> do kontejneru u Restaurace U lip</w:t>
      </w:r>
      <w:r w:rsidR="00391985">
        <w:rPr>
          <w:rFonts w:ascii="Arial" w:hAnsi="Arial" w:cs="Arial"/>
          <w:sz w:val="22"/>
          <w:szCs w:val="22"/>
        </w:rPr>
        <w:t xml:space="preserve"> (Chotyně č. p. 36)</w:t>
      </w:r>
      <w:r w:rsidR="008D48A9">
        <w:rPr>
          <w:rFonts w:ascii="Arial" w:hAnsi="Arial" w:cs="Arial"/>
          <w:sz w:val="22"/>
          <w:szCs w:val="22"/>
        </w:rPr>
        <w:t>.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A7A55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0D1D7A">
        <w:rPr>
          <w:rFonts w:ascii="Arial" w:hAnsi="Arial" w:cs="Arial"/>
          <w:b/>
          <w:sz w:val="22"/>
          <w:szCs w:val="22"/>
        </w:rPr>
        <w:t>0</w:t>
      </w:r>
    </w:p>
    <w:p w14:paraId="222907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B2026B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7939FB" w14:textId="77777777" w:rsidR="0024722A" w:rsidRPr="00FB6AE5" w:rsidRDefault="000D1D7A" w:rsidP="00A71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1/ </w:t>
      </w:r>
      <w:r w:rsidR="0024722A"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24722A" w:rsidRPr="00FB6AE5">
        <w:rPr>
          <w:rFonts w:ascii="Arial" w:hAnsi="Arial" w:cs="Arial"/>
          <w:sz w:val="22"/>
          <w:szCs w:val="22"/>
        </w:rPr>
        <w:br/>
        <w:t>č.</w:t>
      </w:r>
      <w:r w:rsidR="00391985">
        <w:rPr>
          <w:rFonts w:ascii="Arial" w:hAnsi="Arial" w:cs="Arial"/>
          <w:sz w:val="22"/>
          <w:szCs w:val="22"/>
        </w:rPr>
        <w:t xml:space="preserve"> </w:t>
      </w:r>
      <w:r w:rsidR="008D48A9">
        <w:rPr>
          <w:rFonts w:ascii="Arial" w:hAnsi="Arial" w:cs="Arial"/>
          <w:sz w:val="22"/>
          <w:szCs w:val="22"/>
        </w:rPr>
        <w:t>1</w:t>
      </w:r>
      <w:r w:rsidR="0024722A" w:rsidRPr="00FB6AE5">
        <w:rPr>
          <w:rFonts w:ascii="Arial" w:hAnsi="Arial" w:cs="Arial"/>
          <w:sz w:val="22"/>
          <w:szCs w:val="22"/>
        </w:rPr>
        <w:t>/</w:t>
      </w:r>
      <w:r w:rsidR="008D48A9">
        <w:rPr>
          <w:rFonts w:ascii="Arial" w:hAnsi="Arial" w:cs="Arial"/>
          <w:sz w:val="22"/>
          <w:szCs w:val="22"/>
        </w:rPr>
        <w:t>202</w:t>
      </w:r>
      <w:r w:rsidR="00FB4BB8">
        <w:rPr>
          <w:rFonts w:ascii="Arial" w:hAnsi="Arial" w:cs="Arial"/>
          <w:sz w:val="22"/>
          <w:szCs w:val="22"/>
        </w:rPr>
        <w:t>1</w:t>
      </w:r>
      <w:r w:rsidR="000C5801">
        <w:rPr>
          <w:rFonts w:ascii="Arial" w:hAnsi="Arial" w:cs="Arial"/>
          <w:sz w:val="22"/>
          <w:szCs w:val="22"/>
        </w:rPr>
        <w:t xml:space="preserve">, </w:t>
      </w:r>
      <w:r w:rsidR="001675D1">
        <w:rPr>
          <w:rFonts w:ascii="Arial" w:hAnsi="Arial" w:cs="Arial"/>
          <w:sz w:val="22"/>
          <w:szCs w:val="22"/>
        </w:rPr>
        <w:t>o stanovení obecního systému odpadového hospodářství</w:t>
      </w:r>
      <w:r w:rsidR="00A719CE">
        <w:rPr>
          <w:rFonts w:ascii="Arial" w:hAnsi="Arial" w:cs="Arial"/>
          <w:sz w:val="22"/>
          <w:szCs w:val="22"/>
        </w:rPr>
        <w:t>, ze dne 23. 11. 2021</w:t>
      </w:r>
      <w:r w:rsidR="00FB4BB8">
        <w:rPr>
          <w:rFonts w:ascii="Arial" w:hAnsi="Arial" w:cs="Arial"/>
          <w:sz w:val="22"/>
          <w:szCs w:val="22"/>
        </w:rPr>
        <w:t xml:space="preserve"> a </w:t>
      </w:r>
      <w:r w:rsidR="00A719CE">
        <w:rPr>
          <w:rFonts w:ascii="Arial" w:hAnsi="Arial" w:cs="Arial"/>
          <w:sz w:val="22"/>
          <w:szCs w:val="22"/>
        </w:rPr>
        <w:t xml:space="preserve">vyhláška </w:t>
      </w:r>
      <w:r w:rsidR="00FB4BB8">
        <w:rPr>
          <w:rFonts w:ascii="Arial" w:hAnsi="Arial" w:cs="Arial"/>
          <w:sz w:val="22"/>
          <w:szCs w:val="22"/>
        </w:rPr>
        <w:t>č. 1/2014</w:t>
      </w:r>
      <w:r w:rsidR="001675D1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a nakládání se stavebním odpadem na území obce Chotyně</w:t>
      </w:r>
      <w:r w:rsidR="00A719CE">
        <w:rPr>
          <w:rFonts w:ascii="Arial" w:hAnsi="Arial" w:cs="Arial"/>
          <w:sz w:val="22"/>
          <w:szCs w:val="22"/>
        </w:rPr>
        <w:t>, ze dne 24. 6. 2014</w:t>
      </w:r>
      <w:r w:rsidR="001675D1">
        <w:rPr>
          <w:rFonts w:ascii="Arial" w:hAnsi="Arial" w:cs="Arial"/>
          <w:sz w:val="22"/>
          <w:szCs w:val="22"/>
        </w:rPr>
        <w:t>.</w:t>
      </w:r>
    </w:p>
    <w:p w14:paraId="34B21851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5BB5DE" w14:textId="77777777" w:rsidR="0025354B" w:rsidRPr="008D48A9" w:rsidRDefault="000D1D7A" w:rsidP="000D1D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2/ </w:t>
      </w:r>
      <w:r w:rsidR="0024722A"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0C5801">
        <w:rPr>
          <w:rFonts w:ascii="Arial" w:hAnsi="Arial" w:cs="Arial"/>
          <w:sz w:val="22"/>
          <w:szCs w:val="22"/>
        </w:rPr>
        <w:t xml:space="preserve">počátkem </w:t>
      </w:r>
      <w:r w:rsidR="00391985" w:rsidRPr="00362DF8">
        <w:rPr>
          <w:rFonts w:ascii="Arial" w:hAnsi="Arial" w:cs="Arial"/>
          <w:sz w:val="22"/>
          <w:szCs w:val="22"/>
        </w:rPr>
        <w:t>patnáctého</w:t>
      </w:r>
      <w:r w:rsidR="000C5801">
        <w:rPr>
          <w:rFonts w:ascii="Arial" w:hAnsi="Arial" w:cs="Arial"/>
          <w:sz w:val="22"/>
          <w:szCs w:val="22"/>
        </w:rPr>
        <w:t xml:space="preserve"> dne následujícího po dni jejího vyhlášení.</w:t>
      </w:r>
    </w:p>
    <w:p w14:paraId="6C5CC257" w14:textId="77777777" w:rsidR="008D48A9" w:rsidRDefault="008D48A9" w:rsidP="008D48A9">
      <w:pPr>
        <w:jc w:val="both"/>
        <w:rPr>
          <w:rFonts w:ascii="Arial" w:hAnsi="Arial" w:cs="Arial"/>
          <w:i/>
          <w:sz w:val="22"/>
          <w:szCs w:val="22"/>
        </w:rPr>
      </w:pPr>
    </w:p>
    <w:p w14:paraId="3D986264" w14:textId="77777777" w:rsidR="008D48A9" w:rsidRPr="00765052" w:rsidRDefault="008D48A9" w:rsidP="008D48A9">
      <w:pPr>
        <w:jc w:val="both"/>
        <w:rPr>
          <w:rFonts w:ascii="Arial" w:hAnsi="Arial" w:cs="Arial"/>
          <w:sz w:val="22"/>
          <w:szCs w:val="22"/>
        </w:rPr>
      </w:pPr>
    </w:p>
    <w:p w14:paraId="1A0367A1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FAB420A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811361A" w14:textId="77777777" w:rsidR="008D48A9" w:rsidRDefault="008D48A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7554D5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092AC3">
        <w:rPr>
          <w:rFonts w:ascii="Arial" w:hAnsi="Arial" w:cs="Arial"/>
          <w:bCs/>
          <w:sz w:val="22"/>
          <w:szCs w:val="22"/>
        </w:rPr>
        <w:t>………</w:t>
      </w:r>
    </w:p>
    <w:p w14:paraId="6E8446BC" w14:textId="77777777" w:rsidR="0024722A" w:rsidRPr="00FB6AE5" w:rsidRDefault="008D48A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092AC3">
        <w:rPr>
          <w:rFonts w:ascii="Arial" w:hAnsi="Arial" w:cs="Arial"/>
          <w:bCs/>
          <w:sz w:val="22"/>
          <w:szCs w:val="22"/>
        </w:rPr>
        <w:t xml:space="preserve">Ivana </w:t>
      </w:r>
      <w:proofErr w:type="spellStart"/>
      <w:r w:rsidRPr="00092AC3">
        <w:rPr>
          <w:rFonts w:ascii="Arial" w:hAnsi="Arial" w:cs="Arial"/>
          <w:bCs/>
          <w:sz w:val="22"/>
          <w:szCs w:val="22"/>
        </w:rPr>
        <w:t>Morgensternová</w:t>
      </w:r>
      <w:proofErr w:type="spellEnd"/>
      <w:r w:rsidR="00092AC3" w:rsidRPr="00092AC3">
        <w:rPr>
          <w:rFonts w:ascii="Arial" w:hAnsi="Arial" w:cs="Arial"/>
          <w:bCs/>
          <w:sz w:val="22"/>
          <w:szCs w:val="22"/>
        </w:rPr>
        <w:t>, v.r.</w:t>
      </w:r>
      <w:r w:rsidR="00092AC3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Jana </w:t>
      </w:r>
      <w:proofErr w:type="spellStart"/>
      <w:r>
        <w:rPr>
          <w:rFonts w:ascii="Arial" w:hAnsi="Arial" w:cs="Arial"/>
          <w:bCs/>
          <w:sz w:val="22"/>
          <w:szCs w:val="22"/>
        </w:rPr>
        <w:t>Mlejnecká</w:t>
      </w:r>
      <w:proofErr w:type="spellEnd"/>
      <w:r w:rsidR="00092AC3">
        <w:rPr>
          <w:rFonts w:ascii="Arial" w:hAnsi="Arial" w:cs="Arial"/>
          <w:bCs/>
          <w:sz w:val="22"/>
          <w:szCs w:val="22"/>
        </w:rPr>
        <w:t>, v.r.</w:t>
      </w:r>
    </w:p>
    <w:p w14:paraId="639A957A" w14:textId="77777777" w:rsidR="0024722A" w:rsidRDefault="0055548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 w:rsidR="008D48A9"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8D48A9"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8D48A9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3C655AD6" w14:textId="77777777" w:rsidR="008D48A9" w:rsidRDefault="008D48A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75AA4B4" w14:textId="77777777" w:rsidR="008D48A9" w:rsidRPr="00FB6AE5" w:rsidRDefault="008D48A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B6D4285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EE09" w14:textId="77777777" w:rsidR="00183FA6" w:rsidRDefault="00183FA6">
      <w:r>
        <w:separator/>
      </w:r>
    </w:p>
  </w:endnote>
  <w:endnote w:type="continuationSeparator" w:id="0">
    <w:p w14:paraId="6A1B6380" w14:textId="77777777" w:rsidR="00183FA6" w:rsidRDefault="0018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23D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69DA">
      <w:rPr>
        <w:noProof/>
      </w:rPr>
      <w:t>2</w:t>
    </w:r>
    <w:r>
      <w:fldChar w:fldCharType="end"/>
    </w:r>
  </w:p>
  <w:p w14:paraId="2054B2B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39FF" w14:textId="77777777" w:rsidR="00183FA6" w:rsidRDefault="00183FA6">
      <w:r>
        <w:separator/>
      </w:r>
    </w:p>
  </w:footnote>
  <w:footnote w:type="continuationSeparator" w:id="0">
    <w:p w14:paraId="716C2055" w14:textId="77777777" w:rsidR="00183FA6" w:rsidRDefault="00183FA6">
      <w:r>
        <w:continuationSeparator/>
      </w:r>
    </w:p>
  </w:footnote>
  <w:footnote w:id="1">
    <w:p w14:paraId="58BF2C1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0BDDAD" w14:textId="77777777" w:rsidR="002B59EF" w:rsidRDefault="002B59EF" w:rsidP="002B59EF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646"/>
    <w:multiLevelType w:val="hybridMultilevel"/>
    <w:tmpl w:val="747065DE"/>
    <w:lvl w:ilvl="0" w:tplc="982C4D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53669"/>
    <w:multiLevelType w:val="hybridMultilevel"/>
    <w:tmpl w:val="E7AC6D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1263E6"/>
    <w:multiLevelType w:val="hybridMultilevel"/>
    <w:tmpl w:val="F6025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C201B"/>
    <w:multiLevelType w:val="hybridMultilevel"/>
    <w:tmpl w:val="223A5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6640"/>
    <w:multiLevelType w:val="hybridMultilevel"/>
    <w:tmpl w:val="685E4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492F"/>
    <w:multiLevelType w:val="hybridMultilevel"/>
    <w:tmpl w:val="44920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E5543"/>
    <w:multiLevelType w:val="hybridMultilevel"/>
    <w:tmpl w:val="73BA448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013ED2"/>
    <w:multiLevelType w:val="hybridMultilevel"/>
    <w:tmpl w:val="664028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949D2"/>
    <w:multiLevelType w:val="hybridMultilevel"/>
    <w:tmpl w:val="2584AAE6"/>
    <w:lvl w:ilvl="0" w:tplc="E2EAB3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35CDE"/>
    <w:multiLevelType w:val="hybridMultilevel"/>
    <w:tmpl w:val="51DCB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8350DEB"/>
    <w:multiLevelType w:val="hybridMultilevel"/>
    <w:tmpl w:val="FC40B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2367E1"/>
    <w:multiLevelType w:val="hybridMultilevel"/>
    <w:tmpl w:val="34DA0E90"/>
    <w:lvl w:ilvl="0" w:tplc="B38463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D1B9D"/>
    <w:multiLevelType w:val="hybridMultilevel"/>
    <w:tmpl w:val="4E883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A0F41"/>
    <w:multiLevelType w:val="hybridMultilevel"/>
    <w:tmpl w:val="4CA0E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EE4D8D"/>
    <w:multiLevelType w:val="hybridMultilevel"/>
    <w:tmpl w:val="A3B604AE"/>
    <w:lvl w:ilvl="0" w:tplc="E32A62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C24A7"/>
    <w:multiLevelType w:val="hybridMultilevel"/>
    <w:tmpl w:val="DE04040E"/>
    <w:lvl w:ilvl="0" w:tplc="1CB83A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D87098A"/>
    <w:multiLevelType w:val="hybridMultilevel"/>
    <w:tmpl w:val="6B1EC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70E38"/>
    <w:multiLevelType w:val="hybridMultilevel"/>
    <w:tmpl w:val="AA5E7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54191">
    <w:abstractNumId w:val="17"/>
  </w:num>
  <w:num w:numId="2" w16cid:durableId="1686636717">
    <w:abstractNumId w:val="46"/>
  </w:num>
  <w:num w:numId="3" w16cid:durableId="353574856">
    <w:abstractNumId w:val="6"/>
  </w:num>
  <w:num w:numId="4" w16cid:durableId="868955158">
    <w:abstractNumId w:val="36"/>
  </w:num>
  <w:num w:numId="5" w16cid:durableId="1846050762">
    <w:abstractNumId w:val="33"/>
  </w:num>
  <w:num w:numId="6" w16cid:durableId="375544163">
    <w:abstractNumId w:val="40"/>
  </w:num>
  <w:num w:numId="7" w16cid:durableId="1546286202">
    <w:abstractNumId w:val="18"/>
  </w:num>
  <w:num w:numId="8" w16cid:durableId="1905949087">
    <w:abstractNumId w:val="2"/>
  </w:num>
  <w:num w:numId="9" w16cid:durableId="166407908">
    <w:abstractNumId w:val="39"/>
  </w:num>
  <w:num w:numId="10" w16cid:durableId="875851725">
    <w:abstractNumId w:val="35"/>
  </w:num>
  <w:num w:numId="11" w16cid:durableId="409936274">
    <w:abstractNumId w:val="34"/>
  </w:num>
  <w:num w:numId="12" w16cid:durableId="613513326">
    <w:abstractNumId w:val="20"/>
  </w:num>
  <w:num w:numId="13" w16cid:durableId="1321041247">
    <w:abstractNumId w:val="37"/>
  </w:num>
  <w:num w:numId="14" w16cid:durableId="2058314768">
    <w:abstractNumId w:val="44"/>
  </w:num>
  <w:num w:numId="15" w16cid:durableId="644622994">
    <w:abstractNumId w:val="24"/>
  </w:num>
  <w:num w:numId="16" w16cid:durableId="618492394">
    <w:abstractNumId w:val="43"/>
  </w:num>
  <w:num w:numId="17" w16cid:durableId="623854757">
    <w:abstractNumId w:val="7"/>
  </w:num>
  <w:num w:numId="18" w16cid:durableId="807669513">
    <w:abstractNumId w:val="0"/>
  </w:num>
  <w:num w:numId="19" w16cid:durableId="1935742117">
    <w:abstractNumId w:val="30"/>
  </w:num>
  <w:num w:numId="20" w16cid:durableId="1515920396">
    <w:abstractNumId w:val="38"/>
  </w:num>
  <w:num w:numId="21" w16cid:durableId="311524482">
    <w:abstractNumId w:val="31"/>
  </w:num>
  <w:num w:numId="22" w16cid:durableId="1098792839">
    <w:abstractNumId w:val="32"/>
  </w:num>
  <w:num w:numId="23" w16cid:durableId="741608512">
    <w:abstractNumId w:val="22"/>
  </w:num>
  <w:num w:numId="24" w16cid:durableId="240139382">
    <w:abstractNumId w:val="9"/>
  </w:num>
  <w:num w:numId="25" w16cid:durableId="1130977234">
    <w:abstractNumId w:val="3"/>
  </w:num>
  <w:num w:numId="26" w16cid:durableId="939603642">
    <w:abstractNumId w:val="29"/>
  </w:num>
  <w:num w:numId="27" w16cid:durableId="970357515">
    <w:abstractNumId w:val="4"/>
  </w:num>
  <w:num w:numId="28" w16cid:durableId="851725792">
    <w:abstractNumId w:val="27"/>
  </w:num>
  <w:num w:numId="29" w16cid:durableId="613485856">
    <w:abstractNumId w:val="19"/>
  </w:num>
  <w:num w:numId="30" w16cid:durableId="658115874">
    <w:abstractNumId w:val="21"/>
  </w:num>
  <w:num w:numId="31" w16cid:durableId="2032295513">
    <w:abstractNumId w:val="42"/>
  </w:num>
  <w:num w:numId="32" w16cid:durableId="1772696613">
    <w:abstractNumId w:val="13"/>
  </w:num>
  <w:num w:numId="33" w16cid:durableId="561718987">
    <w:abstractNumId w:val="26"/>
  </w:num>
  <w:num w:numId="34" w16cid:durableId="272443967">
    <w:abstractNumId w:val="11"/>
  </w:num>
  <w:num w:numId="35" w16cid:durableId="539783572">
    <w:abstractNumId w:val="12"/>
  </w:num>
  <w:num w:numId="36" w16cid:durableId="1904677858">
    <w:abstractNumId w:val="23"/>
  </w:num>
  <w:num w:numId="37" w16cid:durableId="1695958968">
    <w:abstractNumId w:val="16"/>
  </w:num>
  <w:num w:numId="38" w16cid:durableId="1129012912">
    <w:abstractNumId w:val="48"/>
  </w:num>
  <w:num w:numId="39" w16cid:durableId="1592355262">
    <w:abstractNumId w:val="28"/>
  </w:num>
  <w:num w:numId="40" w16cid:durableId="2091583810">
    <w:abstractNumId w:val="5"/>
  </w:num>
  <w:num w:numId="41" w16cid:durableId="959841803">
    <w:abstractNumId w:val="8"/>
  </w:num>
  <w:num w:numId="42" w16cid:durableId="353043532">
    <w:abstractNumId w:val="47"/>
  </w:num>
  <w:num w:numId="43" w16cid:durableId="835728932">
    <w:abstractNumId w:val="10"/>
  </w:num>
  <w:num w:numId="44" w16cid:durableId="2016226692">
    <w:abstractNumId w:val="14"/>
  </w:num>
  <w:num w:numId="45" w16cid:durableId="1795832627">
    <w:abstractNumId w:val="41"/>
  </w:num>
  <w:num w:numId="46" w16cid:durableId="1303198828">
    <w:abstractNumId w:val="25"/>
  </w:num>
  <w:num w:numId="47" w16cid:durableId="1121650350">
    <w:abstractNumId w:val="15"/>
  </w:num>
  <w:num w:numId="48" w16cid:durableId="904872420">
    <w:abstractNumId w:val="1"/>
  </w:num>
  <w:num w:numId="49" w16cid:durableId="201222203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CAC"/>
    <w:rsid w:val="00022B1C"/>
    <w:rsid w:val="00024B27"/>
    <w:rsid w:val="00031731"/>
    <w:rsid w:val="000332D7"/>
    <w:rsid w:val="00036778"/>
    <w:rsid w:val="00041A92"/>
    <w:rsid w:val="00042756"/>
    <w:rsid w:val="00053446"/>
    <w:rsid w:val="00053FEC"/>
    <w:rsid w:val="000553E0"/>
    <w:rsid w:val="0005615E"/>
    <w:rsid w:val="0005787D"/>
    <w:rsid w:val="0007016E"/>
    <w:rsid w:val="00076F7D"/>
    <w:rsid w:val="00077B81"/>
    <w:rsid w:val="00077E69"/>
    <w:rsid w:val="0008576A"/>
    <w:rsid w:val="000866C7"/>
    <w:rsid w:val="00091C2D"/>
    <w:rsid w:val="00092AC3"/>
    <w:rsid w:val="00095548"/>
    <w:rsid w:val="0009785F"/>
    <w:rsid w:val="000A04B6"/>
    <w:rsid w:val="000A3A9A"/>
    <w:rsid w:val="000B3985"/>
    <w:rsid w:val="000B560B"/>
    <w:rsid w:val="000C5801"/>
    <w:rsid w:val="000D0024"/>
    <w:rsid w:val="000D1D7A"/>
    <w:rsid w:val="000D356A"/>
    <w:rsid w:val="000D40B5"/>
    <w:rsid w:val="000E5ACE"/>
    <w:rsid w:val="000E7318"/>
    <w:rsid w:val="000E7404"/>
    <w:rsid w:val="000F4494"/>
    <w:rsid w:val="000F4568"/>
    <w:rsid w:val="000F645D"/>
    <w:rsid w:val="00102406"/>
    <w:rsid w:val="00103649"/>
    <w:rsid w:val="001078B1"/>
    <w:rsid w:val="00111089"/>
    <w:rsid w:val="0011177C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75B"/>
    <w:rsid w:val="00164E8B"/>
    <w:rsid w:val="001675D1"/>
    <w:rsid w:val="001724A3"/>
    <w:rsid w:val="0017608F"/>
    <w:rsid w:val="00181515"/>
    <w:rsid w:val="00181C99"/>
    <w:rsid w:val="00183FA6"/>
    <w:rsid w:val="001869E0"/>
    <w:rsid w:val="001A1793"/>
    <w:rsid w:val="001A5FC6"/>
    <w:rsid w:val="001A6FEC"/>
    <w:rsid w:val="001B0AEB"/>
    <w:rsid w:val="001C6E05"/>
    <w:rsid w:val="001D3D7A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14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9D5"/>
    <w:rsid w:val="00292ECC"/>
    <w:rsid w:val="002A020A"/>
    <w:rsid w:val="002A3581"/>
    <w:rsid w:val="002A5A25"/>
    <w:rsid w:val="002B59EF"/>
    <w:rsid w:val="002B7E6B"/>
    <w:rsid w:val="002C32D2"/>
    <w:rsid w:val="002C3644"/>
    <w:rsid w:val="002C442F"/>
    <w:rsid w:val="002D64B8"/>
    <w:rsid w:val="002D7DAC"/>
    <w:rsid w:val="002F6C9F"/>
    <w:rsid w:val="00305A69"/>
    <w:rsid w:val="0031415A"/>
    <w:rsid w:val="00320CF7"/>
    <w:rsid w:val="0032634F"/>
    <w:rsid w:val="00327912"/>
    <w:rsid w:val="0034317B"/>
    <w:rsid w:val="00343C2D"/>
    <w:rsid w:val="00344369"/>
    <w:rsid w:val="00352DD8"/>
    <w:rsid w:val="0035596B"/>
    <w:rsid w:val="0035793C"/>
    <w:rsid w:val="00373576"/>
    <w:rsid w:val="0037455E"/>
    <w:rsid w:val="003746ED"/>
    <w:rsid w:val="0038086E"/>
    <w:rsid w:val="00391985"/>
    <w:rsid w:val="003934B6"/>
    <w:rsid w:val="00393A9A"/>
    <w:rsid w:val="003A0DB1"/>
    <w:rsid w:val="003A7FC0"/>
    <w:rsid w:val="003B216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4AC"/>
    <w:rsid w:val="00414D31"/>
    <w:rsid w:val="00421C34"/>
    <w:rsid w:val="00423176"/>
    <w:rsid w:val="00425B78"/>
    <w:rsid w:val="0042723F"/>
    <w:rsid w:val="00431942"/>
    <w:rsid w:val="00433C10"/>
    <w:rsid w:val="00435697"/>
    <w:rsid w:val="00453AB3"/>
    <w:rsid w:val="004761AD"/>
    <w:rsid w:val="00476A0B"/>
    <w:rsid w:val="004830FD"/>
    <w:rsid w:val="00486A0E"/>
    <w:rsid w:val="00492D2F"/>
    <w:rsid w:val="004966EB"/>
    <w:rsid w:val="004B018B"/>
    <w:rsid w:val="004B6F11"/>
    <w:rsid w:val="004C3902"/>
    <w:rsid w:val="004C5CD8"/>
    <w:rsid w:val="004C7167"/>
    <w:rsid w:val="004D0009"/>
    <w:rsid w:val="004D30A2"/>
    <w:rsid w:val="004D3973"/>
    <w:rsid w:val="004D5A15"/>
    <w:rsid w:val="004E779C"/>
    <w:rsid w:val="004F463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ED1"/>
    <w:rsid w:val="00552FFF"/>
    <w:rsid w:val="00553B78"/>
    <w:rsid w:val="0055548B"/>
    <w:rsid w:val="00555FEB"/>
    <w:rsid w:val="00560DED"/>
    <w:rsid w:val="0056563C"/>
    <w:rsid w:val="0056694A"/>
    <w:rsid w:val="005724DC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607B"/>
    <w:rsid w:val="006101FB"/>
    <w:rsid w:val="00617D61"/>
    <w:rsid w:val="00617FE8"/>
    <w:rsid w:val="00620481"/>
    <w:rsid w:val="0062634B"/>
    <w:rsid w:val="006277AF"/>
    <w:rsid w:val="00632F39"/>
    <w:rsid w:val="00641107"/>
    <w:rsid w:val="006511C7"/>
    <w:rsid w:val="00660AE8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D3B22"/>
    <w:rsid w:val="006E5A79"/>
    <w:rsid w:val="006F432E"/>
    <w:rsid w:val="006F4628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5DAC"/>
    <w:rsid w:val="00745703"/>
    <w:rsid w:val="00751090"/>
    <w:rsid w:val="00765052"/>
    <w:rsid w:val="007654D3"/>
    <w:rsid w:val="00777412"/>
    <w:rsid w:val="007835D2"/>
    <w:rsid w:val="00787EE1"/>
    <w:rsid w:val="007909DA"/>
    <w:rsid w:val="00795009"/>
    <w:rsid w:val="0079751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B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05FA"/>
    <w:rsid w:val="008A0526"/>
    <w:rsid w:val="008A20A1"/>
    <w:rsid w:val="008A2FC7"/>
    <w:rsid w:val="008A4009"/>
    <w:rsid w:val="008B4493"/>
    <w:rsid w:val="008C3A2A"/>
    <w:rsid w:val="008C4EF3"/>
    <w:rsid w:val="008D2025"/>
    <w:rsid w:val="008D3350"/>
    <w:rsid w:val="008D48A9"/>
    <w:rsid w:val="008E0B1B"/>
    <w:rsid w:val="008E10CD"/>
    <w:rsid w:val="008E32AD"/>
    <w:rsid w:val="008E4005"/>
    <w:rsid w:val="008E6521"/>
    <w:rsid w:val="008F1E1D"/>
    <w:rsid w:val="009007DD"/>
    <w:rsid w:val="009074CB"/>
    <w:rsid w:val="009110DB"/>
    <w:rsid w:val="00912D28"/>
    <w:rsid w:val="009146F3"/>
    <w:rsid w:val="00915FF6"/>
    <w:rsid w:val="00916185"/>
    <w:rsid w:val="009175D0"/>
    <w:rsid w:val="009206D6"/>
    <w:rsid w:val="00923300"/>
    <w:rsid w:val="00925D97"/>
    <w:rsid w:val="0093347D"/>
    <w:rsid w:val="009401A1"/>
    <w:rsid w:val="00940656"/>
    <w:rsid w:val="0094179C"/>
    <w:rsid w:val="009465BE"/>
    <w:rsid w:val="009469DA"/>
    <w:rsid w:val="00951700"/>
    <w:rsid w:val="00955C7F"/>
    <w:rsid w:val="009722E1"/>
    <w:rsid w:val="00973C0E"/>
    <w:rsid w:val="009743BA"/>
    <w:rsid w:val="009774F4"/>
    <w:rsid w:val="009859B0"/>
    <w:rsid w:val="009A0DDF"/>
    <w:rsid w:val="009A1A48"/>
    <w:rsid w:val="009A2CE2"/>
    <w:rsid w:val="009A64B8"/>
    <w:rsid w:val="009B50E5"/>
    <w:rsid w:val="009B680A"/>
    <w:rsid w:val="009B77CC"/>
    <w:rsid w:val="009C7464"/>
    <w:rsid w:val="009D46D2"/>
    <w:rsid w:val="009D5C19"/>
    <w:rsid w:val="009D7F00"/>
    <w:rsid w:val="009E4450"/>
    <w:rsid w:val="009E5176"/>
    <w:rsid w:val="009F5BB9"/>
    <w:rsid w:val="00A07653"/>
    <w:rsid w:val="00A11DFF"/>
    <w:rsid w:val="00A23FF9"/>
    <w:rsid w:val="00A25B5E"/>
    <w:rsid w:val="00A27B8C"/>
    <w:rsid w:val="00A33FDC"/>
    <w:rsid w:val="00A342C0"/>
    <w:rsid w:val="00A47650"/>
    <w:rsid w:val="00A532C2"/>
    <w:rsid w:val="00A61EAE"/>
    <w:rsid w:val="00A625BA"/>
    <w:rsid w:val="00A62EC3"/>
    <w:rsid w:val="00A64714"/>
    <w:rsid w:val="00A719CE"/>
    <w:rsid w:val="00A773EE"/>
    <w:rsid w:val="00A81D11"/>
    <w:rsid w:val="00A909CB"/>
    <w:rsid w:val="00A90CF0"/>
    <w:rsid w:val="00A93F18"/>
    <w:rsid w:val="00A94551"/>
    <w:rsid w:val="00A9554C"/>
    <w:rsid w:val="00AA1F36"/>
    <w:rsid w:val="00AA408A"/>
    <w:rsid w:val="00AB1EBB"/>
    <w:rsid w:val="00AB3FF3"/>
    <w:rsid w:val="00AB44E2"/>
    <w:rsid w:val="00AB61B3"/>
    <w:rsid w:val="00AB64CD"/>
    <w:rsid w:val="00AB6525"/>
    <w:rsid w:val="00AC1028"/>
    <w:rsid w:val="00AC13C7"/>
    <w:rsid w:val="00AC2295"/>
    <w:rsid w:val="00AC4B55"/>
    <w:rsid w:val="00AD035D"/>
    <w:rsid w:val="00AD0D21"/>
    <w:rsid w:val="00AE2DEE"/>
    <w:rsid w:val="00AE4F76"/>
    <w:rsid w:val="00AE5EEF"/>
    <w:rsid w:val="00AF49AB"/>
    <w:rsid w:val="00AF72CD"/>
    <w:rsid w:val="00B11B51"/>
    <w:rsid w:val="00B27414"/>
    <w:rsid w:val="00B321B9"/>
    <w:rsid w:val="00B3452E"/>
    <w:rsid w:val="00B4007C"/>
    <w:rsid w:val="00B42462"/>
    <w:rsid w:val="00B556A5"/>
    <w:rsid w:val="00B7787C"/>
    <w:rsid w:val="00B947F5"/>
    <w:rsid w:val="00B97AEF"/>
    <w:rsid w:val="00BA2FB8"/>
    <w:rsid w:val="00BA7164"/>
    <w:rsid w:val="00BB0F9C"/>
    <w:rsid w:val="00BC51C4"/>
    <w:rsid w:val="00BC676E"/>
    <w:rsid w:val="00BD1DA1"/>
    <w:rsid w:val="00BD2B1D"/>
    <w:rsid w:val="00BD3591"/>
    <w:rsid w:val="00BD3C08"/>
    <w:rsid w:val="00BE1165"/>
    <w:rsid w:val="00BE347C"/>
    <w:rsid w:val="00BE4A00"/>
    <w:rsid w:val="00BE4DFE"/>
    <w:rsid w:val="00BE72A2"/>
    <w:rsid w:val="00BF0879"/>
    <w:rsid w:val="00BF3879"/>
    <w:rsid w:val="00BF6EFC"/>
    <w:rsid w:val="00C06DBD"/>
    <w:rsid w:val="00C125FE"/>
    <w:rsid w:val="00C14E17"/>
    <w:rsid w:val="00C1515B"/>
    <w:rsid w:val="00C169D0"/>
    <w:rsid w:val="00C20056"/>
    <w:rsid w:val="00C25DCE"/>
    <w:rsid w:val="00C3782E"/>
    <w:rsid w:val="00C45BF9"/>
    <w:rsid w:val="00C464C0"/>
    <w:rsid w:val="00C565A1"/>
    <w:rsid w:val="00C671AF"/>
    <w:rsid w:val="00C67796"/>
    <w:rsid w:val="00C741B4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A7A"/>
    <w:rsid w:val="00CD03F8"/>
    <w:rsid w:val="00CE1581"/>
    <w:rsid w:val="00CE22B8"/>
    <w:rsid w:val="00CE70CA"/>
    <w:rsid w:val="00CF0B79"/>
    <w:rsid w:val="00CF5BE8"/>
    <w:rsid w:val="00CF6192"/>
    <w:rsid w:val="00D04C14"/>
    <w:rsid w:val="00D14CE5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58A5"/>
    <w:rsid w:val="00DA7EDF"/>
    <w:rsid w:val="00DB2051"/>
    <w:rsid w:val="00DC3C0A"/>
    <w:rsid w:val="00DC7835"/>
    <w:rsid w:val="00DD630B"/>
    <w:rsid w:val="00DE0A5F"/>
    <w:rsid w:val="00DE54A3"/>
    <w:rsid w:val="00DF19DC"/>
    <w:rsid w:val="00DF28D8"/>
    <w:rsid w:val="00E04C79"/>
    <w:rsid w:val="00E11050"/>
    <w:rsid w:val="00E117FD"/>
    <w:rsid w:val="00E11AEA"/>
    <w:rsid w:val="00E2491F"/>
    <w:rsid w:val="00E318DB"/>
    <w:rsid w:val="00E34BB2"/>
    <w:rsid w:val="00E42543"/>
    <w:rsid w:val="00E428C5"/>
    <w:rsid w:val="00E555A1"/>
    <w:rsid w:val="00E5685C"/>
    <w:rsid w:val="00E5725E"/>
    <w:rsid w:val="00E66B2E"/>
    <w:rsid w:val="00E713C9"/>
    <w:rsid w:val="00E72053"/>
    <w:rsid w:val="00E8031C"/>
    <w:rsid w:val="00E87A75"/>
    <w:rsid w:val="00E87B0B"/>
    <w:rsid w:val="00E92D8B"/>
    <w:rsid w:val="00EA1B4D"/>
    <w:rsid w:val="00EA6A07"/>
    <w:rsid w:val="00EB2DCF"/>
    <w:rsid w:val="00EB4815"/>
    <w:rsid w:val="00EB486C"/>
    <w:rsid w:val="00EB7D8D"/>
    <w:rsid w:val="00ED7E1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4F1"/>
    <w:rsid w:val="00FA33FD"/>
    <w:rsid w:val="00FA3D38"/>
    <w:rsid w:val="00FB298C"/>
    <w:rsid w:val="00FB317C"/>
    <w:rsid w:val="00FB36A3"/>
    <w:rsid w:val="00FB4709"/>
    <w:rsid w:val="00FB4BB8"/>
    <w:rsid w:val="00FB6AE5"/>
    <w:rsid w:val="00FB6FF1"/>
    <w:rsid w:val="00FC2B9E"/>
    <w:rsid w:val="00FC59DA"/>
    <w:rsid w:val="00FC7CCA"/>
    <w:rsid w:val="00FD45E9"/>
    <w:rsid w:val="00FE0414"/>
    <w:rsid w:val="00FE2988"/>
    <w:rsid w:val="00FE4F00"/>
    <w:rsid w:val="00FE5610"/>
    <w:rsid w:val="00FE7963"/>
    <w:rsid w:val="00FE79F9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7B918"/>
  <w15:chartTrackingRefBased/>
  <w15:docId w15:val="{62A75628-75D6-42F5-BB12-9A764776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9DBDA-3B27-43BF-A227-305D890C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Jana_Mlejnecka</cp:lastModifiedBy>
  <cp:revision>2</cp:revision>
  <cp:lastPrinted>2022-05-31T11:05:00Z</cp:lastPrinted>
  <dcterms:created xsi:type="dcterms:W3CDTF">2022-08-30T11:13:00Z</dcterms:created>
  <dcterms:modified xsi:type="dcterms:W3CDTF">2022-08-30T11:13:00Z</dcterms:modified>
</cp:coreProperties>
</file>