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7112" w14:textId="77777777" w:rsidR="00A04F00" w:rsidRDefault="00A04F00" w:rsidP="00C16801">
      <w:pPr>
        <w:jc w:val="center"/>
        <w:rPr>
          <w:b/>
        </w:rPr>
      </w:pPr>
    </w:p>
    <w:p w14:paraId="78037556" w14:textId="77777777" w:rsidR="00C16801" w:rsidRPr="00104ED8" w:rsidRDefault="00C16801" w:rsidP="00C16801">
      <w:pPr>
        <w:jc w:val="center"/>
        <w:rPr>
          <w:b/>
        </w:rPr>
      </w:pPr>
      <w:r w:rsidRPr="00104ED8">
        <w:rPr>
          <w:b/>
        </w:rPr>
        <w:t xml:space="preserve">NAŘÍZENÍ OBCE </w:t>
      </w:r>
      <w:r w:rsidR="003D2011">
        <w:rPr>
          <w:b/>
        </w:rPr>
        <w:t>MALÉ HRADISKO</w:t>
      </w:r>
      <w:r w:rsidRPr="00104ED8">
        <w:rPr>
          <w:b/>
        </w:rPr>
        <w:t xml:space="preserve"> č. 1/2015,</w:t>
      </w:r>
    </w:p>
    <w:p w14:paraId="37B94E1E" w14:textId="77777777" w:rsidR="00A04F00" w:rsidRDefault="003D2011" w:rsidP="00C16801">
      <w:pPr>
        <w:jc w:val="center"/>
        <w:rPr>
          <w:b/>
        </w:rPr>
      </w:pPr>
      <w:r>
        <w:rPr>
          <w:b/>
        </w:rPr>
        <w:tab/>
      </w:r>
    </w:p>
    <w:p w14:paraId="5AF6A1B3" w14:textId="77777777" w:rsidR="003D2011" w:rsidRDefault="00C16801" w:rsidP="00C16801">
      <w:pPr>
        <w:jc w:val="center"/>
        <w:rPr>
          <w:b/>
        </w:rPr>
      </w:pPr>
      <w:r w:rsidRPr="00104ED8">
        <w:rPr>
          <w:b/>
        </w:rPr>
        <w:t>kterým se vydává</w:t>
      </w:r>
    </w:p>
    <w:p w14:paraId="42A630D6" w14:textId="77777777" w:rsidR="003D2011" w:rsidRDefault="003D2011" w:rsidP="00C16801">
      <w:pPr>
        <w:jc w:val="center"/>
        <w:rPr>
          <w:b/>
        </w:rPr>
      </w:pPr>
    </w:p>
    <w:p w14:paraId="7CAC4F4A" w14:textId="77777777" w:rsidR="003D2011" w:rsidRDefault="003D2011" w:rsidP="00C16801">
      <w:pPr>
        <w:jc w:val="center"/>
        <w:rPr>
          <w:b/>
        </w:rPr>
      </w:pPr>
    </w:p>
    <w:p w14:paraId="796ACA02" w14:textId="77777777" w:rsidR="00A04F00" w:rsidRDefault="00C16801" w:rsidP="00C16801">
      <w:pPr>
        <w:jc w:val="center"/>
        <w:rPr>
          <w:b/>
          <w:sz w:val="48"/>
          <w:szCs w:val="48"/>
        </w:rPr>
      </w:pPr>
      <w:r w:rsidRPr="003D2011">
        <w:rPr>
          <w:b/>
          <w:sz w:val="48"/>
          <w:szCs w:val="48"/>
        </w:rPr>
        <w:t xml:space="preserve"> </w:t>
      </w:r>
      <w:r w:rsidR="003D2011">
        <w:rPr>
          <w:b/>
          <w:sz w:val="48"/>
          <w:szCs w:val="48"/>
        </w:rPr>
        <w:tab/>
      </w:r>
    </w:p>
    <w:p w14:paraId="10D49FF2" w14:textId="77777777" w:rsidR="00C16801" w:rsidRDefault="00C16801" w:rsidP="00C16801">
      <w:pPr>
        <w:jc w:val="center"/>
        <w:rPr>
          <w:b/>
          <w:sz w:val="48"/>
          <w:szCs w:val="48"/>
        </w:rPr>
      </w:pPr>
      <w:r w:rsidRPr="003D2011">
        <w:rPr>
          <w:b/>
          <w:sz w:val="48"/>
          <w:szCs w:val="48"/>
        </w:rPr>
        <w:t>TRŽNÍ ŘÁD</w:t>
      </w:r>
    </w:p>
    <w:p w14:paraId="4808CC13" w14:textId="77777777" w:rsidR="00A04F00" w:rsidRPr="003D2011" w:rsidRDefault="00A04F00" w:rsidP="00C16801">
      <w:pPr>
        <w:jc w:val="center"/>
        <w:rPr>
          <w:b/>
          <w:sz w:val="48"/>
          <w:szCs w:val="48"/>
        </w:rPr>
      </w:pPr>
    </w:p>
    <w:p w14:paraId="1489C17B" w14:textId="77777777" w:rsidR="00C16801" w:rsidRDefault="00C16801"/>
    <w:p w14:paraId="03D05797" w14:textId="77777777" w:rsidR="00C16801" w:rsidRDefault="00C16801" w:rsidP="00C16801">
      <w:pPr>
        <w:jc w:val="both"/>
      </w:pPr>
      <w:r>
        <w:t xml:space="preserve">Zastupitelstvo obce </w:t>
      </w:r>
      <w:r w:rsidR="003D2011">
        <w:t xml:space="preserve">Malé Hradisko </w:t>
      </w:r>
      <w:r>
        <w:t xml:space="preserve">na svém zasedání dne </w:t>
      </w:r>
      <w:r w:rsidR="003D2011" w:rsidRPr="002371CC">
        <w:t>22</w:t>
      </w:r>
      <w:r w:rsidRPr="002371CC">
        <w:t xml:space="preserve">. </w:t>
      </w:r>
      <w:r w:rsidR="003D2011" w:rsidRPr="002371CC">
        <w:t>5</w:t>
      </w:r>
      <w:r w:rsidRPr="002371CC">
        <w:t xml:space="preserve">. 2015 usnesením č. </w:t>
      </w:r>
      <w:r w:rsidR="003D2011" w:rsidRPr="002371CC">
        <w:t>7</w:t>
      </w:r>
      <w:r w:rsidRPr="002371CC">
        <w:t>/2015 usneslo</w:t>
      </w:r>
      <w:r>
        <w:t xml:space="preserve"> na základě § 18 odst. 3 zákona č. 455/1991 Sb., o živnostenském podnikání (živnostenský zákon), ve znění pozdějších předpisů a v souladu s § 11 odst. 1 a § 102 odst. 2 písm. d) zákona č. 128/2000 Sb., o obcích (obecní zřízení) ve znění pozdějších předpisů toto nařízení obce </w:t>
      </w:r>
      <w:r w:rsidR="003D2011">
        <w:t>Malé Hradisko</w:t>
      </w:r>
    </w:p>
    <w:p w14:paraId="6ABCEF67" w14:textId="77777777" w:rsidR="00A04F00" w:rsidRDefault="00A04F00" w:rsidP="000A5A41">
      <w:pPr>
        <w:jc w:val="center"/>
        <w:rPr>
          <w:b/>
        </w:rPr>
      </w:pPr>
    </w:p>
    <w:p w14:paraId="6D39416B" w14:textId="77777777" w:rsidR="00AD5369" w:rsidRDefault="00AD5369" w:rsidP="000A5A41">
      <w:pPr>
        <w:jc w:val="center"/>
        <w:rPr>
          <w:b/>
        </w:rPr>
      </w:pPr>
      <w:r w:rsidRPr="000A5A41">
        <w:rPr>
          <w:b/>
        </w:rPr>
        <w:t>Čl. 1</w:t>
      </w:r>
    </w:p>
    <w:p w14:paraId="488FA181" w14:textId="77777777" w:rsidR="003D2011" w:rsidRPr="000A5A41" w:rsidRDefault="003D2011" w:rsidP="000A5A41">
      <w:pPr>
        <w:jc w:val="center"/>
        <w:rPr>
          <w:b/>
        </w:rPr>
      </w:pPr>
    </w:p>
    <w:p w14:paraId="4933A09D" w14:textId="77777777" w:rsidR="00AD5369" w:rsidRPr="000A5A41" w:rsidRDefault="00AD5369" w:rsidP="000A5A41">
      <w:pPr>
        <w:jc w:val="center"/>
        <w:rPr>
          <w:b/>
        </w:rPr>
      </w:pPr>
      <w:r w:rsidRPr="000A5A41">
        <w:rPr>
          <w:b/>
        </w:rPr>
        <w:t>Úvodní ustanovení</w:t>
      </w:r>
    </w:p>
    <w:p w14:paraId="5CA57D34" w14:textId="77777777" w:rsidR="00AD5369" w:rsidRDefault="00AD5369" w:rsidP="00C16801">
      <w:pPr>
        <w:jc w:val="both"/>
      </w:pPr>
      <w:r>
        <w:t xml:space="preserve">Účelem tohoto nařízení obce (dále jen „nařízení“) je stanovit podmínky, za kterých lze realizovat prodej zboží a poskytnout služby na území obce </w:t>
      </w:r>
      <w:r w:rsidR="003D2011">
        <w:t>Malé Hradisko</w:t>
      </w:r>
      <w:r>
        <w:t xml:space="preserve"> mimo provozovnu k tomuto účelu určenou kolaudačním rozhodnutím podle zvláštního zákona</w:t>
      </w:r>
      <w:r>
        <w:rPr>
          <w:vertAlign w:val="superscript"/>
        </w:rPr>
        <w:t>1</w:t>
      </w:r>
      <w:r>
        <w:t>.</w:t>
      </w:r>
    </w:p>
    <w:p w14:paraId="53C10962" w14:textId="77777777" w:rsidR="00324CC4" w:rsidRDefault="00324CC4" w:rsidP="00C16801">
      <w:pPr>
        <w:jc w:val="both"/>
      </w:pPr>
    </w:p>
    <w:p w14:paraId="2F91D81C" w14:textId="77777777" w:rsidR="00A04F00" w:rsidRDefault="00A04F00" w:rsidP="000A5A41">
      <w:pPr>
        <w:jc w:val="center"/>
        <w:rPr>
          <w:b/>
        </w:rPr>
      </w:pPr>
    </w:p>
    <w:p w14:paraId="091C660B" w14:textId="77777777" w:rsidR="00324CC4" w:rsidRDefault="00324CC4" w:rsidP="000A5A41">
      <w:pPr>
        <w:jc w:val="center"/>
        <w:rPr>
          <w:b/>
        </w:rPr>
      </w:pPr>
      <w:r w:rsidRPr="000A5A41">
        <w:rPr>
          <w:b/>
        </w:rPr>
        <w:t>Čl. 2</w:t>
      </w:r>
    </w:p>
    <w:p w14:paraId="21836C7F" w14:textId="77777777" w:rsidR="003D2011" w:rsidRPr="000A5A41" w:rsidRDefault="003D2011" w:rsidP="000A5A41">
      <w:pPr>
        <w:jc w:val="center"/>
        <w:rPr>
          <w:b/>
        </w:rPr>
      </w:pPr>
    </w:p>
    <w:p w14:paraId="49E5F5F7" w14:textId="77777777" w:rsidR="00324CC4" w:rsidRPr="000A5A41" w:rsidRDefault="00324CC4" w:rsidP="000A5A41">
      <w:pPr>
        <w:jc w:val="center"/>
        <w:rPr>
          <w:b/>
        </w:rPr>
      </w:pPr>
      <w:r w:rsidRPr="000A5A41">
        <w:rPr>
          <w:b/>
        </w:rPr>
        <w:t>Vymezení základních pojmů</w:t>
      </w:r>
    </w:p>
    <w:p w14:paraId="1619D68E" w14:textId="77777777" w:rsidR="00324CC4" w:rsidRDefault="00324CC4" w:rsidP="00324CC4">
      <w:pPr>
        <w:jc w:val="both"/>
      </w:pPr>
      <w:r>
        <w:t>Podomním a pochůzkovým prodejem se pro účely tohoto nařízení rozumí všechny formy prodeje zboží a poskytování služeb bez předchozí objednávky, případně i pouhá nabídka zboží či služeb, které jsou provozovány fyzickými osobami či zástupci právnických osob obchůzkou jednotlivých bytů, domů, objektů sloužících k rekreaci či veřejně přístupných míst nebo při postávání na veřejně přístupných místech.</w:t>
      </w:r>
    </w:p>
    <w:p w14:paraId="7848C68C" w14:textId="77777777" w:rsidR="00324CC4" w:rsidRDefault="00324CC4" w:rsidP="00C16801">
      <w:pPr>
        <w:jc w:val="both"/>
      </w:pPr>
    </w:p>
    <w:p w14:paraId="1AF5D535" w14:textId="77777777" w:rsidR="00A04F00" w:rsidRDefault="00A04F00" w:rsidP="000A5A41">
      <w:pPr>
        <w:jc w:val="center"/>
        <w:rPr>
          <w:b/>
        </w:rPr>
      </w:pPr>
    </w:p>
    <w:p w14:paraId="64011EE7" w14:textId="77777777" w:rsidR="00324CC4" w:rsidRDefault="00324CC4" w:rsidP="000A5A41">
      <w:pPr>
        <w:jc w:val="center"/>
        <w:rPr>
          <w:b/>
        </w:rPr>
      </w:pPr>
      <w:r w:rsidRPr="000A5A41">
        <w:rPr>
          <w:b/>
        </w:rPr>
        <w:t>Čl. 3</w:t>
      </w:r>
    </w:p>
    <w:p w14:paraId="1A0B7D28" w14:textId="77777777" w:rsidR="003D2011" w:rsidRPr="000A5A41" w:rsidRDefault="003D2011" w:rsidP="000A5A41">
      <w:pPr>
        <w:jc w:val="center"/>
        <w:rPr>
          <w:b/>
        </w:rPr>
      </w:pPr>
    </w:p>
    <w:p w14:paraId="45CD16F6" w14:textId="77777777" w:rsidR="00324CC4" w:rsidRPr="000A5A41" w:rsidRDefault="00324CC4" w:rsidP="000A5A41">
      <w:pPr>
        <w:jc w:val="center"/>
        <w:rPr>
          <w:b/>
        </w:rPr>
      </w:pPr>
      <w:r w:rsidRPr="000A5A41">
        <w:rPr>
          <w:b/>
        </w:rPr>
        <w:t>Druhy prodeje zboží a poskytování služeb, na které se toto nařízení nevztahuje</w:t>
      </w:r>
    </w:p>
    <w:p w14:paraId="67F6B461" w14:textId="77777777" w:rsidR="00324CC4" w:rsidRDefault="00324CC4" w:rsidP="00324CC4">
      <w:pPr>
        <w:jc w:val="both"/>
      </w:pPr>
      <w:r>
        <w:t>Toto nařízení se nevztahuje na prodej zboží a poskytování služeb mimo provozovnu při slavnostech, sportovních podnicích nebo jiných podobných akcích konaných na území obce v místě a čase konání těchto akcí, dále na prodej v pojízdné prodejně a obdobném zařízení sloužícímu k prodeji zboží nebo poskytování služeb.</w:t>
      </w:r>
    </w:p>
    <w:p w14:paraId="7E72E558" w14:textId="77777777" w:rsidR="00324CC4" w:rsidRDefault="00324CC4" w:rsidP="00324CC4">
      <w:pPr>
        <w:jc w:val="both"/>
      </w:pPr>
    </w:p>
    <w:p w14:paraId="18D567B1" w14:textId="77777777" w:rsidR="00A04F00" w:rsidRDefault="00A04F00" w:rsidP="000A5A41">
      <w:pPr>
        <w:jc w:val="center"/>
        <w:rPr>
          <w:b/>
        </w:rPr>
      </w:pPr>
    </w:p>
    <w:p w14:paraId="4DF7BB8E" w14:textId="77777777" w:rsidR="00324CC4" w:rsidRDefault="00324CC4" w:rsidP="000A5A41">
      <w:pPr>
        <w:jc w:val="center"/>
        <w:rPr>
          <w:b/>
        </w:rPr>
      </w:pPr>
      <w:r w:rsidRPr="000A5A41">
        <w:rPr>
          <w:b/>
        </w:rPr>
        <w:t>Čl. 4</w:t>
      </w:r>
    </w:p>
    <w:p w14:paraId="33E310A7" w14:textId="77777777" w:rsidR="003D2011" w:rsidRPr="000A5A41" w:rsidRDefault="003D2011" w:rsidP="000A5A41">
      <w:pPr>
        <w:jc w:val="center"/>
        <w:rPr>
          <w:b/>
        </w:rPr>
      </w:pPr>
    </w:p>
    <w:p w14:paraId="290296E2" w14:textId="77777777" w:rsidR="00324CC4" w:rsidRPr="000A5A41" w:rsidRDefault="00324CC4" w:rsidP="000A5A41">
      <w:pPr>
        <w:jc w:val="center"/>
        <w:rPr>
          <w:b/>
        </w:rPr>
      </w:pPr>
      <w:r w:rsidRPr="000A5A41">
        <w:rPr>
          <w:b/>
        </w:rPr>
        <w:t>Zakázané druhy prodeje zboží a poskytování služeb</w:t>
      </w:r>
    </w:p>
    <w:p w14:paraId="63632920" w14:textId="77777777" w:rsidR="00324CC4" w:rsidRDefault="00324CC4" w:rsidP="00324CC4">
      <w:pPr>
        <w:jc w:val="both"/>
      </w:pPr>
      <w:r>
        <w:t>Podomní a pochůzkový prodej je na celém území obce zakázán.</w:t>
      </w:r>
    </w:p>
    <w:p w14:paraId="6E2DA656" w14:textId="77777777" w:rsidR="00324CC4" w:rsidRDefault="00324CC4" w:rsidP="00324CC4">
      <w:pPr>
        <w:jc w:val="both"/>
      </w:pPr>
    </w:p>
    <w:p w14:paraId="685318CA" w14:textId="77777777" w:rsidR="00324CC4" w:rsidRDefault="00324CC4" w:rsidP="000A5A41">
      <w:pPr>
        <w:jc w:val="center"/>
        <w:rPr>
          <w:b/>
        </w:rPr>
      </w:pPr>
      <w:r w:rsidRPr="000A5A41">
        <w:rPr>
          <w:b/>
        </w:rPr>
        <w:t>Čl. 5</w:t>
      </w:r>
    </w:p>
    <w:p w14:paraId="56EAFEC8" w14:textId="77777777" w:rsidR="003D2011" w:rsidRPr="000A5A41" w:rsidRDefault="003D2011" w:rsidP="000A5A41">
      <w:pPr>
        <w:jc w:val="center"/>
        <w:rPr>
          <w:b/>
        </w:rPr>
      </w:pPr>
    </w:p>
    <w:p w14:paraId="103D3319" w14:textId="77777777" w:rsidR="000A5A41" w:rsidRPr="000A5A41" w:rsidRDefault="000A5A41" w:rsidP="000A5A41">
      <w:pPr>
        <w:jc w:val="center"/>
        <w:rPr>
          <w:b/>
        </w:rPr>
      </w:pPr>
      <w:r w:rsidRPr="000A5A41">
        <w:rPr>
          <w:b/>
        </w:rPr>
        <w:t>Závěrečná ustanovení</w:t>
      </w:r>
    </w:p>
    <w:p w14:paraId="16DE03E7" w14:textId="77777777" w:rsidR="00324CC4" w:rsidRDefault="00324CC4" w:rsidP="00324CC4">
      <w:pPr>
        <w:jc w:val="both"/>
      </w:pPr>
      <w:r>
        <w:t xml:space="preserve">1) Kontrolu dodržování tohoto nařízení provádí Obec </w:t>
      </w:r>
      <w:r w:rsidR="003D2011">
        <w:t>Malé Hradisko</w:t>
      </w:r>
    </w:p>
    <w:p w14:paraId="5E4862C6" w14:textId="77777777" w:rsidR="00324CC4" w:rsidRDefault="00324CC4" w:rsidP="00324CC4">
      <w:pPr>
        <w:jc w:val="both"/>
      </w:pPr>
      <w:r>
        <w:t>2) Na porušení zákazu podomního a pochůzkového prodeje stanoveného tímto nařízením se vztahují zvláštní předpisy, zejména zákon č. 128/2000 Sb., o obcích (obecní zřízení), ve znění pozdějších předpisů</w:t>
      </w:r>
      <w:r w:rsidR="000A5A41">
        <w:rPr>
          <w:vertAlign w:val="superscript"/>
        </w:rPr>
        <w:t>2</w:t>
      </w:r>
      <w:r>
        <w:t xml:space="preserve"> a zákon č. 200/1990 Sb., o přestupcích, ve znění pozdějších předpisů</w:t>
      </w:r>
      <w:r w:rsidR="000A5A41">
        <w:rPr>
          <w:vertAlign w:val="superscript"/>
        </w:rPr>
        <w:t>3</w:t>
      </w:r>
      <w:r>
        <w:t>.</w:t>
      </w:r>
    </w:p>
    <w:p w14:paraId="1A022611" w14:textId="77777777" w:rsidR="000A5A41" w:rsidRDefault="000A5A41" w:rsidP="00324CC4">
      <w:pPr>
        <w:jc w:val="both"/>
      </w:pPr>
    </w:p>
    <w:p w14:paraId="5F7B0F60" w14:textId="77777777" w:rsidR="003D2011" w:rsidRDefault="003D2011" w:rsidP="000A5A41">
      <w:pPr>
        <w:jc w:val="center"/>
        <w:rPr>
          <w:b/>
        </w:rPr>
      </w:pPr>
    </w:p>
    <w:p w14:paraId="0F09AE5E" w14:textId="77777777" w:rsidR="000A5A41" w:rsidRPr="000A5A41" w:rsidRDefault="000A5A41" w:rsidP="000A5A41">
      <w:pPr>
        <w:jc w:val="center"/>
        <w:rPr>
          <w:b/>
        </w:rPr>
      </w:pPr>
      <w:r w:rsidRPr="000A5A41">
        <w:rPr>
          <w:b/>
        </w:rPr>
        <w:t>Čl. 6</w:t>
      </w:r>
    </w:p>
    <w:p w14:paraId="0173137C" w14:textId="77777777" w:rsidR="000A5A41" w:rsidRDefault="000A5A41" w:rsidP="000A5A41">
      <w:pPr>
        <w:jc w:val="center"/>
        <w:rPr>
          <w:b/>
        </w:rPr>
      </w:pPr>
      <w:r w:rsidRPr="000A5A41">
        <w:rPr>
          <w:b/>
        </w:rPr>
        <w:t>Účinnost</w:t>
      </w:r>
    </w:p>
    <w:p w14:paraId="36BF2C87" w14:textId="77777777" w:rsidR="003D2011" w:rsidRPr="000A5A41" w:rsidRDefault="003D2011" w:rsidP="000A5A41">
      <w:pPr>
        <w:jc w:val="center"/>
        <w:rPr>
          <w:b/>
        </w:rPr>
      </w:pPr>
    </w:p>
    <w:p w14:paraId="5F1BFE86" w14:textId="77777777" w:rsidR="000A5A41" w:rsidRDefault="000A5A41" w:rsidP="000A5A41">
      <w:pPr>
        <w:jc w:val="both"/>
      </w:pPr>
      <w:r>
        <w:t>Toto nařízení nabývá účinnosti dne 1.</w:t>
      </w:r>
      <w:r w:rsidR="00F47657">
        <w:t xml:space="preserve"> </w:t>
      </w:r>
      <w:r w:rsidR="003D2011">
        <w:t>7</w:t>
      </w:r>
      <w:r>
        <w:t>.</w:t>
      </w:r>
      <w:r w:rsidR="00F47657">
        <w:t xml:space="preserve"> </w:t>
      </w:r>
      <w:r>
        <w:t>2015</w:t>
      </w:r>
    </w:p>
    <w:p w14:paraId="50004AEC" w14:textId="77777777" w:rsidR="00A04F00" w:rsidRDefault="00A04F00" w:rsidP="000A5A41">
      <w:pPr>
        <w:jc w:val="both"/>
      </w:pPr>
    </w:p>
    <w:p w14:paraId="36471D52" w14:textId="77777777" w:rsidR="000A5A41" w:rsidRDefault="000A5A41" w:rsidP="000A5A41">
      <w:pPr>
        <w:jc w:val="both"/>
      </w:pPr>
    </w:p>
    <w:p w14:paraId="613CA79B" w14:textId="77777777" w:rsidR="000A5A41" w:rsidRDefault="000A5A41" w:rsidP="000A5A41">
      <w:pPr>
        <w:jc w:val="both"/>
      </w:pPr>
    </w:p>
    <w:p w14:paraId="6EF6D6D3" w14:textId="77777777" w:rsidR="000A5A41" w:rsidRDefault="000A5A41" w:rsidP="000A5A41">
      <w:pPr>
        <w:jc w:val="both"/>
      </w:pPr>
    </w:p>
    <w:p w14:paraId="0E9C3D9D" w14:textId="45038D7C" w:rsidR="000A5A41" w:rsidRDefault="000A5A41" w:rsidP="000A5A41">
      <w:pPr>
        <w:jc w:val="both"/>
      </w:pPr>
      <w:r>
        <w:t xml:space="preserve">……………………………….           </w:t>
      </w:r>
      <w:r w:rsidR="002371CC" w:rsidRPr="00A40E00">
        <w:rPr>
          <w:noProof/>
        </w:rPr>
        <w:drawing>
          <wp:inline distT="0" distB="0" distL="0" distR="0" wp14:anchorId="45EB335F" wp14:editId="3457965B">
            <wp:extent cx="861060" cy="777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…………………………………….</w:t>
      </w:r>
    </w:p>
    <w:p w14:paraId="1AF46550" w14:textId="77777777" w:rsidR="00A04F00" w:rsidRDefault="000A5A41" w:rsidP="000A5A41">
      <w:pPr>
        <w:jc w:val="both"/>
      </w:pPr>
      <w:r>
        <w:t xml:space="preserve">              </w:t>
      </w:r>
    </w:p>
    <w:p w14:paraId="2CDF6729" w14:textId="77777777" w:rsidR="00A04F00" w:rsidRDefault="004D3000" w:rsidP="000A5A41">
      <w:pPr>
        <w:jc w:val="both"/>
      </w:pPr>
      <w:r>
        <w:t xml:space="preserve">      Ing. Lucie Pospíšilová</w:t>
      </w:r>
      <w:r>
        <w:tab/>
      </w:r>
      <w:r>
        <w:tab/>
      </w:r>
      <w:r>
        <w:tab/>
      </w:r>
      <w:r>
        <w:tab/>
      </w:r>
      <w:r>
        <w:tab/>
        <w:t xml:space="preserve">            Marian Fiedler</w:t>
      </w:r>
      <w:r>
        <w:tab/>
      </w:r>
    </w:p>
    <w:p w14:paraId="1185531C" w14:textId="77777777" w:rsidR="000A5A41" w:rsidRDefault="00A04F00" w:rsidP="000A5A41">
      <w:pPr>
        <w:jc w:val="both"/>
      </w:pPr>
      <w:r>
        <w:tab/>
      </w:r>
      <w:r w:rsidR="000A5A41">
        <w:t xml:space="preserve"> </w:t>
      </w:r>
      <w:r w:rsidR="004D3000">
        <w:t>m</w:t>
      </w:r>
      <w:r w:rsidR="000A5A41">
        <w:t xml:space="preserve">ístostarostka                                                                  </w:t>
      </w:r>
      <w:r w:rsidR="004D3000">
        <w:t xml:space="preserve"> </w:t>
      </w:r>
      <w:r w:rsidR="004D3000">
        <w:tab/>
        <w:t xml:space="preserve">    s</w:t>
      </w:r>
      <w:r w:rsidR="000A5A41">
        <w:t>tarosta</w:t>
      </w:r>
    </w:p>
    <w:p w14:paraId="42D20A06" w14:textId="77777777" w:rsidR="00324CC4" w:rsidRDefault="00324CC4" w:rsidP="00C16801">
      <w:pPr>
        <w:jc w:val="both"/>
      </w:pPr>
    </w:p>
    <w:p w14:paraId="0ED77282" w14:textId="77777777" w:rsidR="00A04F00" w:rsidRDefault="00A04F00" w:rsidP="000A5A41">
      <w:pPr>
        <w:tabs>
          <w:tab w:val="left" w:pos="567"/>
        </w:tabs>
        <w:jc w:val="both"/>
        <w:rPr>
          <w:vertAlign w:val="superscript"/>
        </w:rPr>
      </w:pPr>
    </w:p>
    <w:p w14:paraId="7A508F09" w14:textId="77777777" w:rsidR="00A04F00" w:rsidRDefault="00A04F00" w:rsidP="000A5A41">
      <w:pPr>
        <w:tabs>
          <w:tab w:val="left" w:pos="567"/>
        </w:tabs>
        <w:jc w:val="both"/>
        <w:rPr>
          <w:vertAlign w:val="superscript"/>
        </w:rPr>
      </w:pPr>
    </w:p>
    <w:p w14:paraId="7F8C33BE" w14:textId="77777777" w:rsidR="000A5A41" w:rsidRDefault="000A5A41" w:rsidP="000A5A41">
      <w:pPr>
        <w:tabs>
          <w:tab w:val="left" w:pos="567"/>
        </w:tabs>
        <w:jc w:val="both"/>
      </w:pPr>
      <w:r w:rsidRPr="00104ED8">
        <w:rPr>
          <w:vertAlign w:val="superscript"/>
        </w:rPr>
        <w:t>1</w:t>
      </w:r>
      <w:r>
        <w:t xml:space="preserve"> </w:t>
      </w:r>
      <w:r>
        <w:tab/>
        <w:t xml:space="preserve">Zákon č. 183/2006 Sb., o územním plánování a stavebním řádu (stavební zákon), </w:t>
      </w:r>
    </w:p>
    <w:p w14:paraId="40A9FA62" w14:textId="77777777" w:rsidR="000A5A41" w:rsidRDefault="000A5A41" w:rsidP="000A5A41">
      <w:pPr>
        <w:tabs>
          <w:tab w:val="left" w:pos="567"/>
        </w:tabs>
        <w:jc w:val="both"/>
      </w:pPr>
      <w:r>
        <w:tab/>
        <w:t>ve znění pozdějších předpisů.</w:t>
      </w:r>
    </w:p>
    <w:p w14:paraId="53F74CE7" w14:textId="77777777" w:rsidR="000A5A41" w:rsidRDefault="000A5A41" w:rsidP="000A5A41">
      <w:pPr>
        <w:tabs>
          <w:tab w:val="left" w:pos="567"/>
        </w:tabs>
        <w:jc w:val="both"/>
      </w:pPr>
      <w:r w:rsidRPr="00104ED8">
        <w:rPr>
          <w:vertAlign w:val="superscript"/>
        </w:rPr>
        <w:t>2</w:t>
      </w:r>
      <w:r>
        <w:tab/>
        <w:t xml:space="preserve">Poruší-li právnická osoba nebo fyzická osoba, která je podnikatelem, při výkonu </w:t>
      </w:r>
    </w:p>
    <w:p w14:paraId="514E28D0" w14:textId="77777777" w:rsidR="000A5A41" w:rsidRDefault="000A5A41" w:rsidP="000A5A41">
      <w:pPr>
        <w:tabs>
          <w:tab w:val="left" w:pos="567"/>
        </w:tabs>
        <w:jc w:val="both"/>
      </w:pPr>
      <w:r>
        <w:tab/>
        <w:t>podnikatelské činnosti povinnost stanovenou tímto nařízení, může být podle zvláštního</w:t>
      </w:r>
    </w:p>
    <w:p w14:paraId="3E8086CF" w14:textId="77777777" w:rsidR="000A5A41" w:rsidRDefault="000A5A41" w:rsidP="000A5A41">
      <w:pPr>
        <w:tabs>
          <w:tab w:val="left" w:pos="567"/>
        </w:tabs>
        <w:jc w:val="both"/>
      </w:pPr>
      <w:r>
        <w:tab/>
        <w:t xml:space="preserve">předpisu (§ 58 odst. 4 zákona č. 128/2000 Sb., o obcích (obecní zřízení), ve znění </w:t>
      </w:r>
    </w:p>
    <w:p w14:paraId="63C08578" w14:textId="77777777" w:rsidR="000A5A41" w:rsidRDefault="000A5A41" w:rsidP="000A5A41">
      <w:pPr>
        <w:tabs>
          <w:tab w:val="left" w:pos="567"/>
        </w:tabs>
        <w:jc w:val="both"/>
      </w:pPr>
      <w:r>
        <w:tab/>
        <w:t>pozdějších předpisů), uložena pokuta až do výše 200 000 Kč.</w:t>
      </w:r>
    </w:p>
    <w:p w14:paraId="6BCD375D" w14:textId="77777777" w:rsidR="000A5A41" w:rsidRDefault="000A5A41" w:rsidP="000A5A41">
      <w:pPr>
        <w:tabs>
          <w:tab w:val="left" w:pos="567"/>
        </w:tabs>
        <w:jc w:val="both"/>
      </w:pPr>
      <w:r w:rsidRPr="00104ED8">
        <w:rPr>
          <w:vertAlign w:val="superscript"/>
        </w:rPr>
        <w:t>3</w:t>
      </w:r>
      <w:r>
        <w:tab/>
        <w:t xml:space="preserve">Poruší-li fyzická osoba povinnost stanovenou tímto nařízením, může jí být podle </w:t>
      </w:r>
    </w:p>
    <w:p w14:paraId="3AD1E4C5" w14:textId="77777777" w:rsidR="000A5A41" w:rsidRDefault="000A5A41" w:rsidP="000A5A41">
      <w:pPr>
        <w:tabs>
          <w:tab w:val="left" w:pos="567"/>
        </w:tabs>
        <w:jc w:val="both"/>
      </w:pPr>
      <w:r>
        <w:t xml:space="preserve"> </w:t>
      </w:r>
      <w:r>
        <w:tab/>
        <w:t xml:space="preserve">zvláštního předpisu (§ 46 odst. 3 zákona č. 200/1990 Sb., o přestupcích, ve znění </w:t>
      </w:r>
    </w:p>
    <w:p w14:paraId="21422851" w14:textId="77777777" w:rsidR="000A5A41" w:rsidRDefault="000A5A41" w:rsidP="000A5A41">
      <w:pPr>
        <w:tabs>
          <w:tab w:val="left" w:pos="567"/>
        </w:tabs>
        <w:jc w:val="both"/>
      </w:pPr>
      <w:r>
        <w:t xml:space="preserve">     </w:t>
      </w:r>
      <w:r>
        <w:tab/>
        <w:t>pozdějších předpisů) uložena pokuta až do výše 30 000 Kč.</w:t>
      </w:r>
    </w:p>
    <w:p w14:paraId="02118199" w14:textId="77777777" w:rsidR="000A5A41" w:rsidRDefault="000A5A41" w:rsidP="000A5A41">
      <w:pPr>
        <w:tabs>
          <w:tab w:val="left" w:pos="567"/>
        </w:tabs>
        <w:jc w:val="both"/>
      </w:pPr>
    </w:p>
    <w:p w14:paraId="74A579B6" w14:textId="77777777" w:rsidR="000A5A41" w:rsidRDefault="000A5A41" w:rsidP="000A5A41">
      <w:pPr>
        <w:tabs>
          <w:tab w:val="left" w:pos="567"/>
        </w:tabs>
        <w:jc w:val="both"/>
      </w:pPr>
    </w:p>
    <w:p w14:paraId="0B3B1EA1" w14:textId="77777777" w:rsidR="00104ED8" w:rsidRDefault="00104ED8" w:rsidP="000A5A41">
      <w:pPr>
        <w:tabs>
          <w:tab w:val="left" w:pos="567"/>
        </w:tabs>
        <w:jc w:val="both"/>
      </w:pPr>
    </w:p>
    <w:p w14:paraId="7612B311" w14:textId="77777777" w:rsidR="00104ED8" w:rsidRDefault="00104ED8" w:rsidP="000A5A41">
      <w:pPr>
        <w:tabs>
          <w:tab w:val="left" w:pos="567"/>
        </w:tabs>
        <w:jc w:val="both"/>
      </w:pPr>
    </w:p>
    <w:p w14:paraId="466C964D" w14:textId="77777777" w:rsidR="00104ED8" w:rsidRDefault="00104ED8" w:rsidP="000A5A41">
      <w:pPr>
        <w:tabs>
          <w:tab w:val="left" w:pos="567"/>
        </w:tabs>
        <w:jc w:val="both"/>
      </w:pPr>
    </w:p>
    <w:p w14:paraId="4ECEDD04" w14:textId="77777777" w:rsidR="00104ED8" w:rsidRDefault="00104ED8" w:rsidP="000A5A41">
      <w:pPr>
        <w:tabs>
          <w:tab w:val="left" w:pos="567"/>
        </w:tabs>
        <w:jc w:val="both"/>
      </w:pPr>
    </w:p>
    <w:p w14:paraId="7101C282" w14:textId="77777777" w:rsidR="000A5A41" w:rsidRDefault="000A5A41" w:rsidP="000A5A41">
      <w:pPr>
        <w:tabs>
          <w:tab w:val="left" w:pos="567"/>
        </w:tabs>
        <w:jc w:val="both"/>
      </w:pPr>
      <w:r>
        <w:t>Vyvěšeno dne:</w:t>
      </w:r>
      <w:r w:rsidR="00A664DD">
        <w:t xml:space="preserve"> 25.5.2015</w:t>
      </w:r>
    </w:p>
    <w:p w14:paraId="6B8FF02E" w14:textId="77777777" w:rsidR="003D2011" w:rsidRDefault="003D2011" w:rsidP="000A5A41">
      <w:pPr>
        <w:tabs>
          <w:tab w:val="left" w:pos="567"/>
        </w:tabs>
        <w:jc w:val="both"/>
      </w:pPr>
    </w:p>
    <w:p w14:paraId="0BFE17C4" w14:textId="77777777" w:rsidR="000A5A41" w:rsidRPr="00065E24" w:rsidRDefault="000A5A41" w:rsidP="000A5A41">
      <w:pPr>
        <w:tabs>
          <w:tab w:val="left" w:pos="567"/>
        </w:tabs>
        <w:jc w:val="both"/>
        <w:rPr>
          <w:color w:val="FFF2CC"/>
        </w:rPr>
      </w:pPr>
      <w:r>
        <w:t>S</w:t>
      </w:r>
      <w:r w:rsidR="003D2011">
        <w:t>ňato</w:t>
      </w:r>
      <w:r>
        <w:t xml:space="preserve"> dne:</w:t>
      </w:r>
      <w:r w:rsidR="00A664DD">
        <w:t xml:space="preserve"> </w:t>
      </w:r>
      <w:r w:rsidR="00A664DD" w:rsidRPr="00065E24">
        <w:rPr>
          <w:color w:val="FFF2CC"/>
        </w:rPr>
        <w:t>9.6.2015</w:t>
      </w:r>
    </w:p>
    <w:sectPr w:rsidR="000A5A41" w:rsidRPr="00065E24" w:rsidSect="003D2011">
      <w:headerReference w:type="default" r:id="rId8"/>
      <w:footerReference w:type="default" r:id="rId9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EBEB" w14:textId="77777777" w:rsidR="009D1CC1" w:rsidRDefault="009D1CC1" w:rsidP="003D2011">
      <w:r>
        <w:separator/>
      </w:r>
    </w:p>
  </w:endnote>
  <w:endnote w:type="continuationSeparator" w:id="0">
    <w:p w14:paraId="24D250C1" w14:textId="77777777" w:rsidR="009D1CC1" w:rsidRDefault="009D1CC1" w:rsidP="003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3D2011" w14:paraId="1F960B80" w14:textId="77777777" w:rsidTr="003D2011">
      <w:trPr>
        <w:jc w:val="right"/>
      </w:trPr>
      <w:tc>
        <w:tcPr>
          <w:tcW w:w="4795" w:type="dxa"/>
          <w:vAlign w:val="center"/>
        </w:tcPr>
        <w:p w14:paraId="3CE1FAB8" w14:textId="77777777" w:rsidR="003D2011" w:rsidRPr="003D2011" w:rsidRDefault="003D2011" w:rsidP="003D2011">
          <w:pPr>
            <w:pStyle w:val="Zhlav"/>
            <w:jc w:val="right"/>
            <w:rPr>
              <w:caps/>
              <w:color w:val="000000"/>
            </w:rPr>
          </w:pPr>
          <w:r>
            <w:rPr>
              <w:caps/>
            </w:rPr>
            <w:t>Strana</w:t>
          </w:r>
        </w:p>
      </w:tc>
      <w:tc>
        <w:tcPr>
          <w:tcW w:w="250" w:type="pct"/>
          <w:shd w:val="clear" w:color="auto" w:fill="ED7D31"/>
          <w:vAlign w:val="center"/>
        </w:tcPr>
        <w:p w14:paraId="445C2F79" w14:textId="77777777" w:rsidR="003D2011" w:rsidRPr="003D2011" w:rsidRDefault="003D2011">
          <w:pPr>
            <w:pStyle w:val="Zpat"/>
            <w:jc w:val="center"/>
            <w:rPr>
              <w:color w:val="FFFFFF"/>
            </w:rPr>
          </w:pPr>
          <w:r w:rsidRPr="003D2011">
            <w:rPr>
              <w:color w:val="FFFFFF"/>
            </w:rPr>
            <w:fldChar w:fldCharType="begin"/>
          </w:r>
          <w:r w:rsidRPr="003D2011">
            <w:rPr>
              <w:color w:val="FFFFFF"/>
            </w:rPr>
            <w:instrText>PAGE   \* MERGEFORMAT</w:instrText>
          </w:r>
          <w:r w:rsidRPr="003D2011">
            <w:rPr>
              <w:color w:val="FFFFFF"/>
            </w:rPr>
            <w:fldChar w:fldCharType="separate"/>
          </w:r>
          <w:r w:rsidR="004D3000">
            <w:rPr>
              <w:noProof/>
              <w:color w:val="FFFFFF"/>
            </w:rPr>
            <w:t>2</w:t>
          </w:r>
          <w:r w:rsidRPr="003D2011">
            <w:rPr>
              <w:color w:val="FFFFFF"/>
            </w:rPr>
            <w:fldChar w:fldCharType="end"/>
          </w:r>
        </w:p>
      </w:tc>
    </w:tr>
  </w:tbl>
  <w:p w14:paraId="5A43FF78" w14:textId="77777777" w:rsidR="003D2011" w:rsidRDefault="003D2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F005" w14:textId="77777777" w:rsidR="009D1CC1" w:rsidRDefault="009D1CC1" w:rsidP="003D2011">
      <w:r>
        <w:separator/>
      </w:r>
    </w:p>
  </w:footnote>
  <w:footnote w:type="continuationSeparator" w:id="0">
    <w:p w14:paraId="2DB22F45" w14:textId="77777777" w:rsidR="009D1CC1" w:rsidRDefault="009D1CC1" w:rsidP="003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2"/>
      <w:gridCol w:w="8600"/>
    </w:tblGrid>
    <w:tr w:rsidR="003D2011" w14:paraId="0EBA15C3" w14:textId="77777777" w:rsidTr="003D2011">
      <w:trPr>
        <w:jc w:val="right"/>
      </w:trPr>
      <w:tc>
        <w:tcPr>
          <w:tcW w:w="0" w:type="auto"/>
          <w:shd w:val="clear" w:color="auto" w:fill="ED7D31"/>
          <w:vAlign w:val="center"/>
        </w:tcPr>
        <w:p w14:paraId="1C1EFF86" w14:textId="77777777" w:rsidR="003D2011" w:rsidRPr="003D2011" w:rsidRDefault="003D2011">
          <w:pPr>
            <w:pStyle w:val="Zhlav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ED7D31"/>
          <w:vAlign w:val="center"/>
        </w:tcPr>
        <w:p w14:paraId="6C3D823C" w14:textId="77777777" w:rsidR="003D2011" w:rsidRPr="003D2011" w:rsidRDefault="003D2011" w:rsidP="003D2011">
          <w:pPr>
            <w:pStyle w:val="Zhlav"/>
            <w:jc w:val="right"/>
            <w:rPr>
              <w:caps/>
              <w:color w:val="FFFFFF"/>
            </w:rPr>
          </w:pPr>
          <w:r w:rsidRPr="003D2011">
            <w:rPr>
              <w:caps/>
              <w:color w:val="FFFFFF"/>
            </w:rPr>
            <w:t xml:space="preserve"> </w:t>
          </w:r>
          <w:r>
            <w:rPr>
              <w:caps/>
            </w:rPr>
            <w:t>tržní řád obce Malé Hradisko</w:t>
          </w:r>
        </w:p>
      </w:tc>
    </w:tr>
  </w:tbl>
  <w:p w14:paraId="13E184ED" w14:textId="77777777" w:rsidR="003D2011" w:rsidRDefault="003D2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1"/>
    <w:rsid w:val="00065E24"/>
    <w:rsid w:val="000A5A41"/>
    <w:rsid w:val="00104ED8"/>
    <w:rsid w:val="002371CC"/>
    <w:rsid w:val="00324CC4"/>
    <w:rsid w:val="003D2011"/>
    <w:rsid w:val="004D3000"/>
    <w:rsid w:val="006141DC"/>
    <w:rsid w:val="009D1CC1"/>
    <w:rsid w:val="00A04F00"/>
    <w:rsid w:val="00A664DD"/>
    <w:rsid w:val="00AD5369"/>
    <w:rsid w:val="00C16801"/>
    <w:rsid w:val="00F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F7FB"/>
  <w15:chartTrackingRefBased/>
  <w15:docId w15:val="{A139735F-7C4D-4137-ABF6-FFFA1FE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3D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20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D20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2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FF5D-24D7-4E42-9323-CA30D735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tržní řád obce Malé Hradisko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tržní řád obce Malé Hradisko</dc:title>
  <dc:subject/>
  <dc:creator>Strana</dc:creator>
  <cp:keywords/>
  <cp:lastModifiedBy>Pavel Procházka</cp:lastModifiedBy>
  <cp:revision>2</cp:revision>
  <dcterms:created xsi:type="dcterms:W3CDTF">2023-12-04T14:32:00Z</dcterms:created>
  <dcterms:modified xsi:type="dcterms:W3CDTF">2023-12-04T14:32:00Z</dcterms:modified>
</cp:coreProperties>
</file>