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BCF69" w14:textId="241C36F1" w:rsidR="001C4993" w:rsidRPr="00000AD5" w:rsidRDefault="006871B3" w:rsidP="001C4993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8283D">
        <w:rPr>
          <w:rFonts w:ascii="Arial" w:hAnsi="Arial" w:cs="Arial"/>
          <w:b/>
        </w:rPr>
        <w:t>Petříkov</w:t>
      </w:r>
    </w:p>
    <w:p w14:paraId="0310A4B9" w14:textId="38043578" w:rsidR="001C4993" w:rsidRPr="00000AD5" w:rsidRDefault="00920F8C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 w:rsidR="00C8283D">
        <w:rPr>
          <w:rFonts w:ascii="Arial" w:hAnsi="Arial" w:cs="Arial"/>
          <w:b/>
        </w:rPr>
        <w:t>Petříkov</w:t>
      </w:r>
    </w:p>
    <w:p w14:paraId="308BFBD0" w14:textId="77777777" w:rsidR="00920F8C" w:rsidRPr="00000AD5" w:rsidRDefault="00920F8C" w:rsidP="001C4993">
      <w:pPr>
        <w:jc w:val="center"/>
        <w:rPr>
          <w:rFonts w:ascii="Arial" w:hAnsi="Arial" w:cs="Arial"/>
          <w:b/>
          <w:bCs/>
        </w:rPr>
      </w:pPr>
    </w:p>
    <w:p w14:paraId="054833A9" w14:textId="77777777" w:rsidR="006C2FAA" w:rsidRPr="00000AD5" w:rsidRDefault="001C4993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Obecně závazná vyhláška</w:t>
      </w:r>
    </w:p>
    <w:p w14:paraId="3DF27D63" w14:textId="26AE9C6B" w:rsidR="006C2FAA" w:rsidRPr="00000AD5" w:rsidRDefault="000A5D65" w:rsidP="001C4993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obce </w:t>
      </w:r>
      <w:r w:rsidR="00C8283D">
        <w:rPr>
          <w:rFonts w:ascii="Arial" w:hAnsi="Arial" w:cs="Arial"/>
          <w:b/>
        </w:rPr>
        <w:t>Petříkov</w:t>
      </w:r>
    </w:p>
    <w:p w14:paraId="1AC11223" w14:textId="77777777" w:rsidR="00EC6C19" w:rsidRPr="00000AD5" w:rsidRDefault="00EC6C19" w:rsidP="001C4993">
      <w:pPr>
        <w:jc w:val="center"/>
        <w:rPr>
          <w:rFonts w:ascii="Arial" w:hAnsi="Arial" w:cs="Arial"/>
          <w:b/>
          <w:bCs/>
        </w:rPr>
      </w:pPr>
    </w:p>
    <w:p w14:paraId="7BE19404" w14:textId="732A1408" w:rsidR="00000AD5" w:rsidRPr="00000AD5" w:rsidRDefault="001C4993" w:rsidP="00CC050F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>kterou se zrušuje obecně závazná vyhláška</w:t>
      </w:r>
      <w:r w:rsidR="000729C4" w:rsidRPr="00000AD5">
        <w:rPr>
          <w:rFonts w:ascii="Arial" w:hAnsi="Arial" w:cs="Arial"/>
          <w:b/>
          <w:bCs/>
        </w:rPr>
        <w:t xml:space="preserve"> </w:t>
      </w:r>
      <w:r w:rsidR="002D40AD" w:rsidRPr="00000AD5">
        <w:rPr>
          <w:rFonts w:ascii="Arial" w:hAnsi="Arial" w:cs="Arial"/>
          <w:b/>
          <w:bCs/>
        </w:rPr>
        <w:t xml:space="preserve">obce </w:t>
      </w:r>
      <w:r w:rsidR="007C078A">
        <w:rPr>
          <w:rFonts w:ascii="Arial" w:hAnsi="Arial" w:cs="Arial"/>
          <w:b/>
        </w:rPr>
        <w:t>Petříkov</w:t>
      </w:r>
      <w:r w:rsidR="00AB6505" w:rsidRPr="00000AD5">
        <w:rPr>
          <w:rFonts w:ascii="Arial" w:hAnsi="Arial" w:cs="Arial"/>
          <w:b/>
          <w:bCs/>
        </w:rPr>
        <w:t xml:space="preserve"> </w:t>
      </w:r>
      <w:r w:rsidR="00CC050F">
        <w:rPr>
          <w:rFonts w:ascii="Arial" w:hAnsi="Arial" w:cs="Arial"/>
          <w:b/>
          <w:bCs/>
        </w:rPr>
        <w:t>č. 2</w:t>
      </w:r>
      <w:r w:rsidR="006871B3">
        <w:rPr>
          <w:rFonts w:ascii="Arial" w:hAnsi="Arial" w:cs="Arial"/>
          <w:b/>
          <w:bCs/>
        </w:rPr>
        <w:t>/</w:t>
      </w:r>
      <w:r w:rsidR="007C078A">
        <w:rPr>
          <w:rFonts w:ascii="Arial" w:hAnsi="Arial" w:cs="Arial"/>
          <w:b/>
          <w:bCs/>
        </w:rPr>
        <w:t>201</w:t>
      </w:r>
      <w:r w:rsidR="00CC050F">
        <w:rPr>
          <w:rFonts w:ascii="Arial" w:hAnsi="Arial" w:cs="Arial"/>
          <w:b/>
          <w:bCs/>
        </w:rPr>
        <w:t>7</w:t>
      </w:r>
      <w:r w:rsidR="007C078A">
        <w:rPr>
          <w:rFonts w:ascii="Arial" w:hAnsi="Arial" w:cs="Arial"/>
          <w:b/>
          <w:bCs/>
        </w:rPr>
        <w:t>, o místním poplatku za zhodnocení stavebního</w:t>
      </w:r>
      <w:r w:rsidR="0024674D">
        <w:rPr>
          <w:rFonts w:ascii="Arial" w:hAnsi="Arial" w:cs="Arial"/>
          <w:b/>
          <w:bCs/>
        </w:rPr>
        <w:t xml:space="preserve"> pozemku možností jeho připojení</w:t>
      </w:r>
      <w:r w:rsidR="007C078A">
        <w:rPr>
          <w:rFonts w:ascii="Arial" w:hAnsi="Arial" w:cs="Arial"/>
          <w:b/>
          <w:bCs/>
        </w:rPr>
        <w:t xml:space="preserve"> na stavbu </w:t>
      </w:r>
      <w:r w:rsidR="0024674D">
        <w:rPr>
          <w:rFonts w:ascii="Arial" w:hAnsi="Arial" w:cs="Arial"/>
          <w:b/>
          <w:bCs/>
        </w:rPr>
        <w:t>vodovodu nebo kanalizace, ve znění obecně závazné vyhlášky obce Petříkov č. 4/2023</w:t>
      </w:r>
      <w:r w:rsidR="00CC050F">
        <w:rPr>
          <w:rFonts w:ascii="Arial" w:hAnsi="Arial" w:cs="Arial"/>
          <w:b/>
          <w:bCs/>
        </w:rPr>
        <w:t>, kterou se mění obecně závazná vyhláška obce Petříkov č. 3/2021 o místním poplatku za odkládání komunálního odpadu z nemovité věci a další poplatkové obecně závazné vyhlášky obce Petříkov v souvislosti s přijetím zákona č. 252/2023Sb., kterým se mění zákon č. 565/1990Sb. o místních poplatcích</w:t>
      </w:r>
    </w:p>
    <w:p w14:paraId="2B95C594" w14:textId="304F7A68" w:rsidR="000729C4" w:rsidRPr="00EC6C19" w:rsidRDefault="000729C4" w:rsidP="00CC050F">
      <w:pPr>
        <w:jc w:val="center"/>
        <w:rPr>
          <w:rFonts w:ascii="Arial" w:hAnsi="Arial" w:cs="Arial"/>
        </w:rPr>
      </w:pPr>
    </w:p>
    <w:p w14:paraId="2BC9910A" w14:textId="77777777" w:rsidR="001C4993" w:rsidRPr="000729C4" w:rsidRDefault="001C4993" w:rsidP="001C4993">
      <w:pPr>
        <w:jc w:val="center"/>
        <w:rPr>
          <w:rFonts w:ascii="Arial" w:hAnsi="Arial" w:cs="Arial"/>
        </w:rPr>
      </w:pPr>
    </w:p>
    <w:p w14:paraId="6ECDF10A" w14:textId="0D234E02" w:rsidR="001C4993" w:rsidRPr="00000AD5" w:rsidRDefault="000A5D65" w:rsidP="00000AD5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Zastupitelstvo obce </w:t>
      </w:r>
      <w:r w:rsidR="0024674D">
        <w:rPr>
          <w:rFonts w:ascii="Arial" w:hAnsi="Arial" w:cs="Arial"/>
          <w:sz w:val="22"/>
          <w:szCs w:val="22"/>
        </w:rPr>
        <w:t>Petříkov</w:t>
      </w:r>
      <w:r w:rsidR="00AB6505" w:rsidRPr="00000AD5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4674D">
        <w:rPr>
          <w:rFonts w:ascii="Arial" w:hAnsi="Arial" w:cs="Arial"/>
          <w:sz w:val="22"/>
          <w:szCs w:val="22"/>
        </w:rPr>
        <w:t>24.4.</w:t>
      </w:r>
      <w:r w:rsidR="00AB6505" w:rsidRPr="00000AD5">
        <w:rPr>
          <w:rFonts w:ascii="Arial" w:hAnsi="Arial" w:cs="Arial"/>
          <w:sz w:val="22"/>
          <w:szCs w:val="22"/>
        </w:rPr>
        <w:t xml:space="preserve"> </w:t>
      </w:r>
      <w:r w:rsidR="00791BD7" w:rsidRPr="00000AD5">
        <w:rPr>
          <w:rFonts w:ascii="Arial" w:hAnsi="Arial" w:cs="Arial"/>
          <w:sz w:val="22"/>
          <w:szCs w:val="22"/>
        </w:rPr>
        <w:t>202</w:t>
      </w:r>
      <w:r w:rsidR="001474BF">
        <w:rPr>
          <w:rFonts w:ascii="Arial" w:hAnsi="Arial" w:cs="Arial"/>
          <w:sz w:val="22"/>
          <w:szCs w:val="22"/>
        </w:rPr>
        <w:t>5</w:t>
      </w:r>
      <w:proofErr w:type="gramEnd"/>
      <w:r w:rsidR="002D40AD" w:rsidRPr="00000AD5">
        <w:rPr>
          <w:rFonts w:ascii="Arial" w:hAnsi="Arial" w:cs="Arial"/>
          <w:sz w:val="22"/>
          <w:szCs w:val="22"/>
        </w:rPr>
        <w:t xml:space="preserve"> </w:t>
      </w:r>
      <w:r w:rsidR="001C4993" w:rsidRPr="00000AD5">
        <w:rPr>
          <w:rFonts w:ascii="Arial" w:hAnsi="Arial" w:cs="Arial"/>
          <w:sz w:val="22"/>
          <w:szCs w:val="22"/>
        </w:rPr>
        <w:t>usneslo vydat na základě §</w:t>
      </w:r>
      <w:r w:rsidR="001474BF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84 odst. 2 písm. </w:t>
      </w:r>
      <w:r w:rsidR="0061263F" w:rsidRPr="00000AD5">
        <w:rPr>
          <w:rFonts w:ascii="Arial" w:hAnsi="Arial" w:cs="Arial"/>
          <w:sz w:val="22"/>
          <w:szCs w:val="22"/>
        </w:rPr>
        <w:t>h</w:t>
      </w:r>
      <w:r w:rsidR="001C4993" w:rsidRPr="00000AD5">
        <w:rPr>
          <w:rFonts w:ascii="Arial" w:hAnsi="Arial" w:cs="Arial"/>
          <w:sz w:val="22"/>
          <w:szCs w:val="22"/>
        </w:rPr>
        <w:t>) zákona č. 128/2000 Sb., o</w:t>
      </w:r>
      <w:r w:rsidR="002D40AD" w:rsidRPr="00000AD5">
        <w:rPr>
          <w:rFonts w:ascii="Arial" w:hAnsi="Arial" w:cs="Arial"/>
          <w:sz w:val="22"/>
          <w:szCs w:val="22"/>
        </w:rPr>
        <w:t> </w:t>
      </w:r>
      <w:r w:rsidR="001C4993" w:rsidRPr="00000AD5">
        <w:rPr>
          <w:rFonts w:ascii="Arial" w:hAnsi="Arial" w:cs="Arial"/>
          <w:sz w:val="22"/>
          <w:szCs w:val="22"/>
        </w:rPr>
        <w:t xml:space="preserve">obcích (obecní zřízení), tuto obecně závaznou vyhlášku: </w:t>
      </w:r>
    </w:p>
    <w:p w14:paraId="6DA5069D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sz w:val="22"/>
          <w:szCs w:val="22"/>
        </w:rPr>
      </w:pPr>
    </w:p>
    <w:p w14:paraId="6EFBAA25" w14:textId="77777777" w:rsidR="000A5D65" w:rsidRPr="00000AD5" w:rsidRDefault="000A5D65" w:rsidP="000A5D65">
      <w:pPr>
        <w:rPr>
          <w:sz w:val="22"/>
          <w:szCs w:val="22"/>
        </w:rPr>
      </w:pPr>
    </w:p>
    <w:p w14:paraId="47BB4A0C" w14:textId="77777777" w:rsidR="001C4993" w:rsidRPr="00000AD5" w:rsidRDefault="001C4993" w:rsidP="001C499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1</w:t>
      </w:r>
    </w:p>
    <w:p w14:paraId="77148AE5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Zrušovací ustanovení</w:t>
      </w:r>
    </w:p>
    <w:p w14:paraId="6A21598B" w14:textId="77777777" w:rsidR="00354FF3" w:rsidRPr="00000AD5" w:rsidRDefault="00354FF3" w:rsidP="00354FF3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C750822" w14:textId="5C807464" w:rsidR="000729C4" w:rsidRPr="003F4297" w:rsidRDefault="001C4993" w:rsidP="003F4297">
      <w:pPr>
        <w:jc w:val="both"/>
        <w:rPr>
          <w:rFonts w:ascii="Arial" w:hAnsi="Arial" w:cs="Arial"/>
          <w:bCs/>
        </w:rPr>
      </w:pPr>
      <w:r w:rsidRPr="003F429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00AD5" w:rsidRPr="003F4297">
        <w:rPr>
          <w:rFonts w:ascii="Arial" w:hAnsi="Arial" w:cs="Arial"/>
          <w:sz w:val="22"/>
          <w:szCs w:val="22"/>
        </w:rPr>
        <w:t>obce</w:t>
      </w:r>
      <w:r w:rsidR="001474BF" w:rsidRPr="003F4297">
        <w:rPr>
          <w:rFonts w:ascii="Arial" w:hAnsi="Arial" w:cs="Arial"/>
          <w:sz w:val="22"/>
          <w:szCs w:val="22"/>
        </w:rPr>
        <w:t xml:space="preserve"> </w:t>
      </w:r>
      <w:r w:rsidR="0024674D" w:rsidRPr="003F4297">
        <w:rPr>
          <w:rFonts w:ascii="Arial" w:hAnsi="Arial" w:cs="Arial"/>
          <w:sz w:val="22"/>
          <w:szCs w:val="22"/>
        </w:rPr>
        <w:t xml:space="preserve">Petříkov </w:t>
      </w:r>
      <w:r w:rsidR="001474BF" w:rsidRPr="003F4297">
        <w:rPr>
          <w:rFonts w:ascii="Arial" w:hAnsi="Arial" w:cs="Arial"/>
          <w:sz w:val="22"/>
          <w:szCs w:val="22"/>
        </w:rPr>
        <w:t>č.</w:t>
      </w:r>
      <w:r w:rsidR="003F4297" w:rsidRPr="003F4297">
        <w:rPr>
          <w:rFonts w:ascii="Arial" w:hAnsi="Arial" w:cs="Arial"/>
          <w:sz w:val="22"/>
          <w:szCs w:val="22"/>
        </w:rPr>
        <w:t xml:space="preserve"> </w:t>
      </w:r>
      <w:r w:rsidR="003F4297" w:rsidRPr="003F4297">
        <w:rPr>
          <w:rFonts w:ascii="Arial" w:hAnsi="Arial" w:cs="Arial"/>
          <w:bCs/>
        </w:rPr>
        <w:t>2/2017, o místním poplatku za zhodnocení stavebního pozemku možností jeho připojení na stavbu vodovodu nebo kanalizace, ve znění obecně závazné vyhlášky obce Petříkov č. 4/2023, kterou se mění obecně závazná vyhláška obce Petříkov č. 3/2021 o místním poplatku za odkládání komunálního odpadu z nemovité věci a další poplatkové obecně závazné vyhlášky obce Petříkov v souvislosti s přijetím zákona č. 252/2023Sb., kterým se mění zákon č. 565/1990Sb. o místních poplatcích</w:t>
      </w:r>
      <w:r w:rsidR="00416CA6" w:rsidRPr="003F4297">
        <w:rPr>
          <w:rFonts w:ascii="Arial" w:hAnsi="Arial" w:cs="Arial"/>
          <w:sz w:val="22"/>
          <w:szCs w:val="22"/>
        </w:rPr>
        <w:t xml:space="preserve">, ze dne </w:t>
      </w:r>
      <w:r w:rsidR="00882385" w:rsidRPr="003F4297">
        <w:rPr>
          <w:rFonts w:ascii="Arial" w:hAnsi="Arial" w:cs="Arial"/>
          <w:sz w:val="22"/>
          <w:szCs w:val="22"/>
        </w:rPr>
        <w:t>2</w:t>
      </w:r>
      <w:r w:rsidR="00980C67" w:rsidRPr="003F4297">
        <w:rPr>
          <w:rFonts w:ascii="Arial" w:hAnsi="Arial" w:cs="Arial"/>
          <w:sz w:val="22"/>
          <w:szCs w:val="22"/>
        </w:rPr>
        <w:t xml:space="preserve">. </w:t>
      </w:r>
      <w:r w:rsidR="003F4297">
        <w:rPr>
          <w:rFonts w:ascii="Arial" w:hAnsi="Arial" w:cs="Arial"/>
          <w:sz w:val="22"/>
          <w:szCs w:val="22"/>
        </w:rPr>
        <w:t>3</w:t>
      </w:r>
      <w:r w:rsidR="00980C67" w:rsidRPr="003F4297">
        <w:rPr>
          <w:rFonts w:ascii="Arial" w:hAnsi="Arial" w:cs="Arial"/>
          <w:sz w:val="22"/>
          <w:szCs w:val="22"/>
        </w:rPr>
        <w:t xml:space="preserve">. </w:t>
      </w:r>
      <w:r w:rsidR="00882385" w:rsidRPr="003F4297">
        <w:rPr>
          <w:rFonts w:ascii="Arial" w:hAnsi="Arial" w:cs="Arial"/>
          <w:sz w:val="22"/>
          <w:szCs w:val="22"/>
        </w:rPr>
        <w:t>201</w:t>
      </w:r>
      <w:r w:rsidR="003F4297">
        <w:rPr>
          <w:rFonts w:ascii="Arial" w:hAnsi="Arial" w:cs="Arial"/>
          <w:sz w:val="22"/>
          <w:szCs w:val="22"/>
        </w:rPr>
        <w:t>7</w:t>
      </w:r>
      <w:r w:rsidR="00416CA6" w:rsidRPr="003F4297">
        <w:rPr>
          <w:rFonts w:ascii="Arial" w:hAnsi="Arial" w:cs="Arial"/>
          <w:sz w:val="22"/>
          <w:szCs w:val="22"/>
        </w:rPr>
        <w:t>.</w:t>
      </w:r>
    </w:p>
    <w:p w14:paraId="50C5C3A3" w14:textId="77777777" w:rsidR="00791BD7" w:rsidRPr="00000AD5" w:rsidRDefault="00791BD7" w:rsidP="00000AD5">
      <w:pPr>
        <w:jc w:val="both"/>
        <w:rPr>
          <w:rFonts w:ascii="Arial" w:hAnsi="Arial" w:cs="Arial"/>
          <w:sz w:val="22"/>
          <w:szCs w:val="22"/>
        </w:rPr>
      </w:pPr>
    </w:p>
    <w:p w14:paraId="4DEF2266" w14:textId="77777777" w:rsidR="00791BD7" w:rsidRPr="00000AD5" w:rsidRDefault="00791BD7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</w:p>
    <w:p w14:paraId="6A078941" w14:textId="77777777" w:rsidR="001C499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Čl. 2</w:t>
      </w:r>
    </w:p>
    <w:p w14:paraId="3E297986" w14:textId="77777777" w:rsidR="00354FF3" w:rsidRPr="00000AD5" w:rsidRDefault="001C4993" w:rsidP="00354FF3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00AD5">
        <w:rPr>
          <w:rFonts w:ascii="Arial" w:hAnsi="Arial" w:cs="Arial"/>
          <w:b/>
          <w:sz w:val="22"/>
          <w:szCs w:val="22"/>
        </w:rPr>
        <w:t>Účinnost</w:t>
      </w:r>
    </w:p>
    <w:p w14:paraId="5827EDA2" w14:textId="77777777" w:rsidR="00354FF3" w:rsidRPr="00000AD5" w:rsidRDefault="00354FF3" w:rsidP="00354FF3">
      <w:pPr>
        <w:rPr>
          <w:sz w:val="22"/>
          <w:szCs w:val="22"/>
        </w:rPr>
      </w:pPr>
    </w:p>
    <w:p w14:paraId="0ED44588" w14:textId="7B59454C" w:rsidR="001C4993" w:rsidRPr="00000AD5" w:rsidRDefault="00332E29" w:rsidP="00460006">
      <w:pPr>
        <w:jc w:val="both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1474BF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Pr="00000AD5">
        <w:rPr>
          <w:rFonts w:ascii="Arial" w:hAnsi="Arial" w:cs="Arial"/>
          <w:sz w:val="22"/>
          <w:szCs w:val="22"/>
        </w:rPr>
        <w:t>.</w:t>
      </w:r>
    </w:p>
    <w:p w14:paraId="007C388B" w14:textId="77777777" w:rsidR="001C4993" w:rsidRPr="00000AD5" w:rsidRDefault="001C4993" w:rsidP="001C4993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891E092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F612418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B296F7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A56714C" w14:textId="77777777" w:rsidR="00AC74BC" w:rsidRPr="00000AD5" w:rsidRDefault="00AC74BC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1455C34" w14:textId="77777777" w:rsidR="00463387" w:rsidRPr="00000AD5" w:rsidRDefault="00463387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CEF30CD" w14:textId="77777777" w:rsidR="001C4993" w:rsidRPr="00000AD5" w:rsidRDefault="001C4993" w:rsidP="001C499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000AD5">
        <w:rPr>
          <w:rFonts w:ascii="Arial" w:hAnsi="Arial" w:cs="Arial"/>
          <w:color w:val="000000"/>
          <w:sz w:val="22"/>
          <w:szCs w:val="22"/>
        </w:rPr>
        <w:tab/>
      </w:r>
    </w:p>
    <w:p w14:paraId="4F2FF054" w14:textId="658D6C74" w:rsidR="00081CEF" w:rsidRPr="00000AD5" w:rsidRDefault="00000AD5" w:rsidP="00D60A05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81CEF" w:rsidRPr="00000AD5">
        <w:rPr>
          <w:rFonts w:ascii="Arial" w:hAnsi="Arial" w:cs="Arial"/>
          <w:sz w:val="22"/>
          <w:szCs w:val="22"/>
        </w:rPr>
        <w:t xml:space="preserve"> </w:t>
      </w:r>
      <w:r w:rsidR="00882385">
        <w:rPr>
          <w:rFonts w:ascii="Arial" w:hAnsi="Arial" w:cs="Arial"/>
          <w:sz w:val="22"/>
          <w:szCs w:val="22"/>
        </w:rPr>
        <w:t>Miloš Kačírek</w:t>
      </w:r>
      <w:r>
        <w:rPr>
          <w:rFonts w:ascii="Arial" w:hAnsi="Arial" w:cs="Arial"/>
          <w:sz w:val="22"/>
          <w:szCs w:val="22"/>
        </w:rPr>
        <w:t xml:space="preserve"> v. r.</w:t>
      </w:r>
      <w:r w:rsidR="00081CEF" w:rsidRPr="00000AD5">
        <w:rPr>
          <w:rFonts w:ascii="Arial" w:hAnsi="Arial" w:cs="Arial"/>
          <w:sz w:val="22"/>
          <w:szCs w:val="22"/>
        </w:rPr>
        <w:tab/>
      </w:r>
      <w:r w:rsidR="00882385">
        <w:rPr>
          <w:rFonts w:ascii="Arial" w:hAnsi="Arial" w:cs="Arial"/>
          <w:sz w:val="22"/>
          <w:szCs w:val="22"/>
        </w:rPr>
        <w:tab/>
        <w:t>Marcela Rozsypalová</w:t>
      </w:r>
      <w:r w:rsidR="005C3C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</w:p>
    <w:p w14:paraId="7D23A7C5" w14:textId="3D51AE53" w:rsidR="00081CEF" w:rsidRPr="00000AD5" w:rsidRDefault="00081CEF" w:rsidP="00081CEF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000AD5">
        <w:rPr>
          <w:rFonts w:ascii="Arial" w:hAnsi="Arial" w:cs="Arial"/>
          <w:sz w:val="22"/>
          <w:szCs w:val="22"/>
        </w:rPr>
        <w:t xml:space="preserve">     </w:t>
      </w:r>
      <w:r w:rsidR="00000AD5">
        <w:rPr>
          <w:rFonts w:ascii="Arial" w:hAnsi="Arial" w:cs="Arial"/>
          <w:sz w:val="22"/>
          <w:szCs w:val="22"/>
        </w:rPr>
        <w:t xml:space="preserve">        </w:t>
      </w:r>
      <w:r w:rsidR="00010DF0" w:rsidRPr="00000AD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00AD5">
        <w:rPr>
          <w:rFonts w:ascii="Arial" w:hAnsi="Arial" w:cs="Arial"/>
          <w:sz w:val="22"/>
          <w:szCs w:val="22"/>
        </w:rPr>
        <w:t>starost</w:t>
      </w:r>
      <w:r w:rsidR="00AC74BC" w:rsidRPr="00000AD5">
        <w:rPr>
          <w:rFonts w:ascii="Arial" w:hAnsi="Arial" w:cs="Arial"/>
          <w:sz w:val="22"/>
          <w:szCs w:val="22"/>
        </w:rPr>
        <w:t>a</w:t>
      </w:r>
      <w:r w:rsidR="00D60A05" w:rsidRPr="00000AD5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5C3C03">
        <w:rPr>
          <w:rFonts w:ascii="Arial" w:hAnsi="Arial" w:cs="Arial"/>
          <w:sz w:val="22"/>
          <w:szCs w:val="22"/>
        </w:rPr>
        <w:t xml:space="preserve"> </w:t>
      </w:r>
      <w:r w:rsidR="00000AD5">
        <w:rPr>
          <w:rFonts w:ascii="Arial" w:hAnsi="Arial" w:cs="Arial"/>
          <w:sz w:val="22"/>
          <w:szCs w:val="22"/>
        </w:rPr>
        <w:t xml:space="preserve"> </w:t>
      </w:r>
      <w:r w:rsidR="003F4297">
        <w:rPr>
          <w:rFonts w:ascii="Arial" w:hAnsi="Arial" w:cs="Arial"/>
          <w:sz w:val="22"/>
          <w:szCs w:val="22"/>
        </w:rPr>
        <w:t xml:space="preserve">       </w:t>
      </w:r>
      <w:bookmarkStart w:id="0" w:name="_GoBack"/>
      <w:bookmarkEnd w:id="0"/>
      <w:r w:rsidR="00000AD5">
        <w:rPr>
          <w:rFonts w:ascii="Arial" w:hAnsi="Arial" w:cs="Arial"/>
          <w:sz w:val="22"/>
          <w:szCs w:val="22"/>
        </w:rPr>
        <w:t>místo</w:t>
      </w:r>
      <w:r w:rsidR="003F4297">
        <w:rPr>
          <w:rFonts w:ascii="Arial" w:hAnsi="Arial" w:cs="Arial"/>
          <w:sz w:val="22"/>
          <w:szCs w:val="22"/>
        </w:rPr>
        <w:t>starostka</w:t>
      </w:r>
      <w:proofErr w:type="gramEnd"/>
    </w:p>
    <w:p w14:paraId="5BE827ED" w14:textId="77777777" w:rsidR="001C4993" w:rsidRDefault="001C4993" w:rsidP="001C4993">
      <w:pPr>
        <w:rPr>
          <w:rFonts w:ascii="Arial" w:hAnsi="Arial" w:cs="Arial"/>
        </w:rPr>
      </w:pPr>
    </w:p>
    <w:p w14:paraId="74509692" w14:textId="77777777" w:rsidR="00463387" w:rsidRDefault="00463387" w:rsidP="001C4993">
      <w:pPr>
        <w:rPr>
          <w:rFonts w:ascii="Arial" w:hAnsi="Arial" w:cs="Arial"/>
        </w:rPr>
      </w:pPr>
    </w:p>
    <w:p w14:paraId="52AD5952" w14:textId="77777777" w:rsidR="00463387" w:rsidRPr="000729C4" w:rsidRDefault="00463387" w:rsidP="001C4993">
      <w:pPr>
        <w:rPr>
          <w:rFonts w:ascii="Arial" w:hAnsi="Arial" w:cs="Arial"/>
        </w:rPr>
      </w:pPr>
    </w:p>
    <w:sectPr w:rsidR="00463387" w:rsidRPr="0007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993"/>
    <w:rsid w:val="00000AD5"/>
    <w:rsid w:val="00010DF0"/>
    <w:rsid w:val="00041AB3"/>
    <w:rsid w:val="00044A20"/>
    <w:rsid w:val="000729C4"/>
    <w:rsid w:val="00081CEF"/>
    <w:rsid w:val="00087851"/>
    <w:rsid w:val="000A5D65"/>
    <w:rsid w:val="001474BF"/>
    <w:rsid w:val="001A76C6"/>
    <w:rsid w:val="001C4993"/>
    <w:rsid w:val="00230BB6"/>
    <w:rsid w:val="0024674D"/>
    <w:rsid w:val="00297232"/>
    <w:rsid w:val="002D40AD"/>
    <w:rsid w:val="00332E29"/>
    <w:rsid w:val="00354FF3"/>
    <w:rsid w:val="0037005A"/>
    <w:rsid w:val="003F4297"/>
    <w:rsid w:val="00416CA6"/>
    <w:rsid w:val="004175F7"/>
    <w:rsid w:val="00460006"/>
    <w:rsid w:val="00463387"/>
    <w:rsid w:val="004B079E"/>
    <w:rsid w:val="004F78FF"/>
    <w:rsid w:val="005C3C03"/>
    <w:rsid w:val="005F4753"/>
    <w:rsid w:val="0061263F"/>
    <w:rsid w:val="00663650"/>
    <w:rsid w:val="006871B3"/>
    <w:rsid w:val="006A6DF1"/>
    <w:rsid w:val="006C2FAA"/>
    <w:rsid w:val="006D76DC"/>
    <w:rsid w:val="006E6903"/>
    <w:rsid w:val="00760469"/>
    <w:rsid w:val="00791BD7"/>
    <w:rsid w:val="007C078A"/>
    <w:rsid w:val="0084257E"/>
    <w:rsid w:val="00882385"/>
    <w:rsid w:val="008827A6"/>
    <w:rsid w:val="00920F8C"/>
    <w:rsid w:val="00980C67"/>
    <w:rsid w:val="00A44000"/>
    <w:rsid w:val="00A83627"/>
    <w:rsid w:val="00AB6505"/>
    <w:rsid w:val="00AC74BC"/>
    <w:rsid w:val="00AF28F2"/>
    <w:rsid w:val="00BD631C"/>
    <w:rsid w:val="00C42101"/>
    <w:rsid w:val="00C70794"/>
    <w:rsid w:val="00C8283D"/>
    <w:rsid w:val="00CC050F"/>
    <w:rsid w:val="00CF7B2F"/>
    <w:rsid w:val="00D22432"/>
    <w:rsid w:val="00D60A05"/>
    <w:rsid w:val="00DE669D"/>
    <w:rsid w:val="00DF077F"/>
    <w:rsid w:val="00E27D6B"/>
    <w:rsid w:val="00EA7429"/>
    <w:rsid w:val="00EC6C19"/>
    <w:rsid w:val="00F30162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5C7CB"/>
  <w15:chartTrackingRefBased/>
  <w15:docId w15:val="{37BCB4CA-9B62-4845-9EDC-C3C6634F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297"/>
    <w:rPr>
      <w:sz w:val="24"/>
      <w:szCs w:val="24"/>
    </w:rPr>
  </w:style>
  <w:style w:type="paragraph" w:styleId="Nadpis2">
    <w:name w:val="heading 2"/>
    <w:basedOn w:val="Normln"/>
    <w:next w:val="Normln"/>
    <w:qFormat/>
    <w:rsid w:val="001C4993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C499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</vt:lpstr>
    </vt:vector>
  </TitlesOfParts>
  <Company>MV ČR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</dc:title>
  <dc:subject/>
  <dc:creator>Standard</dc:creator>
  <cp:keywords/>
  <cp:lastModifiedBy>Petříkov</cp:lastModifiedBy>
  <cp:revision>2</cp:revision>
  <dcterms:created xsi:type="dcterms:W3CDTF">2025-04-01T09:50:00Z</dcterms:created>
  <dcterms:modified xsi:type="dcterms:W3CDTF">2025-04-01T09:50:00Z</dcterms:modified>
</cp:coreProperties>
</file>