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E5A7E" w14:textId="752BEEA6" w:rsidR="002B1F49" w:rsidRPr="002B1F49" w:rsidRDefault="002B1F49" w:rsidP="00FC1EC1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27D27495" w14:textId="77777777" w:rsidR="00FC1EC1" w:rsidRDefault="00FC1EC1" w:rsidP="00FC1EC1">
      <w:pPr>
        <w:pStyle w:val="Zhlav"/>
        <w:tabs>
          <w:tab w:val="clear" w:pos="4536"/>
          <w:tab w:val="clear" w:pos="9072"/>
        </w:tabs>
        <w:spacing w:line="264" w:lineRule="auto"/>
        <w:rPr>
          <w:color w:val="000000"/>
        </w:rPr>
      </w:pPr>
    </w:p>
    <w:p w14:paraId="4FCF45AE" w14:textId="77777777" w:rsidR="00131160" w:rsidRPr="00624DEE" w:rsidRDefault="002B1F49" w:rsidP="00FC1EC1">
      <w:pPr>
        <w:pStyle w:val="Zhlav"/>
        <w:tabs>
          <w:tab w:val="clear" w:pos="4536"/>
          <w:tab w:val="clear" w:pos="9072"/>
        </w:tabs>
        <w:spacing w:line="264" w:lineRule="auto"/>
        <w:rPr>
          <w:color w:val="000000"/>
        </w:rPr>
      </w:pPr>
      <w:r w:rsidRPr="00624DEE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D30FC6B" wp14:editId="2A32DEB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0FDF9" w14:textId="77777777" w:rsidR="00C67504" w:rsidRPr="002B1F49" w:rsidRDefault="004F796B" w:rsidP="00FC1EC1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14:paraId="6A0C2A86" w14:textId="77777777" w:rsidR="00131160" w:rsidRPr="00163E5E" w:rsidRDefault="00C67504" w:rsidP="00FC1EC1">
      <w:pPr>
        <w:pStyle w:val="NormlnIMP"/>
        <w:spacing w:line="264" w:lineRule="auto"/>
        <w:jc w:val="center"/>
        <w:rPr>
          <w:b/>
          <w:color w:val="000000"/>
          <w:sz w:val="23"/>
          <w:szCs w:val="23"/>
        </w:rPr>
      </w:pPr>
      <w:r w:rsidRPr="00163E5E">
        <w:rPr>
          <w:b/>
          <w:color w:val="000000"/>
          <w:sz w:val="23"/>
          <w:szCs w:val="23"/>
        </w:rPr>
        <w:t xml:space="preserve">Zastupitelstvo </w:t>
      </w:r>
      <w:r w:rsidR="004F796B" w:rsidRPr="00163E5E">
        <w:rPr>
          <w:b/>
          <w:color w:val="000000"/>
          <w:sz w:val="23"/>
          <w:szCs w:val="23"/>
        </w:rPr>
        <w:t>města Rotava</w:t>
      </w:r>
    </w:p>
    <w:p w14:paraId="6FC83430" w14:textId="77777777" w:rsidR="004F796B" w:rsidRPr="002B1F49" w:rsidRDefault="004F796B" w:rsidP="00FC1EC1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6E8709A6" w14:textId="77777777" w:rsidR="00C67504" w:rsidRPr="002B1F49" w:rsidRDefault="00C67504" w:rsidP="00FC1EC1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14:paraId="4D8A1B04" w14:textId="77777777" w:rsidR="00131160" w:rsidRPr="002B1F49" w:rsidRDefault="00131160" w:rsidP="00FC1EC1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</w:t>
      </w:r>
      <w:r w:rsidR="003D1C78">
        <w:rPr>
          <w:b/>
        </w:rPr>
        <w:t xml:space="preserve">stanovení </w:t>
      </w:r>
      <w:r w:rsidR="0014385F">
        <w:rPr>
          <w:b/>
        </w:rPr>
        <w:t>obecního</w:t>
      </w:r>
      <w:r w:rsidR="003D1C78">
        <w:rPr>
          <w:b/>
        </w:rPr>
        <w:t xml:space="preserve"> systému odpadového hospodářství</w:t>
      </w:r>
    </w:p>
    <w:p w14:paraId="463B5014" w14:textId="77777777" w:rsidR="004F796B" w:rsidRPr="002B1F49" w:rsidRDefault="004F796B" w:rsidP="00FC1EC1">
      <w:pPr>
        <w:spacing w:line="264" w:lineRule="auto"/>
        <w:jc w:val="center"/>
        <w:rPr>
          <w:b/>
          <w:sz w:val="22"/>
          <w:szCs w:val="22"/>
        </w:rPr>
      </w:pPr>
    </w:p>
    <w:p w14:paraId="6C7BF11F" w14:textId="292E6F23" w:rsidR="0074657F" w:rsidRDefault="00AC18A4" w:rsidP="00FC1E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4-12-19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C160C2">
            <w:rPr>
              <w:rFonts w:ascii="Times New Roman" w:hAnsi="Times New Roman" w:cs="Times New Roman"/>
              <w:b w:val="0"/>
              <w:sz w:val="22"/>
              <w:szCs w:val="22"/>
            </w:rPr>
            <w:t>19. 12. 2024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C160C2">
        <w:rPr>
          <w:rFonts w:ascii="Times New Roman" w:hAnsi="Times New Roman" w:cs="Times New Roman"/>
          <w:b w:val="0"/>
          <w:sz w:val="22"/>
          <w:szCs w:val="22"/>
        </w:rPr>
        <w:t>93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C160C2">
        <w:rPr>
          <w:rFonts w:ascii="Times New Roman" w:hAnsi="Times New Roman" w:cs="Times New Roman"/>
          <w:b w:val="0"/>
          <w:sz w:val="22"/>
          <w:szCs w:val="22"/>
        </w:rPr>
        <w:t>6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152A9B">
        <w:rPr>
          <w:rFonts w:ascii="Times New Roman" w:hAnsi="Times New Roman" w:cs="Times New Roman"/>
          <w:b w:val="0"/>
          <w:sz w:val="22"/>
          <w:szCs w:val="22"/>
        </w:rPr>
        <w:t>4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 xml:space="preserve">na základě § 59 odst. 4 zákona č. 541/2020 Sb., o odpadech </w:t>
      </w:r>
      <w:r w:rsidR="003D1C78" w:rsidRPr="00163E5E">
        <w:rPr>
          <w:rFonts w:ascii="Times New Roman" w:hAnsi="Times New Roman" w:cs="Times New Roman"/>
          <w:b w:val="0"/>
          <w:i/>
          <w:sz w:val="22"/>
          <w:szCs w:val="22"/>
        </w:rPr>
        <w:t>(dále jen „zákon o odpadech“)</w:t>
      </w:r>
      <w:r w:rsidR="00846393">
        <w:rPr>
          <w:rFonts w:ascii="Times New Roman" w:hAnsi="Times New Roman" w:cs="Times New Roman"/>
          <w:b w:val="0"/>
          <w:sz w:val="22"/>
          <w:szCs w:val="22"/>
        </w:rPr>
        <w:t>, a v 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>souladu s § 10 písm. d) a § 84 odst. 2 písm. h) zákona č. 128/2000 Sb., o obcích (obecní zřízení), ve</w:t>
      </w:r>
      <w:r w:rsidR="00C160C2">
        <w:rPr>
          <w:rFonts w:ascii="Times New Roman" w:hAnsi="Times New Roman" w:cs="Times New Roman"/>
          <w:b w:val="0"/>
          <w:sz w:val="22"/>
          <w:szCs w:val="22"/>
        </w:rPr>
        <w:t> 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 xml:space="preserve">znění pozdějších předpisů, tuto obecně závaznou vyhlášku </w:t>
      </w:r>
      <w:r w:rsidR="003D1C78" w:rsidRPr="00BB78EB">
        <w:rPr>
          <w:rFonts w:ascii="Times New Roman" w:hAnsi="Times New Roman" w:cs="Times New Roman"/>
          <w:b w:val="0"/>
          <w:i/>
          <w:sz w:val="22"/>
          <w:szCs w:val="22"/>
        </w:rPr>
        <w:t>(dále jen „vyhláška“)</w:t>
      </w:r>
      <w:r w:rsidR="003D1C78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14:paraId="69DE14A4" w14:textId="77777777" w:rsidR="00B41913" w:rsidRPr="002B1F49" w:rsidRDefault="00B41913" w:rsidP="007A5DF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DF46B3" w14:textId="66DDA1E3" w:rsidR="00131160" w:rsidRPr="002B1F49" w:rsidRDefault="00131160" w:rsidP="00EF05FE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1</w:t>
      </w:r>
      <w:r w:rsidR="00EF05FE">
        <w:rPr>
          <w:sz w:val="22"/>
          <w:szCs w:val="22"/>
        </w:rPr>
        <w:t xml:space="preserve"> </w:t>
      </w:r>
      <w:r w:rsidR="00EF05FE">
        <w:rPr>
          <w:sz w:val="22"/>
          <w:szCs w:val="22"/>
        </w:rPr>
        <w:br/>
      </w:r>
      <w:r w:rsidRPr="002B1F49">
        <w:rPr>
          <w:sz w:val="22"/>
          <w:szCs w:val="22"/>
        </w:rPr>
        <w:t>Úvodní ustanovení</w:t>
      </w:r>
    </w:p>
    <w:p w14:paraId="78A7E91C" w14:textId="77777777" w:rsidR="003D1C78" w:rsidRPr="003D1C78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3D1C78">
        <w:rPr>
          <w:sz w:val="22"/>
          <w:szCs w:val="22"/>
        </w:rPr>
        <w:t xml:space="preserve">Tato vyhláška stanovuje </w:t>
      </w:r>
      <w:r w:rsidR="005B1A18">
        <w:rPr>
          <w:sz w:val="22"/>
          <w:szCs w:val="22"/>
        </w:rPr>
        <w:t>obecní</w:t>
      </w:r>
      <w:r w:rsidRPr="003D1C78">
        <w:rPr>
          <w:sz w:val="22"/>
          <w:szCs w:val="22"/>
        </w:rPr>
        <w:t xml:space="preserve"> systém odpadového hospodářství </w:t>
      </w:r>
      <w:r w:rsidRPr="00BB78EB">
        <w:rPr>
          <w:i/>
          <w:sz w:val="22"/>
          <w:szCs w:val="22"/>
        </w:rPr>
        <w:t>(dále jen „</w:t>
      </w:r>
      <w:r w:rsidR="005B1A18" w:rsidRPr="00BB78EB">
        <w:rPr>
          <w:i/>
          <w:sz w:val="22"/>
          <w:szCs w:val="22"/>
        </w:rPr>
        <w:t>obecní</w:t>
      </w:r>
      <w:r w:rsidRPr="00BB78EB">
        <w:rPr>
          <w:i/>
          <w:sz w:val="22"/>
          <w:szCs w:val="22"/>
        </w:rPr>
        <w:t xml:space="preserve"> systém“)</w:t>
      </w:r>
      <w:r>
        <w:rPr>
          <w:sz w:val="22"/>
          <w:szCs w:val="22"/>
        </w:rPr>
        <w:t xml:space="preserve"> </w:t>
      </w:r>
      <w:r w:rsidRPr="003D1C78">
        <w:rPr>
          <w:sz w:val="22"/>
          <w:szCs w:val="22"/>
        </w:rPr>
        <w:t>na</w:t>
      </w:r>
      <w:r w:rsidR="005B1A18">
        <w:rPr>
          <w:sz w:val="22"/>
          <w:szCs w:val="22"/>
        </w:rPr>
        <w:t> </w:t>
      </w:r>
      <w:r w:rsidRPr="003D1C78">
        <w:rPr>
          <w:sz w:val="22"/>
          <w:szCs w:val="22"/>
        </w:rPr>
        <w:t xml:space="preserve">území </w:t>
      </w:r>
      <w:r>
        <w:rPr>
          <w:sz w:val="22"/>
          <w:szCs w:val="22"/>
        </w:rPr>
        <w:t xml:space="preserve">města Rotava </w:t>
      </w:r>
      <w:r w:rsidRPr="00BB78EB">
        <w:rPr>
          <w:i/>
          <w:sz w:val="22"/>
          <w:szCs w:val="22"/>
        </w:rPr>
        <w:t xml:space="preserve">(dále </w:t>
      </w:r>
      <w:r w:rsidR="00B316ED" w:rsidRPr="00BB78EB">
        <w:rPr>
          <w:i/>
          <w:sz w:val="22"/>
          <w:szCs w:val="22"/>
        </w:rPr>
        <w:t xml:space="preserve">též </w:t>
      </w:r>
      <w:r w:rsidRPr="00BB78EB">
        <w:rPr>
          <w:i/>
          <w:sz w:val="22"/>
          <w:szCs w:val="22"/>
        </w:rPr>
        <w:t>jen „město“)</w:t>
      </w:r>
      <w:r w:rsidR="00BB78EB">
        <w:rPr>
          <w:sz w:val="22"/>
          <w:szCs w:val="22"/>
        </w:rPr>
        <w:t>.</w:t>
      </w:r>
    </w:p>
    <w:p w14:paraId="5CA6DE31" w14:textId="77777777" w:rsidR="003D1C78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3D1C78">
        <w:rPr>
          <w:sz w:val="22"/>
          <w:szCs w:val="22"/>
        </w:rPr>
        <w:t xml:space="preserve">Každý je povinen odpad nebo movitou věc, které předává do </w:t>
      </w:r>
      <w:r w:rsidR="005B1A18">
        <w:rPr>
          <w:sz w:val="22"/>
          <w:szCs w:val="22"/>
        </w:rPr>
        <w:t>obecního</w:t>
      </w:r>
      <w:r>
        <w:rPr>
          <w:sz w:val="22"/>
          <w:szCs w:val="22"/>
        </w:rPr>
        <w:t xml:space="preserve"> systému, odkládat na místa určená městem</w:t>
      </w:r>
      <w:r w:rsidRPr="003D1C78">
        <w:rPr>
          <w:sz w:val="22"/>
          <w:szCs w:val="22"/>
        </w:rPr>
        <w:t xml:space="preserve"> v souladu s povinnostmi </w:t>
      </w:r>
      <w:r w:rsidR="00B316ED">
        <w:rPr>
          <w:sz w:val="22"/>
          <w:szCs w:val="22"/>
        </w:rPr>
        <w:t xml:space="preserve">pro </w:t>
      </w:r>
      <w:r w:rsidR="00B316ED" w:rsidRPr="003D1C78">
        <w:rPr>
          <w:sz w:val="22"/>
          <w:szCs w:val="22"/>
        </w:rPr>
        <w:t>daný druh, kategorii nebo materiál odpadu nebo movitých věcí</w:t>
      </w:r>
      <w:r w:rsidR="00B316ED">
        <w:rPr>
          <w:sz w:val="22"/>
          <w:szCs w:val="22"/>
        </w:rPr>
        <w:t xml:space="preserve"> stanovenými zákonem o odpadech</w:t>
      </w:r>
      <w:r w:rsidR="000F0536" w:rsidRPr="003D1C78">
        <w:rPr>
          <w:sz w:val="22"/>
          <w:szCs w:val="22"/>
        </w:rPr>
        <w:t xml:space="preserve"> a touto vyhláškou</w:t>
      </w:r>
      <w:r w:rsidR="000F0536">
        <w:rPr>
          <w:rStyle w:val="Znakapoznpodarou"/>
          <w:sz w:val="22"/>
          <w:szCs w:val="22"/>
        </w:rPr>
        <w:footnoteReference w:id="1"/>
      </w:r>
      <w:r w:rsidRPr="003D1C78">
        <w:rPr>
          <w:sz w:val="22"/>
          <w:szCs w:val="22"/>
        </w:rPr>
        <w:t>.</w:t>
      </w:r>
    </w:p>
    <w:p w14:paraId="08A6E3EF" w14:textId="77777777" w:rsidR="003D1C78" w:rsidRPr="00B316ED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B316ED">
        <w:rPr>
          <w:sz w:val="22"/>
          <w:szCs w:val="22"/>
        </w:rPr>
        <w:t xml:space="preserve">V okamžiku, kdy osoba zapojená do </w:t>
      </w:r>
      <w:r w:rsidR="005B1A18">
        <w:rPr>
          <w:sz w:val="22"/>
          <w:szCs w:val="22"/>
        </w:rPr>
        <w:t>obecního</w:t>
      </w:r>
      <w:r w:rsidRPr="00B316ED">
        <w:rPr>
          <w:sz w:val="22"/>
          <w:szCs w:val="22"/>
        </w:rPr>
        <w:t xml:space="preserve"> systému odloží movitou věc nebo odpad, </w:t>
      </w:r>
      <w:r w:rsidR="00B316ED">
        <w:rPr>
          <w:sz w:val="22"/>
          <w:szCs w:val="22"/>
        </w:rPr>
        <w:t>s </w:t>
      </w:r>
      <w:r w:rsidRPr="00B316ED">
        <w:rPr>
          <w:sz w:val="22"/>
          <w:szCs w:val="22"/>
        </w:rPr>
        <w:t xml:space="preserve">výjimkou výrobků s ukončenou životností, na místě </w:t>
      </w:r>
      <w:r w:rsidR="00B316ED">
        <w:rPr>
          <w:sz w:val="22"/>
          <w:szCs w:val="22"/>
        </w:rPr>
        <w:t>městem</w:t>
      </w:r>
      <w:r w:rsidRPr="00B316ED">
        <w:rPr>
          <w:sz w:val="22"/>
          <w:szCs w:val="22"/>
        </w:rPr>
        <w:t xml:space="preserve"> k</w:t>
      </w:r>
      <w:r w:rsidR="00B316ED">
        <w:rPr>
          <w:sz w:val="22"/>
          <w:szCs w:val="22"/>
        </w:rPr>
        <w:t xml:space="preserve"> tomuto účelu určeném, stává se město</w:t>
      </w:r>
      <w:r w:rsidRPr="00B316ED">
        <w:rPr>
          <w:sz w:val="22"/>
          <w:szCs w:val="22"/>
        </w:rPr>
        <w:t xml:space="preserve"> vlastníkem</w:t>
      </w:r>
      <w:r w:rsidR="00B316ED">
        <w:rPr>
          <w:sz w:val="22"/>
          <w:szCs w:val="22"/>
        </w:rPr>
        <w:t xml:space="preserve"> této movité věci nebo odpadu.</w:t>
      </w:r>
      <w:r w:rsidR="00B316ED">
        <w:rPr>
          <w:rStyle w:val="Znakapoznpodarou"/>
          <w:sz w:val="22"/>
          <w:szCs w:val="22"/>
        </w:rPr>
        <w:footnoteReference w:id="2"/>
      </w:r>
    </w:p>
    <w:p w14:paraId="0582EB0B" w14:textId="735E62C6" w:rsidR="003D1C78" w:rsidRPr="00B316ED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line="264" w:lineRule="auto"/>
        <w:ind w:left="425" w:hanging="425"/>
        <w:rPr>
          <w:sz w:val="22"/>
          <w:szCs w:val="22"/>
        </w:rPr>
      </w:pPr>
      <w:r w:rsidRPr="00B316ED">
        <w:rPr>
          <w:sz w:val="22"/>
          <w:szCs w:val="22"/>
        </w:rPr>
        <w:t>Stanoviště sběrných nádob je místo, kde jsou sběrné nádoby tr</w:t>
      </w:r>
      <w:r w:rsidR="00600CE1">
        <w:rPr>
          <w:sz w:val="22"/>
          <w:szCs w:val="22"/>
        </w:rPr>
        <w:t>vale nebo přechodně umístěny za </w:t>
      </w:r>
      <w:r w:rsidRPr="00B316ED">
        <w:rPr>
          <w:sz w:val="22"/>
          <w:szCs w:val="22"/>
        </w:rPr>
        <w:t>účelem dalšího nakládání s komunálním odpadem. Stanoviště sběrných nádob jsou individuální nebo společná pro více uživatelů.</w:t>
      </w:r>
    </w:p>
    <w:p w14:paraId="0A7FC6B6" w14:textId="77777777" w:rsidR="00673B2E" w:rsidRPr="00673B2E" w:rsidRDefault="00673B2E" w:rsidP="007A5DF9">
      <w:pPr>
        <w:spacing w:line="264" w:lineRule="auto"/>
        <w:rPr>
          <w:b/>
          <w:sz w:val="22"/>
          <w:szCs w:val="22"/>
        </w:rPr>
      </w:pPr>
    </w:p>
    <w:p w14:paraId="36D7501B" w14:textId="593A0F75" w:rsidR="00131160" w:rsidRPr="002B1F49" w:rsidRDefault="00B41913" w:rsidP="00EF05F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2</w:t>
      </w:r>
      <w:r w:rsidR="00EF05FE">
        <w:rPr>
          <w:sz w:val="22"/>
          <w:szCs w:val="22"/>
        </w:rPr>
        <w:t xml:space="preserve"> </w:t>
      </w:r>
      <w:r w:rsidR="00EF05FE">
        <w:rPr>
          <w:sz w:val="22"/>
          <w:szCs w:val="22"/>
        </w:rPr>
        <w:br/>
      </w:r>
      <w:r w:rsidR="00242A5D">
        <w:rPr>
          <w:sz w:val="22"/>
          <w:szCs w:val="22"/>
        </w:rPr>
        <w:t>O</w:t>
      </w:r>
      <w:r w:rsidR="00B316ED">
        <w:rPr>
          <w:sz w:val="22"/>
          <w:szCs w:val="22"/>
        </w:rPr>
        <w:t>ddělené soustřeďování komunálního odpadu</w:t>
      </w:r>
    </w:p>
    <w:p w14:paraId="7D28E47C" w14:textId="77777777" w:rsidR="004C0427" w:rsidRDefault="00600CE1" w:rsidP="00FC1EC1">
      <w:pPr>
        <w:numPr>
          <w:ilvl w:val="0"/>
          <w:numId w:val="12"/>
        </w:numPr>
        <w:tabs>
          <w:tab w:val="left" w:pos="426"/>
        </w:tabs>
        <w:spacing w:after="6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00CE1">
        <w:rPr>
          <w:sz w:val="22"/>
          <w:szCs w:val="22"/>
        </w:rPr>
        <w:t xml:space="preserve">soby předávající komunální odpad na místa určená </w:t>
      </w:r>
      <w:r w:rsidR="00B41913">
        <w:rPr>
          <w:sz w:val="22"/>
          <w:szCs w:val="22"/>
        </w:rPr>
        <w:t>městem</w:t>
      </w:r>
      <w:r w:rsidRPr="00600CE1">
        <w:rPr>
          <w:sz w:val="22"/>
          <w:szCs w:val="22"/>
        </w:rPr>
        <w:t xml:space="preserve"> jsou povinny odděleně soustřeďovat následující složky:</w:t>
      </w:r>
    </w:p>
    <w:p w14:paraId="24D27098" w14:textId="77777777" w:rsidR="00BF0B18" w:rsidRDefault="00FE3CDE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Biologick</w:t>
      </w:r>
      <w:r w:rsidR="00B41913">
        <w:rPr>
          <w:sz w:val="22"/>
          <w:szCs w:val="22"/>
        </w:rPr>
        <w:t>é</w:t>
      </w:r>
      <w:r w:rsidR="00242A5D">
        <w:rPr>
          <w:sz w:val="22"/>
          <w:szCs w:val="22"/>
        </w:rPr>
        <w:t xml:space="preserve"> odpad</w:t>
      </w:r>
      <w:r w:rsidR="00B41913">
        <w:rPr>
          <w:sz w:val="22"/>
          <w:szCs w:val="22"/>
        </w:rPr>
        <w:t>y rostlinného původu</w:t>
      </w:r>
      <w:r w:rsidR="00BF0B18">
        <w:rPr>
          <w:sz w:val="22"/>
          <w:szCs w:val="22"/>
        </w:rPr>
        <w:t>,</w:t>
      </w:r>
    </w:p>
    <w:p w14:paraId="38364153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Papír,</w:t>
      </w:r>
    </w:p>
    <w:p w14:paraId="1474D948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Plasty včetně PET lahví,</w:t>
      </w:r>
    </w:p>
    <w:p w14:paraId="61C0679C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Sklo,</w:t>
      </w:r>
    </w:p>
    <w:p w14:paraId="2D53BE50" w14:textId="77777777" w:rsidR="00BF0B18" w:rsidRDefault="00B41913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FE3CDE">
        <w:rPr>
          <w:sz w:val="22"/>
          <w:szCs w:val="22"/>
        </w:rPr>
        <w:t>ovy,</w:t>
      </w:r>
    </w:p>
    <w:p w14:paraId="00B8D976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Nebezpečné odpady,</w:t>
      </w:r>
    </w:p>
    <w:p w14:paraId="4E7B218A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Objemný odpad,</w:t>
      </w:r>
    </w:p>
    <w:p w14:paraId="64C28246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Jedlé oleje a tuky,</w:t>
      </w:r>
    </w:p>
    <w:p w14:paraId="4E8A251E" w14:textId="4AFDB93A" w:rsidR="00182A96" w:rsidRDefault="00182A96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Textil,</w:t>
      </w:r>
    </w:p>
    <w:p w14:paraId="0A7BE448" w14:textId="77777777" w:rsidR="00182A96" w:rsidRDefault="009A5AD5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Směsný komunální odpad</w:t>
      </w:r>
      <w:r w:rsidR="00182A96">
        <w:rPr>
          <w:sz w:val="22"/>
          <w:szCs w:val="22"/>
        </w:rPr>
        <w:t>,</w:t>
      </w:r>
    </w:p>
    <w:p w14:paraId="2152B187" w14:textId="4DF145B8" w:rsidR="00624DEE" w:rsidRDefault="00182A96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Nápojové kartony</w:t>
      </w:r>
      <w:r w:rsidR="009A5AD5">
        <w:rPr>
          <w:sz w:val="22"/>
          <w:szCs w:val="22"/>
        </w:rPr>
        <w:t>.</w:t>
      </w:r>
    </w:p>
    <w:p w14:paraId="7C715E6F" w14:textId="77777777" w:rsidR="00B41913" w:rsidRDefault="00B41913" w:rsidP="00FC1EC1">
      <w:p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40B2B9" w14:textId="77777777" w:rsidR="00B41913" w:rsidRPr="00673B2E" w:rsidRDefault="00B41913" w:rsidP="00FC1EC1">
      <w:pPr>
        <w:tabs>
          <w:tab w:val="left" w:pos="851"/>
        </w:tabs>
        <w:spacing w:after="60" w:line="264" w:lineRule="auto"/>
        <w:jc w:val="both"/>
        <w:rPr>
          <w:sz w:val="22"/>
          <w:szCs w:val="22"/>
        </w:rPr>
      </w:pPr>
    </w:p>
    <w:p w14:paraId="61153A59" w14:textId="224C9289" w:rsidR="00B41913" w:rsidRDefault="00BF0B18" w:rsidP="007A5DF9">
      <w:pPr>
        <w:numPr>
          <w:ilvl w:val="0"/>
          <w:numId w:val="12"/>
        </w:numPr>
        <w:tabs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Směsným </w:t>
      </w:r>
      <w:r w:rsidRPr="00BF0B18">
        <w:rPr>
          <w:sz w:val="22"/>
          <w:szCs w:val="22"/>
        </w:rPr>
        <w:t>komunálním odpadem se rozumí zbylý komunální odpad po stanoveném vytřídění podle odstavce 1 písm. a), b), c), d), e), f), g), h)</w:t>
      </w:r>
      <w:r w:rsidR="00182A96">
        <w:rPr>
          <w:sz w:val="22"/>
          <w:szCs w:val="22"/>
        </w:rPr>
        <w:t xml:space="preserve">, </w:t>
      </w:r>
      <w:r w:rsidRPr="00BF0B18">
        <w:rPr>
          <w:sz w:val="22"/>
          <w:szCs w:val="22"/>
        </w:rPr>
        <w:t>i)</w:t>
      </w:r>
      <w:r w:rsidR="00182A96">
        <w:rPr>
          <w:sz w:val="22"/>
          <w:szCs w:val="22"/>
        </w:rPr>
        <w:t>, j) a k)</w:t>
      </w:r>
      <w:r w:rsidRPr="00BF0B18">
        <w:rPr>
          <w:sz w:val="22"/>
          <w:szCs w:val="22"/>
        </w:rPr>
        <w:t>.</w:t>
      </w:r>
    </w:p>
    <w:p w14:paraId="066C4BB1" w14:textId="77777777" w:rsidR="00BF0B18" w:rsidRPr="00B41913" w:rsidRDefault="00BF0B18" w:rsidP="007A5DF9">
      <w:pPr>
        <w:numPr>
          <w:ilvl w:val="0"/>
          <w:numId w:val="12"/>
        </w:numPr>
        <w:tabs>
          <w:tab w:val="left" w:pos="426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B41913">
        <w:rPr>
          <w:sz w:val="22"/>
          <w:szCs w:val="22"/>
        </w:rPr>
        <w:t>Objemný odpad je takový odpad, který vzhledem ke svým rozměrům nemůže být umístěn do sběrných nádob</w:t>
      </w:r>
      <w:r w:rsidR="00B41913" w:rsidRPr="00B41913">
        <w:rPr>
          <w:sz w:val="22"/>
          <w:szCs w:val="22"/>
        </w:rPr>
        <w:t xml:space="preserve"> </w:t>
      </w:r>
      <w:r w:rsidR="00B41913">
        <w:rPr>
          <w:sz w:val="22"/>
          <w:szCs w:val="22"/>
        </w:rPr>
        <w:t>(</w:t>
      </w:r>
      <w:r w:rsidR="00B41913" w:rsidRPr="00B41913">
        <w:rPr>
          <w:sz w:val="22"/>
          <w:szCs w:val="22"/>
        </w:rPr>
        <w:t>např. koberce, matrace, nábytek apod</w:t>
      </w:r>
      <w:r w:rsidRPr="00B41913">
        <w:rPr>
          <w:sz w:val="22"/>
          <w:szCs w:val="22"/>
        </w:rPr>
        <w:t>.</w:t>
      </w:r>
      <w:r w:rsidR="00B41913">
        <w:rPr>
          <w:sz w:val="22"/>
          <w:szCs w:val="22"/>
        </w:rPr>
        <w:t>)</w:t>
      </w:r>
      <w:r w:rsidR="007A5DF9">
        <w:rPr>
          <w:sz w:val="22"/>
          <w:szCs w:val="22"/>
        </w:rPr>
        <w:t>.</w:t>
      </w:r>
    </w:p>
    <w:p w14:paraId="03A0733C" w14:textId="77777777" w:rsidR="00BF0B18" w:rsidRPr="00BF0B18" w:rsidRDefault="00BF0B18" w:rsidP="007A5DF9">
      <w:pPr>
        <w:tabs>
          <w:tab w:val="left" w:pos="851"/>
        </w:tabs>
        <w:spacing w:line="264" w:lineRule="auto"/>
        <w:jc w:val="both"/>
        <w:rPr>
          <w:sz w:val="22"/>
          <w:szCs w:val="22"/>
        </w:rPr>
      </w:pPr>
    </w:p>
    <w:p w14:paraId="3D718589" w14:textId="77777777" w:rsidR="004508D5" w:rsidRPr="002B1F49" w:rsidRDefault="004508D5" w:rsidP="007A5DF9">
      <w:pPr>
        <w:spacing w:line="264" w:lineRule="auto"/>
        <w:jc w:val="both"/>
        <w:rPr>
          <w:sz w:val="22"/>
          <w:szCs w:val="22"/>
        </w:rPr>
      </w:pPr>
    </w:p>
    <w:p w14:paraId="60D0B8DB" w14:textId="4EAC8A30" w:rsidR="00131160" w:rsidRPr="002B1F49" w:rsidRDefault="00131160" w:rsidP="00EF05FE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3</w:t>
      </w:r>
      <w:r w:rsidR="00EF05FE">
        <w:rPr>
          <w:sz w:val="22"/>
          <w:szCs w:val="22"/>
        </w:rPr>
        <w:t xml:space="preserve"> </w:t>
      </w:r>
      <w:r w:rsidR="00EF05FE">
        <w:rPr>
          <w:sz w:val="22"/>
          <w:szCs w:val="22"/>
        </w:rPr>
        <w:br/>
        <w:t>Určení míst pro oddělené soustřeďování určených složek komunálního odpadu</w:t>
      </w:r>
    </w:p>
    <w:p w14:paraId="42509229" w14:textId="20A24173" w:rsidR="00624DEE" w:rsidRDefault="00AC2D39" w:rsidP="007A5DF9">
      <w:pPr>
        <w:numPr>
          <w:ilvl w:val="0"/>
          <w:numId w:val="11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624DEE">
        <w:rPr>
          <w:sz w:val="22"/>
          <w:szCs w:val="22"/>
        </w:rPr>
        <w:t>iologické odpady</w:t>
      </w:r>
      <w:r>
        <w:rPr>
          <w:sz w:val="22"/>
          <w:szCs w:val="22"/>
        </w:rPr>
        <w:t xml:space="preserve"> rostlinného původu,</w:t>
      </w:r>
      <w:r w:rsidRPr="00AC2D39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624DEE" w:rsidRPr="00624DEE">
        <w:rPr>
          <w:sz w:val="22"/>
          <w:szCs w:val="22"/>
        </w:rPr>
        <w:t>apír, plasty</w:t>
      </w:r>
      <w:r>
        <w:rPr>
          <w:sz w:val="22"/>
          <w:szCs w:val="22"/>
        </w:rPr>
        <w:t>, sklo, kovy</w:t>
      </w:r>
      <w:r w:rsidR="007D2920">
        <w:rPr>
          <w:sz w:val="22"/>
          <w:szCs w:val="22"/>
        </w:rPr>
        <w:t>, jedlé oleje a </w:t>
      </w:r>
      <w:r w:rsidR="007D2920" w:rsidRPr="00624DEE">
        <w:rPr>
          <w:sz w:val="22"/>
          <w:szCs w:val="22"/>
        </w:rPr>
        <w:t>tuky</w:t>
      </w:r>
      <w:r w:rsidR="002A3F85">
        <w:rPr>
          <w:sz w:val="22"/>
          <w:szCs w:val="22"/>
        </w:rPr>
        <w:t>,</w:t>
      </w:r>
      <w:r w:rsidR="00EF05FE">
        <w:rPr>
          <w:sz w:val="22"/>
          <w:szCs w:val="22"/>
        </w:rPr>
        <w:t xml:space="preserve"> textil,</w:t>
      </w:r>
      <w:r w:rsidR="00624DEE" w:rsidRPr="00624DEE">
        <w:rPr>
          <w:sz w:val="22"/>
          <w:szCs w:val="22"/>
        </w:rPr>
        <w:t xml:space="preserve"> </w:t>
      </w:r>
      <w:r w:rsidR="009A5AD5">
        <w:rPr>
          <w:sz w:val="22"/>
          <w:szCs w:val="22"/>
        </w:rPr>
        <w:t>nápojové kartony</w:t>
      </w:r>
      <w:r w:rsidR="00624DEE" w:rsidRPr="00624DEE">
        <w:rPr>
          <w:sz w:val="22"/>
          <w:szCs w:val="22"/>
        </w:rPr>
        <w:t xml:space="preserve"> se soustřeďují do zvláštních sběrných nádob</w:t>
      </w:r>
      <w:r w:rsidR="007D2920">
        <w:rPr>
          <w:sz w:val="22"/>
          <w:szCs w:val="22"/>
        </w:rPr>
        <w:t xml:space="preserve">, kterými jsou </w:t>
      </w:r>
      <w:r w:rsidR="003830C3">
        <w:rPr>
          <w:sz w:val="22"/>
          <w:szCs w:val="22"/>
        </w:rPr>
        <w:t>kontejnery a</w:t>
      </w:r>
      <w:r w:rsidR="007D2920">
        <w:rPr>
          <w:sz w:val="22"/>
          <w:szCs w:val="22"/>
        </w:rPr>
        <w:t> </w:t>
      </w:r>
      <w:r w:rsidR="003830C3">
        <w:rPr>
          <w:sz w:val="22"/>
          <w:szCs w:val="22"/>
        </w:rPr>
        <w:t>velkoobjemové kontejnery</w:t>
      </w:r>
      <w:r>
        <w:rPr>
          <w:sz w:val="22"/>
          <w:szCs w:val="22"/>
        </w:rPr>
        <w:t xml:space="preserve"> </w:t>
      </w:r>
      <w:r w:rsidR="00615A23">
        <w:rPr>
          <w:sz w:val="22"/>
          <w:szCs w:val="22"/>
        </w:rPr>
        <w:t xml:space="preserve">zejména </w:t>
      </w:r>
      <w:r>
        <w:rPr>
          <w:sz w:val="22"/>
          <w:szCs w:val="22"/>
        </w:rPr>
        <w:t>o objemu</w:t>
      </w:r>
      <w:r w:rsidR="00702F91">
        <w:rPr>
          <w:sz w:val="22"/>
          <w:szCs w:val="22"/>
        </w:rPr>
        <w:t xml:space="preserve"> 240</w:t>
      </w:r>
      <w:r w:rsidR="00615A23">
        <w:rPr>
          <w:sz w:val="22"/>
          <w:szCs w:val="22"/>
        </w:rPr>
        <w:t> </w:t>
      </w:r>
      <w:r w:rsidR="00702F91">
        <w:rPr>
          <w:sz w:val="22"/>
          <w:szCs w:val="22"/>
        </w:rPr>
        <w:t xml:space="preserve">l, </w:t>
      </w:r>
      <w:r w:rsidR="002A3F85">
        <w:rPr>
          <w:sz w:val="22"/>
          <w:szCs w:val="22"/>
        </w:rPr>
        <w:t>660</w:t>
      </w:r>
      <w:r w:rsidR="00615A23">
        <w:rPr>
          <w:sz w:val="22"/>
          <w:szCs w:val="22"/>
        </w:rPr>
        <w:t> </w:t>
      </w:r>
      <w:r w:rsidR="002A3F85">
        <w:rPr>
          <w:sz w:val="22"/>
          <w:szCs w:val="22"/>
        </w:rPr>
        <w:t xml:space="preserve">l a </w:t>
      </w:r>
      <w:r>
        <w:rPr>
          <w:sz w:val="22"/>
          <w:szCs w:val="22"/>
        </w:rPr>
        <w:t>1</w:t>
      </w:r>
      <w:r w:rsidR="00615A23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5A020F">
        <w:rPr>
          <w:sz w:val="22"/>
          <w:szCs w:val="22"/>
        </w:rPr>
        <w:t>0</w:t>
      </w:r>
      <w:r w:rsidR="00615A23">
        <w:rPr>
          <w:sz w:val="22"/>
          <w:szCs w:val="22"/>
        </w:rPr>
        <w:t> </w:t>
      </w:r>
      <w:r>
        <w:rPr>
          <w:sz w:val="22"/>
          <w:szCs w:val="22"/>
        </w:rPr>
        <w:t>l</w:t>
      </w:r>
      <w:r w:rsidR="00615A23">
        <w:rPr>
          <w:sz w:val="22"/>
          <w:szCs w:val="22"/>
        </w:rPr>
        <w:t xml:space="preserve"> a sběrných nádob jiných objemů</w:t>
      </w:r>
      <w:r w:rsidR="003830C3">
        <w:rPr>
          <w:sz w:val="22"/>
          <w:szCs w:val="22"/>
        </w:rPr>
        <w:t>.</w:t>
      </w:r>
      <w:r w:rsidR="00624DEE" w:rsidRPr="00624DEE">
        <w:rPr>
          <w:sz w:val="22"/>
          <w:szCs w:val="22"/>
        </w:rPr>
        <w:t xml:space="preserve"> </w:t>
      </w:r>
      <w:r w:rsidR="00A43D07">
        <w:rPr>
          <w:sz w:val="22"/>
          <w:szCs w:val="22"/>
        </w:rPr>
        <w:t>Seznam zvláštních sběrných nádob tvoří přílohu č.</w:t>
      </w:r>
      <w:r w:rsidR="00615A23">
        <w:rPr>
          <w:sz w:val="22"/>
          <w:szCs w:val="22"/>
        </w:rPr>
        <w:t> </w:t>
      </w:r>
      <w:r w:rsidR="00A43D07">
        <w:rPr>
          <w:sz w:val="22"/>
          <w:szCs w:val="22"/>
        </w:rPr>
        <w:t>1 této vyhlášky</w:t>
      </w:r>
      <w:r w:rsidR="00750FB6">
        <w:rPr>
          <w:sz w:val="22"/>
          <w:szCs w:val="22"/>
        </w:rPr>
        <w:t>. A</w:t>
      </w:r>
      <w:r w:rsidR="003830C3">
        <w:rPr>
          <w:sz w:val="22"/>
          <w:szCs w:val="22"/>
        </w:rPr>
        <w:t xml:space="preserve">ktuální seznam těchto nádob je zveřejněn na internetových stránkách města: </w:t>
      </w:r>
      <w:hyperlink r:id="rId9" w:history="1">
        <w:r w:rsidR="00615A23" w:rsidRPr="00615A23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3830C3">
        <w:rPr>
          <w:sz w:val="22"/>
          <w:szCs w:val="22"/>
        </w:rPr>
        <w:t xml:space="preserve">, záložka – </w:t>
      </w:r>
      <w:r w:rsidR="00F44D37">
        <w:rPr>
          <w:sz w:val="22"/>
          <w:szCs w:val="22"/>
        </w:rPr>
        <w:t>odpadové hospodářství</w:t>
      </w:r>
      <w:r w:rsidR="003830C3">
        <w:rPr>
          <w:sz w:val="22"/>
          <w:szCs w:val="22"/>
        </w:rPr>
        <w:t>.</w:t>
      </w:r>
    </w:p>
    <w:p w14:paraId="2803F840" w14:textId="5178102E" w:rsidR="00624DEE" w:rsidRDefault="00624DEE" w:rsidP="007A5DF9">
      <w:pPr>
        <w:numPr>
          <w:ilvl w:val="0"/>
          <w:numId w:val="11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Zvláštní sběrné nádoby jsou umístěny</w:t>
      </w:r>
      <w:r w:rsidR="00F44D37">
        <w:rPr>
          <w:sz w:val="22"/>
          <w:szCs w:val="22"/>
        </w:rPr>
        <w:t xml:space="preserve"> na</w:t>
      </w:r>
      <w:r w:rsidRPr="00624DEE">
        <w:rPr>
          <w:sz w:val="22"/>
          <w:szCs w:val="22"/>
        </w:rPr>
        <w:t xml:space="preserve"> </w:t>
      </w:r>
      <w:r w:rsidR="002A3F85">
        <w:rPr>
          <w:sz w:val="22"/>
          <w:szCs w:val="22"/>
        </w:rPr>
        <w:t>stanovištích</w:t>
      </w:r>
      <w:r w:rsidR="003830C3">
        <w:rPr>
          <w:sz w:val="22"/>
          <w:szCs w:val="22"/>
        </w:rPr>
        <w:t>, která jsou blíže definována</w:t>
      </w:r>
      <w:r w:rsidR="004F7573">
        <w:rPr>
          <w:sz w:val="22"/>
          <w:szCs w:val="22"/>
        </w:rPr>
        <w:t xml:space="preserve"> v příloze č. </w:t>
      </w:r>
      <w:r w:rsidR="00750FB6">
        <w:rPr>
          <w:sz w:val="22"/>
          <w:szCs w:val="22"/>
        </w:rPr>
        <w:t xml:space="preserve">1 této vyhlášky. Aktuální seznam </w:t>
      </w:r>
      <w:r w:rsidR="002A3F85">
        <w:rPr>
          <w:sz w:val="22"/>
          <w:szCs w:val="22"/>
        </w:rPr>
        <w:t>stanovišť</w:t>
      </w:r>
      <w:r w:rsidR="00750FB6">
        <w:rPr>
          <w:sz w:val="22"/>
          <w:szCs w:val="22"/>
        </w:rPr>
        <w:t xml:space="preserve"> je zveřejněn</w:t>
      </w:r>
      <w:r w:rsidR="003830C3">
        <w:rPr>
          <w:sz w:val="22"/>
          <w:szCs w:val="22"/>
        </w:rPr>
        <w:t xml:space="preserve"> na internetových stránkách města: </w:t>
      </w:r>
      <w:hyperlink r:id="rId10" w:history="1">
        <w:r w:rsidR="00615A23" w:rsidRPr="00615A23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3830C3">
        <w:rPr>
          <w:sz w:val="22"/>
          <w:szCs w:val="22"/>
        </w:rPr>
        <w:t xml:space="preserve">, záložka – </w:t>
      </w:r>
      <w:r w:rsidR="00F44D37">
        <w:rPr>
          <w:sz w:val="22"/>
          <w:szCs w:val="22"/>
        </w:rPr>
        <w:t>odpadové hospodářství</w:t>
      </w:r>
      <w:r w:rsidR="003830C3">
        <w:rPr>
          <w:sz w:val="22"/>
          <w:szCs w:val="22"/>
        </w:rPr>
        <w:t>.</w:t>
      </w:r>
    </w:p>
    <w:p w14:paraId="3B57826C" w14:textId="77777777" w:rsidR="00624DEE" w:rsidRDefault="00624DEE" w:rsidP="00FC1EC1">
      <w:pPr>
        <w:numPr>
          <w:ilvl w:val="0"/>
          <w:numId w:val="11"/>
        </w:numPr>
        <w:tabs>
          <w:tab w:val="clear" w:pos="567"/>
          <w:tab w:val="num" w:pos="426"/>
        </w:tabs>
        <w:spacing w:after="60" w:line="264" w:lineRule="auto"/>
        <w:ind w:left="426" w:hanging="426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Zvláštní sběrné nádoby jsou barevně odlišeny a označeny příslušnými nápisy:</w:t>
      </w:r>
    </w:p>
    <w:p w14:paraId="2733348A" w14:textId="77777777" w:rsidR="00624DEE" w:rsidRDefault="00624DEE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Biologické odpady</w:t>
      </w:r>
      <w:r w:rsidR="003830C3">
        <w:rPr>
          <w:sz w:val="22"/>
          <w:szCs w:val="22"/>
        </w:rPr>
        <w:t xml:space="preserve"> rostlinného původu – </w:t>
      </w:r>
      <w:r w:rsidRPr="00624DEE">
        <w:rPr>
          <w:sz w:val="22"/>
          <w:szCs w:val="22"/>
        </w:rPr>
        <w:t xml:space="preserve">barva </w:t>
      </w:r>
      <w:r w:rsidR="003830C3">
        <w:rPr>
          <w:sz w:val="22"/>
          <w:szCs w:val="22"/>
        </w:rPr>
        <w:t>hnědá</w:t>
      </w:r>
      <w:r w:rsidR="002A3F85">
        <w:rPr>
          <w:sz w:val="22"/>
          <w:szCs w:val="22"/>
        </w:rPr>
        <w:t xml:space="preserve"> s nápisem „bio odpad“ i bez nápisu</w:t>
      </w:r>
      <w:r w:rsidR="00C62318">
        <w:rPr>
          <w:sz w:val="22"/>
          <w:szCs w:val="22"/>
        </w:rPr>
        <w:t>,</w:t>
      </w:r>
    </w:p>
    <w:p w14:paraId="72735AA9" w14:textId="77777777" w:rsidR="00624DEE" w:rsidRDefault="003830C3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Papír – barva modrá</w:t>
      </w:r>
      <w:r w:rsidR="002A3F85">
        <w:rPr>
          <w:sz w:val="22"/>
          <w:szCs w:val="22"/>
        </w:rPr>
        <w:t xml:space="preserve"> s nápisem „papír“</w:t>
      </w:r>
      <w:r>
        <w:rPr>
          <w:sz w:val="22"/>
          <w:szCs w:val="22"/>
        </w:rPr>
        <w:t>,</w:t>
      </w:r>
    </w:p>
    <w:p w14:paraId="4E69FF01" w14:textId="77777777" w:rsidR="00624DEE" w:rsidRDefault="00A43D0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Plasty, PET lahve – </w:t>
      </w:r>
      <w:r w:rsidR="00624DEE" w:rsidRPr="00C62318">
        <w:rPr>
          <w:sz w:val="22"/>
          <w:szCs w:val="22"/>
        </w:rPr>
        <w:t xml:space="preserve">barva </w:t>
      </w:r>
      <w:r w:rsidR="00A13347">
        <w:rPr>
          <w:sz w:val="22"/>
          <w:szCs w:val="22"/>
        </w:rPr>
        <w:t>žlutá</w:t>
      </w:r>
      <w:r w:rsidR="002A3F85">
        <w:rPr>
          <w:sz w:val="22"/>
          <w:szCs w:val="22"/>
        </w:rPr>
        <w:t xml:space="preserve"> s nápisem „plasty“</w:t>
      </w:r>
      <w:r w:rsidR="00A13347">
        <w:rPr>
          <w:sz w:val="22"/>
          <w:szCs w:val="22"/>
        </w:rPr>
        <w:t>,</w:t>
      </w:r>
    </w:p>
    <w:p w14:paraId="53689BB5" w14:textId="77777777"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Sklo – barva zelená</w:t>
      </w:r>
      <w:r w:rsidR="002A3F85">
        <w:rPr>
          <w:sz w:val="22"/>
          <w:szCs w:val="22"/>
        </w:rPr>
        <w:t xml:space="preserve"> s nápisem „sklo“</w:t>
      </w:r>
      <w:r w:rsidR="00624DEE" w:rsidRPr="00C62318">
        <w:rPr>
          <w:sz w:val="22"/>
          <w:szCs w:val="22"/>
        </w:rPr>
        <w:t>,</w:t>
      </w:r>
    </w:p>
    <w:p w14:paraId="6F2A607E" w14:textId="1A30C9C6"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Kovy – </w:t>
      </w:r>
      <w:r w:rsidR="00624DEE" w:rsidRPr="00C62318">
        <w:rPr>
          <w:sz w:val="22"/>
          <w:szCs w:val="22"/>
        </w:rPr>
        <w:t>barva</w:t>
      </w:r>
      <w:r>
        <w:rPr>
          <w:sz w:val="22"/>
          <w:szCs w:val="22"/>
        </w:rPr>
        <w:t xml:space="preserve"> černá</w:t>
      </w:r>
      <w:r w:rsidR="00615A23">
        <w:rPr>
          <w:sz w:val="22"/>
          <w:szCs w:val="22"/>
        </w:rPr>
        <w:t xml:space="preserve"> nebo šedivá</w:t>
      </w:r>
      <w:r>
        <w:rPr>
          <w:sz w:val="22"/>
          <w:szCs w:val="22"/>
        </w:rPr>
        <w:t xml:space="preserve"> s nápisem </w:t>
      </w:r>
      <w:r w:rsidR="00653DF4">
        <w:rPr>
          <w:sz w:val="22"/>
          <w:szCs w:val="22"/>
        </w:rPr>
        <w:t>„kovy“,</w:t>
      </w:r>
    </w:p>
    <w:p w14:paraId="47C4B7A3" w14:textId="77777777"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Jedlé oleje a tuky – </w:t>
      </w:r>
      <w:r w:rsidR="00945633">
        <w:rPr>
          <w:sz w:val="22"/>
          <w:szCs w:val="22"/>
        </w:rPr>
        <w:t xml:space="preserve">barva </w:t>
      </w:r>
      <w:r w:rsidR="00F338E6">
        <w:rPr>
          <w:sz w:val="22"/>
          <w:szCs w:val="22"/>
        </w:rPr>
        <w:t>zelená s nápisem</w:t>
      </w:r>
      <w:r w:rsidR="00653DF4">
        <w:rPr>
          <w:sz w:val="22"/>
          <w:szCs w:val="22"/>
        </w:rPr>
        <w:t xml:space="preserve"> „</w:t>
      </w:r>
      <w:r w:rsidR="004F7573">
        <w:rPr>
          <w:sz w:val="22"/>
          <w:szCs w:val="22"/>
        </w:rPr>
        <w:t>oleje</w:t>
      </w:r>
      <w:r w:rsidR="00F338E6">
        <w:rPr>
          <w:sz w:val="22"/>
          <w:szCs w:val="22"/>
        </w:rPr>
        <w:t xml:space="preserve"> a tuky</w:t>
      </w:r>
      <w:r w:rsidR="00653DF4">
        <w:rPr>
          <w:sz w:val="22"/>
          <w:szCs w:val="22"/>
        </w:rPr>
        <w:t>“,</w:t>
      </w:r>
    </w:p>
    <w:p w14:paraId="4E9003FD" w14:textId="6A240867" w:rsidR="00615A23" w:rsidRDefault="00615A23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Textil – různé barvy s nápisem „textil“,</w:t>
      </w:r>
    </w:p>
    <w:p w14:paraId="60C5B76A" w14:textId="77777777" w:rsidR="009D7EC3" w:rsidRPr="008C250A" w:rsidRDefault="00653DF4" w:rsidP="007A5DF9">
      <w:pPr>
        <w:numPr>
          <w:ilvl w:val="1"/>
          <w:numId w:val="11"/>
        </w:numPr>
        <w:tabs>
          <w:tab w:val="clear" w:pos="1021"/>
          <w:tab w:val="num" w:pos="851"/>
        </w:tabs>
        <w:spacing w:after="12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Nápojové kartony – barva černá s oranžovým víkem s nápisem „</w:t>
      </w:r>
      <w:r w:rsidR="004F7573">
        <w:rPr>
          <w:sz w:val="22"/>
          <w:szCs w:val="22"/>
        </w:rPr>
        <w:t>nápojové kartony</w:t>
      </w:r>
      <w:r>
        <w:rPr>
          <w:sz w:val="22"/>
          <w:szCs w:val="22"/>
        </w:rPr>
        <w:t>“.</w:t>
      </w:r>
    </w:p>
    <w:p w14:paraId="1C1A3720" w14:textId="77777777" w:rsidR="00C62318" w:rsidRDefault="00C62318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Do zvláštních sběrných nádob je zakázáno ukládat jiné složky komunálních odpadů, než pro které jsou určeny.</w:t>
      </w:r>
    </w:p>
    <w:p w14:paraId="34C18365" w14:textId="77777777" w:rsidR="00C62318" w:rsidRDefault="00C62318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>
        <w:rPr>
          <w:sz w:val="22"/>
          <w:szCs w:val="22"/>
        </w:rPr>
        <w:t>do sběrné nádoby minimalizovat.</w:t>
      </w:r>
    </w:p>
    <w:p w14:paraId="7EDA7914" w14:textId="4EB0177C" w:rsidR="00C62318" w:rsidRPr="00C62318" w:rsidRDefault="0092627A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Biologické odpady rostlinného</w:t>
      </w:r>
      <w:r w:rsidR="007D2920">
        <w:rPr>
          <w:sz w:val="22"/>
          <w:szCs w:val="22"/>
        </w:rPr>
        <w:t xml:space="preserve"> původu, p</w:t>
      </w:r>
      <w:r w:rsidR="00C62318" w:rsidRPr="00C62318">
        <w:rPr>
          <w:sz w:val="22"/>
          <w:szCs w:val="22"/>
        </w:rPr>
        <w:t>apír, plasty</w:t>
      </w:r>
      <w:r w:rsidR="00615A23">
        <w:rPr>
          <w:sz w:val="22"/>
          <w:szCs w:val="22"/>
        </w:rPr>
        <w:t>,</w:t>
      </w:r>
      <w:r w:rsidR="00653DF4">
        <w:rPr>
          <w:sz w:val="22"/>
          <w:szCs w:val="22"/>
        </w:rPr>
        <w:t xml:space="preserve"> </w:t>
      </w:r>
      <w:r w:rsidR="00C62318" w:rsidRPr="00C62318">
        <w:rPr>
          <w:sz w:val="22"/>
          <w:szCs w:val="22"/>
        </w:rPr>
        <w:t>sklo, kovy</w:t>
      </w:r>
      <w:r w:rsidR="00653DF4">
        <w:rPr>
          <w:sz w:val="22"/>
          <w:szCs w:val="22"/>
        </w:rPr>
        <w:t>, jedlé oleje a</w:t>
      </w:r>
      <w:r w:rsidR="007D2920">
        <w:rPr>
          <w:sz w:val="22"/>
          <w:szCs w:val="22"/>
        </w:rPr>
        <w:t> </w:t>
      </w:r>
      <w:r w:rsidR="00653DF4">
        <w:rPr>
          <w:sz w:val="22"/>
          <w:szCs w:val="22"/>
        </w:rPr>
        <w:t>tuky</w:t>
      </w:r>
      <w:r w:rsidR="00615A23">
        <w:rPr>
          <w:sz w:val="22"/>
          <w:szCs w:val="22"/>
        </w:rPr>
        <w:t xml:space="preserve">, textil, </w:t>
      </w:r>
      <w:r w:rsidR="00653DF4">
        <w:rPr>
          <w:sz w:val="22"/>
          <w:szCs w:val="22"/>
        </w:rPr>
        <w:t>lze také odevzdávat do areálu sběrného místa, který je u</w:t>
      </w:r>
      <w:r w:rsidR="004F7573">
        <w:rPr>
          <w:sz w:val="22"/>
          <w:szCs w:val="22"/>
        </w:rPr>
        <w:t>místěn</w:t>
      </w:r>
      <w:r w:rsidR="007A5DF9">
        <w:rPr>
          <w:sz w:val="22"/>
          <w:szCs w:val="22"/>
        </w:rPr>
        <w:t xml:space="preserve"> na adrese Příbramská ulice</w:t>
      </w:r>
      <w:r w:rsidR="004F7573">
        <w:rPr>
          <w:sz w:val="22"/>
          <w:szCs w:val="22"/>
        </w:rPr>
        <w:t xml:space="preserve"> č. p. </w:t>
      </w:r>
      <w:r w:rsidR="00653DF4">
        <w:rPr>
          <w:sz w:val="22"/>
          <w:szCs w:val="22"/>
        </w:rPr>
        <w:t>760, Rotava</w:t>
      </w:r>
      <w:r w:rsidR="001E6FE3">
        <w:rPr>
          <w:sz w:val="22"/>
          <w:szCs w:val="22"/>
        </w:rPr>
        <w:t xml:space="preserve"> </w:t>
      </w:r>
      <w:r w:rsidR="001E6FE3" w:rsidRPr="001E6FE3">
        <w:rPr>
          <w:i/>
          <w:sz w:val="22"/>
          <w:szCs w:val="22"/>
        </w:rPr>
        <w:t>(dále jen „areál sběrného místa“)</w:t>
      </w:r>
      <w:r w:rsidR="00653DF4">
        <w:rPr>
          <w:sz w:val="22"/>
          <w:szCs w:val="22"/>
        </w:rPr>
        <w:t>.</w:t>
      </w:r>
    </w:p>
    <w:p w14:paraId="1E63E7BC" w14:textId="77777777" w:rsidR="0074657F" w:rsidRDefault="0074657F" w:rsidP="007A5DF9">
      <w:pPr>
        <w:spacing w:line="264" w:lineRule="auto"/>
        <w:jc w:val="both"/>
        <w:rPr>
          <w:sz w:val="22"/>
          <w:szCs w:val="22"/>
        </w:rPr>
      </w:pPr>
    </w:p>
    <w:p w14:paraId="79BDC753" w14:textId="77777777" w:rsidR="00C62318" w:rsidRPr="002B1F49" w:rsidRDefault="00C62318" w:rsidP="007A5DF9">
      <w:pPr>
        <w:spacing w:line="264" w:lineRule="auto"/>
        <w:jc w:val="both"/>
        <w:rPr>
          <w:sz w:val="22"/>
          <w:szCs w:val="22"/>
        </w:rPr>
      </w:pPr>
    </w:p>
    <w:p w14:paraId="619FE95D" w14:textId="3CDD520D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4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C62318">
        <w:rPr>
          <w:sz w:val="22"/>
          <w:szCs w:val="22"/>
        </w:rPr>
        <w:t>Svoz nebezpečných složek komunálního odpadu</w:t>
      </w:r>
    </w:p>
    <w:p w14:paraId="4EC87824" w14:textId="3B4BE3D0" w:rsidR="00C62318" w:rsidRDefault="00C62318" w:rsidP="007A5DF9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</w:t>
      </w:r>
      <w:r w:rsidR="0046242D">
        <w:rPr>
          <w:sz w:val="22"/>
          <w:szCs w:val="22"/>
        </w:rPr>
        <w:t xml:space="preserve"> na internetových stránkách města, v </w:t>
      </w:r>
      <w:r w:rsidR="009A75A3">
        <w:rPr>
          <w:sz w:val="22"/>
          <w:szCs w:val="22"/>
        </w:rPr>
        <w:t>„</w:t>
      </w:r>
      <w:r w:rsidR="0046242D">
        <w:rPr>
          <w:sz w:val="22"/>
          <w:szCs w:val="22"/>
        </w:rPr>
        <w:t>Rotavském zpravodaji</w:t>
      </w:r>
      <w:r w:rsidR="009A75A3">
        <w:rPr>
          <w:sz w:val="22"/>
          <w:szCs w:val="22"/>
        </w:rPr>
        <w:t>“</w:t>
      </w:r>
      <w:r w:rsidR="0046242D">
        <w:rPr>
          <w:sz w:val="22"/>
          <w:szCs w:val="22"/>
        </w:rPr>
        <w:t xml:space="preserve"> </w:t>
      </w:r>
      <w:r w:rsidR="0046242D" w:rsidRPr="006B55FB">
        <w:rPr>
          <w:i/>
          <w:sz w:val="22"/>
          <w:szCs w:val="22"/>
        </w:rPr>
        <w:t xml:space="preserve">(místní </w:t>
      </w:r>
      <w:r w:rsidR="006B55FB" w:rsidRPr="006B55FB">
        <w:rPr>
          <w:i/>
          <w:sz w:val="22"/>
          <w:szCs w:val="22"/>
        </w:rPr>
        <w:t xml:space="preserve">periodický </w:t>
      </w:r>
      <w:r w:rsidR="0046242D" w:rsidRPr="006B55FB">
        <w:rPr>
          <w:i/>
          <w:sz w:val="22"/>
          <w:szCs w:val="22"/>
        </w:rPr>
        <w:t>tisk města)</w:t>
      </w:r>
      <w:r w:rsidR="0046242D">
        <w:rPr>
          <w:sz w:val="22"/>
          <w:szCs w:val="22"/>
        </w:rPr>
        <w:t xml:space="preserve"> a v místním rozhlase</w:t>
      </w:r>
      <w:r w:rsidRPr="00C62318">
        <w:rPr>
          <w:sz w:val="22"/>
          <w:szCs w:val="22"/>
        </w:rPr>
        <w:t>.</w:t>
      </w:r>
    </w:p>
    <w:p w14:paraId="7BB5DCD5" w14:textId="77777777" w:rsidR="00C62318" w:rsidRDefault="00C62318" w:rsidP="007A5DF9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 xml:space="preserve">Nebezpečný odpad lze také odevzdávat </w:t>
      </w:r>
      <w:r w:rsidR="001E6FE3">
        <w:rPr>
          <w:sz w:val="22"/>
          <w:szCs w:val="22"/>
        </w:rPr>
        <w:t>do areálu sběrného místa.</w:t>
      </w:r>
    </w:p>
    <w:p w14:paraId="0AE5DCD4" w14:textId="77777777" w:rsidR="00FC1EC1" w:rsidRDefault="00C62318" w:rsidP="00FC1EC1">
      <w:pPr>
        <w:numPr>
          <w:ilvl w:val="0"/>
          <w:numId w:val="6"/>
        </w:numPr>
        <w:tabs>
          <w:tab w:val="clear" w:pos="567"/>
          <w:tab w:val="num" w:pos="426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Soustřeďování nebezpečných složek komunálního odpadu podl</w:t>
      </w:r>
      <w:r w:rsidR="0046242D">
        <w:rPr>
          <w:sz w:val="22"/>
          <w:szCs w:val="22"/>
        </w:rPr>
        <w:t>éhá požadavkům stanoveným v čl. </w:t>
      </w:r>
      <w:r w:rsidRPr="00C62318">
        <w:rPr>
          <w:sz w:val="22"/>
          <w:szCs w:val="22"/>
        </w:rPr>
        <w:t>3 odst. 4</w:t>
      </w:r>
      <w:r w:rsidR="0046242D">
        <w:rPr>
          <w:sz w:val="22"/>
          <w:szCs w:val="22"/>
        </w:rPr>
        <w:t>)</w:t>
      </w:r>
      <w:r w:rsidRPr="00C62318">
        <w:rPr>
          <w:sz w:val="22"/>
          <w:szCs w:val="22"/>
        </w:rPr>
        <w:t xml:space="preserve"> a 5</w:t>
      </w:r>
      <w:r w:rsidR="0046242D">
        <w:rPr>
          <w:sz w:val="22"/>
          <w:szCs w:val="22"/>
        </w:rPr>
        <w:t>)</w:t>
      </w:r>
      <w:r w:rsidR="00FC1EC1">
        <w:rPr>
          <w:sz w:val="22"/>
          <w:szCs w:val="22"/>
        </w:rPr>
        <w:t>.</w:t>
      </w:r>
    </w:p>
    <w:p w14:paraId="2F5577D3" w14:textId="77777777" w:rsidR="00C62318" w:rsidRPr="0046242D" w:rsidRDefault="00C62318" w:rsidP="00604870">
      <w:pPr>
        <w:spacing w:after="60" w:line="264" w:lineRule="auto"/>
        <w:jc w:val="both"/>
        <w:rPr>
          <w:sz w:val="22"/>
          <w:szCs w:val="22"/>
        </w:rPr>
      </w:pPr>
      <w:r w:rsidRPr="0046242D">
        <w:rPr>
          <w:sz w:val="22"/>
          <w:szCs w:val="22"/>
        </w:rPr>
        <w:br w:type="page"/>
      </w:r>
    </w:p>
    <w:p w14:paraId="1E0A3199" w14:textId="2BC59D32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lastRenderedPageBreak/>
        <w:t>Čl. 5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C62318" w:rsidRPr="00C62318">
        <w:rPr>
          <w:sz w:val="22"/>
          <w:szCs w:val="22"/>
        </w:rPr>
        <w:t>Svoz objemného odpadu</w:t>
      </w:r>
    </w:p>
    <w:p w14:paraId="081D7674" w14:textId="77777777" w:rsidR="007A716B" w:rsidRDefault="007A716B" w:rsidP="007A5DF9">
      <w:pPr>
        <w:numPr>
          <w:ilvl w:val="0"/>
          <w:numId w:val="7"/>
        </w:numPr>
        <w:tabs>
          <w:tab w:val="clear" w:pos="567"/>
          <w:tab w:val="num" w:pos="993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7A716B">
        <w:rPr>
          <w:sz w:val="22"/>
          <w:szCs w:val="22"/>
        </w:rPr>
        <w:t>Sběr a svoz objemného odpadu je zajišťován</w:t>
      </w:r>
      <w:r w:rsidR="003234C2">
        <w:rPr>
          <w:sz w:val="22"/>
          <w:szCs w:val="22"/>
        </w:rPr>
        <w:t xml:space="preserve"> jeho</w:t>
      </w:r>
      <w:r w:rsidRPr="007A716B">
        <w:rPr>
          <w:sz w:val="22"/>
          <w:szCs w:val="22"/>
        </w:rPr>
        <w:t xml:space="preserve"> odebíráním v</w:t>
      </w:r>
      <w:r w:rsidR="00FF50F9">
        <w:rPr>
          <w:sz w:val="22"/>
          <w:szCs w:val="22"/>
        </w:rPr>
        <w:t> </w:t>
      </w:r>
      <w:r w:rsidRPr="007A716B">
        <w:rPr>
          <w:sz w:val="22"/>
          <w:szCs w:val="22"/>
        </w:rPr>
        <w:t>prostoru</w:t>
      </w:r>
      <w:r w:rsidR="00FF50F9">
        <w:rPr>
          <w:sz w:val="22"/>
          <w:szCs w:val="22"/>
        </w:rPr>
        <w:t xml:space="preserve"> areálu</w:t>
      </w:r>
      <w:r w:rsidRPr="007A716B">
        <w:rPr>
          <w:sz w:val="22"/>
          <w:szCs w:val="22"/>
        </w:rPr>
        <w:t xml:space="preserve"> sběrného </w:t>
      </w:r>
      <w:r>
        <w:rPr>
          <w:sz w:val="22"/>
          <w:szCs w:val="22"/>
        </w:rPr>
        <w:t>místa</w:t>
      </w:r>
      <w:r w:rsidR="00FF50F9">
        <w:rPr>
          <w:sz w:val="22"/>
          <w:szCs w:val="22"/>
        </w:rPr>
        <w:t>,</w:t>
      </w:r>
      <w:r w:rsidRPr="007A716B">
        <w:rPr>
          <w:sz w:val="22"/>
          <w:szCs w:val="22"/>
        </w:rPr>
        <w:t xml:space="preserve"> do</w:t>
      </w:r>
      <w:r>
        <w:rPr>
          <w:sz w:val="22"/>
          <w:szCs w:val="22"/>
        </w:rPr>
        <w:t> </w:t>
      </w:r>
      <w:r w:rsidRPr="007A716B">
        <w:rPr>
          <w:sz w:val="22"/>
          <w:szCs w:val="22"/>
        </w:rPr>
        <w:t>zvláštních sběrných nádob k tomuto sběru určených. Informace o provozní době</w:t>
      </w:r>
      <w:r w:rsidR="003234C2">
        <w:rPr>
          <w:sz w:val="22"/>
          <w:szCs w:val="22"/>
        </w:rPr>
        <w:t xml:space="preserve"> areálu sběrného místa</w:t>
      </w:r>
      <w:r w:rsidRPr="007A716B">
        <w:rPr>
          <w:sz w:val="22"/>
          <w:szCs w:val="22"/>
        </w:rPr>
        <w:t xml:space="preserve"> jsou</w:t>
      </w:r>
      <w:r>
        <w:rPr>
          <w:sz w:val="22"/>
          <w:szCs w:val="22"/>
        </w:rPr>
        <w:t xml:space="preserve"> </w:t>
      </w:r>
      <w:r w:rsidRPr="007A716B">
        <w:rPr>
          <w:sz w:val="22"/>
          <w:szCs w:val="22"/>
        </w:rPr>
        <w:t>zveřejňovány</w:t>
      </w:r>
      <w:r w:rsidR="003234C2">
        <w:rPr>
          <w:sz w:val="22"/>
          <w:szCs w:val="22"/>
        </w:rPr>
        <w:t xml:space="preserve"> na</w:t>
      </w:r>
      <w:r w:rsidRPr="007A716B">
        <w:rPr>
          <w:sz w:val="22"/>
          <w:szCs w:val="22"/>
        </w:rPr>
        <w:t xml:space="preserve"> </w:t>
      </w:r>
      <w:r>
        <w:rPr>
          <w:sz w:val="22"/>
          <w:szCs w:val="22"/>
        </w:rPr>
        <w:t>internetových stránkách</w:t>
      </w:r>
      <w:r w:rsidRPr="007A716B">
        <w:rPr>
          <w:sz w:val="22"/>
          <w:szCs w:val="22"/>
        </w:rPr>
        <w:t xml:space="preserve"> </w:t>
      </w:r>
      <w:r>
        <w:rPr>
          <w:sz w:val="22"/>
          <w:szCs w:val="22"/>
        </w:rPr>
        <w:t>města.</w:t>
      </w:r>
    </w:p>
    <w:p w14:paraId="6D55F8A2" w14:textId="77777777" w:rsidR="00E927A9" w:rsidRPr="007A716B" w:rsidRDefault="00C62318" w:rsidP="007A5DF9">
      <w:pPr>
        <w:numPr>
          <w:ilvl w:val="0"/>
          <w:numId w:val="7"/>
        </w:numPr>
        <w:tabs>
          <w:tab w:val="clear" w:pos="567"/>
          <w:tab w:val="num" w:pos="993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7A716B">
        <w:rPr>
          <w:sz w:val="22"/>
          <w:szCs w:val="22"/>
        </w:rPr>
        <w:t>Soustřeďování objemného odpadu podléhá požadavkům stanoveným v čl. 3 odst. 4</w:t>
      </w:r>
      <w:r w:rsidR="00A76502" w:rsidRPr="007A716B">
        <w:rPr>
          <w:sz w:val="22"/>
          <w:szCs w:val="22"/>
        </w:rPr>
        <w:t>)</w:t>
      </w:r>
      <w:r w:rsidRPr="007A716B">
        <w:rPr>
          <w:sz w:val="22"/>
          <w:szCs w:val="22"/>
        </w:rPr>
        <w:t xml:space="preserve"> a 5</w:t>
      </w:r>
      <w:r w:rsidR="00A76502" w:rsidRPr="007A716B">
        <w:rPr>
          <w:sz w:val="22"/>
          <w:szCs w:val="22"/>
        </w:rPr>
        <w:t>)</w:t>
      </w:r>
      <w:r w:rsidRPr="007A716B">
        <w:rPr>
          <w:sz w:val="22"/>
          <w:szCs w:val="22"/>
        </w:rPr>
        <w:t>.</w:t>
      </w:r>
    </w:p>
    <w:p w14:paraId="16305D69" w14:textId="77777777" w:rsidR="0074657F" w:rsidRDefault="0074657F" w:rsidP="00106F88">
      <w:pPr>
        <w:spacing w:line="264" w:lineRule="auto"/>
        <w:jc w:val="both"/>
        <w:rPr>
          <w:sz w:val="22"/>
          <w:szCs w:val="22"/>
        </w:rPr>
      </w:pPr>
    </w:p>
    <w:p w14:paraId="587C30AD" w14:textId="77777777" w:rsidR="00A76502" w:rsidRPr="002B1F49" w:rsidRDefault="00A76502" w:rsidP="00106F88">
      <w:pPr>
        <w:spacing w:line="264" w:lineRule="auto"/>
        <w:jc w:val="both"/>
        <w:rPr>
          <w:sz w:val="22"/>
          <w:szCs w:val="22"/>
        </w:rPr>
      </w:pPr>
    </w:p>
    <w:p w14:paraId="35A38C4E" w14:textId="113627E8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6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C62318" w:rsidRPr="00C62318">
        <w:rPr>
          <w:sz w:val="22"/>
          <w:szCs w:val="22"/>
        </w:rPr>
        <w:t>Soustřeďování směsného komunálního odpadu</w:t>
      </w:r>
    </w:p>
    <w:p w14:paraId="5E4A5936" w14:textId="77777777" w:rsidR="00DB1882" w:rsidRDefault="00DB1882" w:rsidP="007A5DF9">
      <w:pPr>
        <w:pStyle w:val="Odstavecseseznamem"/>
        <w:numPr>
          <w:ilvl w:val="0"/>
          <w:numId w:val="25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B1882">
        <w:rPr>
          <w:sz w:val="22"/>
          <w:szCs w:val="22"/>
        </w:rPr>
        <w:t>Směsný komunální odpad se odkládá do sběrných nádob. Pro účely této vyhlášky se sběrnými nádobami rozumějí:</w:t>
      </w:r>
    </w:p>
    <w:p w14:paraId="654D5464" w14:textId="05626F42" w:rsidR="00DB1882" w:rsidRDefault="001D46A3" w:rsidP="00FC1EC1">
      <w:pPr>
        <w:pStyle w:val="Odstavecseseznamem"/>
        <w:numPr>
          <w:ilvl w:val="1"/>
          <w:numId w:val="25"/>
        </w:numPr>
        <w:tabs>
          <w:tab w:val="left" w:pos="426"/>
        </w:tabs>
        <w:spacing w:after="6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B1882" w:rsidRPr="00DB1882">
        <w:rPr>
          <w:sz w:val="22"/>
          <w:szCs w:val="22"/>
        </w:rPr>
        <w:t>opelnice</w:t>
      </w:r>
      <w:r w:rsidR="00FE444F">
        <w:rPr>
          <w:sz w:val="22"/>
          <w:szCs w:val="22"/>
        </w:rPr>
        <w:t xml:space="preserve"> (typizované sběrné nádoby</w:t>
      </w:r>
      <w:r w:rsidR="00C35F63">
        <w:rPr>
          <w:sz w:val="22"/>
          <w:szCs w:val="22"/>
        </w:rPr>
        <w:t xml:space="preserve"> o objemu 110, 120 a 240</w:t>
      </w:r>
      <w:r>
        <w:rPr>
          <w:sz w:val="22"/>
          <w:szCs w:val="22"/>
        </w:rPr>
        <w:t> </w:t>
      </w:r>
      <w:r w:rsidR="00C35F63">
        <w:rPr>
          <w:sz w:val="22"/>
          <w:szCs w:val="22"/>
        </w:rPr>
        <w:t>l</w:t>
      </w:r>
      <w:r w:rsidR="00FE444F">
        <w:rPr>
          <w:sz w:val="22"/>
          <w:szCs w:val="22"/>
        </w:rPr>
        <w:t>)</w:t>
      </w:r>
      <w:r>
        <w:rPr>
          <w:sz w:val="22"/>
          <w:szCs w:val="22"/>
        </w:rPr>
        <w:t>,</w:t>
      </w:r>
    </w:p>
    <w:p w14:paraId="62AB701F" w14:textId="586EAE4A" w:rsidR="00DB1882" w:rsidRDefault="001D46A3" w:rsidP="00FC1EC1">
      <w:pPr>
        <w:pStyle w:val="Odstavecseseznamem"/>
        <w:numPr>
          <w:ilvl w:val="1"/>
          <w:numId w:val="25"/>
        </w:numPr>
        <w:tabs>
          <w:tab w:val="left" w:pos="851"/>
        </w:tabs>
        <w:spacing w:after="6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76502">
        <w:rPr>
          <w:sz w:val="22"/>
          <w:szCs w:val="22"/>
        </w:rPr>
        <w:t>ontejnery o objemu 1</w:t>
      </w:r>
      <w:r>
        <w:rPr>
          <w:sz w:val="22"/>
          <w:szCs w:val="22"/>
        </w:rPr>
        <w:t>.</w:t>
      </w:r>
      <w:r w:rsidR="00A76502">
        <w:rPr>
          <w:sz w:val="22"/>
          <w:szCs w:val="22"/>
        </w:rPr>
        <w:t>100</w:t>
      </w:r>
      <w:r>
        <w:rPr>
          <w:sz w:val="22"/>
          <w:szCs w:val="22"/>
        </w:rPr>
        <w:t> </w:t>
      </w:r>
      <w:r w:rsidR="00A76502">
        <w:rPr>
          <w:sz w:val="22"/>
          <w:szCs w:val="22"/>
        </w:rPr>
        <w:t>l</w:t>
      </w:r>
      <w:r>
        <w:rPr>
          <w:sz w:val="22"/>
          <w:szCs w:val="22"/>
        </w:rPr>
        <w:t>,</w:t>
      </w:r>
    </w:p>
    <w:p w14:paraId="65F92F66" w14:textId="7AD1169B" w:rsidR="00DB1882" w:rsidRPr="00DB1882" w:rsidRDefault="00552A42" w:rsidP="00B96177">
      <w:pPr>
        <w:pStyle w:val="Odstavecseseznamem"/>
        <w:numPr>
          <w:ilvl w:val="1"/>
          <w:numId w:val="25"/>
        </w:numPr>
        <w:tabs>
          <w:tab w:val="left" w:pos="426"/>
        </w:tabs>
        <w:spacing w:after="12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B1882" w:rsidRPr="00DB1882">
        <w:rPr>
          <w:sz w:val="22"/>
          <w:szCs w:val="22"/>
        </w:rPr>
        <w:t>dpadkové koše, které jsou umístěny na veřejných prostranstvích v</w:t>
      </w:r>
      <w:r w:rsidR="00C35F63">
        <w:rPr>
          <w:sz w:val="22"/>
          <w:szCs w:val="22"/>
        </w:rPr>
        <w:t>e</w:t>
      </w:r>
      <w:r w:rsidR="00DB1882" w:rsidRPr="00DB1882">
        <w:rPr>
          <w:sz w:val="22"/>
          <w:szCs w:val="22"/>
        </w:rPr>
        <w:t xml:space="preserve"> </w:t>
      </w:r>
      <w:r w:rsidR="00C35F63">
        <w:rPr>
          <w:sz w:val="22"/>
          <w:szCs w:val="22"/>
        </w:rPr>
        <w:t>městě</w:t>
      </w:r>
      <w:r w:rsidR="00DB1882" w:rsidRPr="00DB1882">
        <w:rPr>
          <w:sz w:val="22"/>
          <w:szCs w:val="22"/>
        </w:rPr>
        <w:t>, sloužící pro odkládání drobného směsného komunálního odpadu.</w:t>
      </w:r>
    </w:p>
    <w:p w14:paraId="239C499A" w14:textId="77777777" w:rsidR="00DB1882" w:rsidRPr="00DB1882" w:rsidRDefault="00DB1882" w:rsidP="00B96177">
      <w:pPr>
        <w:pStyle w:val="Odstavecseseznamem"/>
        <w:numPr>
          <w:ilvl w:val="0"/>
          <w:numId w:val="25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B1882">
        <w:rPr>
          <w:sz w:val="22"/>
          <w:szCs w:val="22"/>
        </w:rPr>
        <w:t xml:space="preserve">Soustřeďování směsného komunálního odpadu podléhá požadavkům stanoveným </w:t>
      </w:r>
      <w:r>
        <w:rPr>
          <w:sz w:val="22"/>
          <w:szCs w:val="22"/>
        </w:rPr>
        <w:t>v čl. 3 odst. 4</w:t>
      </w:r>
      <w:r w:rsidR="00175369">
        <w:rPr>
          <w:sz w:val="22"/>
          <w:szCs w:val="22"/>
        </w:rPr>
        <w:t>)</w:t>
      </w:r>
      <w:r>
        <w:rPr>
          <w:sz w:val="22"/>
          <w:szCs w:val="22"/>
        </w:rPr>
        <w:t> a </w:t>
      </w:r>
      <w:r w:rsidRPr="00DB1882">
        <w:rPr>
          <w:sz w:val="22"/>
          <w:szCs w:val="22"/>
        </w:rPr>
        <w:t>5</w:t>
      </w:r>
      <w:r w:rsidR="00175369">
        <w:rPr>
          <w:sz w:val="22"/>
          <w:szCs w:val="22"/>
        </w:rPr>
        <w:t>)</w:t>
      </w:r>
      <w:r w:rsidRPr="00DB1882">
        <w:rPr>
          <w:sz w:val="22"/>
          <w:szCs w:val="22"/>
        </w:rPr>
        <w:t>.</w:t>
      </w:r>
    </w:p>
    <w:p w14:paraId="3DC061DA" w14:textId="77777777" w:rsidR="00DB1882" w:rsidRDefault="00DB1882" w:rsidP="00B96177">
      <w:pPr>
        <w:tabs>
          <w:tab w:val="left" w:pos="426"/>
        </w:tabs>
        <w:spacing w:line="264" w:lineRule="auto"/>
        <w:rPr>
          <w:sz w:val="22"/>
          <w:szCs w:val="22"/>
        </w:rPr>
      </w:pPr>
    </w:p>
    <w:p w14:paraId="1876B7EC" w14:textId="77777777" w:rsidR="00B96177" w:rsidRDefault="00B96177" w:rsidP="00B96177">
      <w:pPr>
        <w:tabs>
          <w:tab w:val="left" w:pos="426"/>
        </w:tabs>
        <w:spacing w:line="264" w:lineRule="auto"/>
        <w:rPr>
          <w:sz w:val="22"/>
          <w:szCs w:val="22"/>
        </w:rPr>
      </w:pPr>
    </w:p>
    <w:p w14:paraId="02E8B3B4" w14:textId="0E107721" w:rsidR="00106F88" w:rsidRPr="00106F88" w:rsidRDefault="00106F88" w:rsidP="00992428">
      <w:pPr>
        <w:spacing w:after="120" w:line="264" w:lineRule="auto"/>
        <w:jc w:val="center"/>
        <w:rPr>
          <w:b/>
          <w:sz w:val="22"/>
          <w:szCs w:val="22"/>
        </w:rPr>
      </w:pPr>
      <w:r w:rsidRPr="00106F88">
        <w:rPr>
          <w:b/>
          <w:sz w:val="22"/>
          <w:szCs w:val="22"/>
        </w:rPr>
        <w:t>Čl. 7</w:t>
      </w:r>
      <w:r w:rsidR="00992428">
        <w:rPr>
          <w:b/>
          <w:sz w:val="22"/>
          <w:szCs w:val="22"/>
        </w:rPr>
        <w:t xml:space="preserve"> </w:t>
      </w:r>
      <w:r w:rsidR="00992428">
        <w:rPr>
          <w:b/>
          <w:sz w:val="22"/>
          <w:szCs w:val="22"/>
        </w:rPr>
        <w:br/>
      </w:r>
      <w:r w:rsidRPr="00106F88">
        <w:rPr>
          <w:b/>
          <w:sz w:val="22"/>
          <w:szCs w:val="22"/>
        </w:rPr>
        <w:t>Nakládání s movitými věcmi v rámci předcházení vzniku odpadu</w:t>
      </w:r>
    </w:p>
    <w:p w14:paraId="3442C267" w14:textId="77777777" w:rsidR="00A82BAF" w:rsidRDefault="00106F88" w:rsidP="00B47D71">
      <w:pPr>
        <w:pStyle w:val="Odstavecseseznamem"/>
        <w:numPr>
          <w:ilvl w:val="0"/>
          <w:numId w:val="29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Město</w:t>
      </w:r>
      <w:r w:rsidRPr="00106F88">
        <w:rPr>
          <w:sz w:val="22"/>
          <w:szCs w:val="22"/>
        </w:rPr>
        <w:t xml:space="preserve"> v rámci předcházení vzniku odpadu za účelem jejich opětovného použití nakládá s těmito movitými věcmi:</w:t>
      </w:r>
    </w:p>
    <w:p w14:paraId="0028C43D" w14:textId="77777777" w:rsidR="00A82BAF" w:rsidRDefault="00106F88" w:rsidP="00B47D71">
      <w:pPr>
        <w:pStyle w:val="Odstavecseseznamem"/>
        <w:numPr>
          <w:ilvl w:val="1"/>
          <w:numId w:val="29"/>
        </w:numPr>
        <w:spacing w:after="120" w:line="264" w:lineRule="auto"/>
        <w:ind w:left="850" w:hanging="35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funkční oděvy</w:t>
      </w:r>
      <w:r w:rsidR="00A82BAF" w:rsidRPr="00A82BAF">
        <w:rPr>
          <w:sz w:val="22"/>
          <w:szCs w:val="22"/>
        </w:rPr>
        <w:t>.</w:t>
      </w:r>
    </w:p>
    <w:p w14:paraId="36FD01F9" w14:textId="32F893F7" w:rsidR="004A675C" w:rsidRDefault="00106F88" w:rsidP="00B47D71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Movité věci uvedené v odst. 1 lze předávat</w:t>
      </w:r>
      <w:r w:rsidR="00B96177">
        <w:rPr>
          <w:sz w:val="22"/>
          <w:szCs w:val="22"/>
        </w:rPr>
        <w:t xml:space="preserve"> </w:t>
      </w:r>
      <w:r w:rsidR="00B43B10">
        <w:rPr>
          <w:sz w:val="22"/>
          <w:szCs w:val="22"/>
        </w:rPr>
        <w:t xml:space="preserve">do </w:t>
      </w:r>
      <w:r w:rsidR="00B47D71">
        <w:rPr>
          <w:sz w:val="22"/>
          <w:szCs w:val="22"/>
        </w:rPr>
        <w:t xml:space="preserve">speciálních kontejnerů bílé barvy. Speciální kontejnery </w:t>
      </w:r>
      <w:r w:rsidR="00B47D71" w:rsidRPr="00624DEE">
        <w:rPr>
          <w:sz w:val="22"/>
          <w:szCs w:val="22"/>
        </w:rPr>
        <w:t>jsou umístěny</w:t>
      </w:r>
      <w:r w:rsidR="00B47D71">
        <w:rPr>
          <w:sz w:val="22"/>
          <w:szCs w:val="22"/>
        </w:rPr>
        <w:t xml:space="preserve"> na</w:t>
      </w:r>
      <w:r w:rsidR="00B47D71" w:rsidRPr="00624DEE">
        <w:rPr>
          <w:sz w:val="22"/>
          <w:szCs w:val="22"/>
        </w:rPr>
        <w:t xml:space="preserve"> </w:t>
      </w:r>
      <w:r w:rsidR="00B47D71">
        <w:rPr>
          <w:sz w:val="22"/>
          <w:szCs w:val="22"/>
        </w:rPr>
        <w:t xml:space="preserve">místech, která jsou blíže definována v </w:t>
      </w:r>
      <w:r w:rsidR="00B43B10" w:rsidRPr="00B47D71">
        <w:rPr>
          <w:sz w:val="22"/>
          <w:szCs w:val="22"/>
        </w:rPr>
        <w:t>přílo</w:t>
      </w:r>
      <w:r w:rsidR="00B47D71">
        <w:rPr>
          <w:sz w:val="22"/>
          <w:szCs w:val="22"/>
        </w:rPr>
        <w:t>ze</w:t>
      </w:r>
      <w:r w:rsidR="00B43B10" w:rsidRPr="00B47D71">
        <w:rPr>
          <w:sz w:val="22"/>
          <w:szCs w:val="22"/>
        </w:rPr>
        <w:t xml:space="preserve"> č. 1 této vyhlášky. Aktuální seznam</w:t>
      </w:r>
      <w:r w:rsidR="00B47D71">
        <w:rPr>
          <w:sz w:val="22"/>
          <w:szCs w:val="22"/>
        </w:rPr>
        <w:t xml:space="preserve"> </w:t>
      </w:r>
      <w:r w:rsidR="00B43B10" w:rsidRPr="00B47D71">
        <w:rPr>
          <w:sz w:val="22"/>
          <w:szCs w:val="22"/>
        </w:rPr>
        <w:t xml:space="preserve">těchto </w:t>
      </w:r>
      <w:r w:rsidR="00B47D71">
        <w:rPr>
          <w:sz w:val="22"/>
          <w:szCs w:val="22"/>
        </w:rPr>
        <w:t xml:space="preserve">speciálních kontejnerů </w:t>
      </w:r>
      <w:r w:rsidR="00B43B10" w:rsidRPr="00B47D71">
        <w:rPr>
          <w:sz w:val="22"/>
          <w:szCs w:val="22"/>
        </w:rPr>
        <w:t xml:space="preserve">je zveřejněn na internetových stránkách města: </w:t>
      </w:r>
      <w:hyperlink r:id="rId11" w:history="1">
        <w:r w:rsidR="00552A42" w:rsidRPr="00552A42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B43B10" w:rsidRPr="00B47D71">
        <w:rPr>
          <w:sz w:val="22"/>
          <w:szCs w:val="22"/>
        </w:rPr>
        <w:t>, záložka – odpadové hospodářství.</w:t>
      </w:r>
    </w:p>
    <w:p w14:paraId="23416E93" w14:textId="77777777" w:rsidR="004A675C" w:rsidRPr="00A82BAF" w:rsidRDefault="004A675C" w:rsidP="004A675C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Movitá věc musí být předána v takovém stavu, aby by</w:t>
      </w:r>
      <w:r>
        <w:rPr>
          <w:sz w:val="22"/>
          <w:szCs w:val="22"/>
        </w:rPr>
        <w:t>lo možné její opětovné použití.</w:t>
      </w:r>
    </w:p>
    <w:p w14:paraId="203BB959" w14:textId="77777777" w:rsidR="00B47D71" w:rsidRDefault="004A675C" w:rsidP="00B47D71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Speciální kontejnery</w:t>
      </w:r>
      <w:r w:rsidR="00B47D71" w:rsidRPr="00C62318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B47D71" w:rsidRPr="00C62318">
        <w:rPr>
          <w:sz w:val="22"/>
          <w:szCs w:val="22"/>
        </w:rPr>
        <w:t>e povinnost plnit tak, aby bylo možno</w:t>
      </w:r>
      <w:r>
        <w:rPr>
          <w:sz w:val="22"/>
          <w:szCs w:val="22"/>
        </w:rPr>
        <w:t xml:space="preserve"> je</w:t>
      </w:r>
      <w:r w:rsidR="00B47D71" w:rsidRPr="00C62318">
        <w:rPr>
          <w:sz w:val="22"/>
          <w:szCs w:val="22"/>
        </w:rPr>
        <w:t xml:space="preserve"> uzavřít a </w:t>
      </w:r>
      <w:r>
        <w:rPr>
          <w:sz w:val="22"/>
          <w:szCs w:val="22"/>
        </w:rPr>
        <w:t>movité věci z nich nevypadávaly.</w:t>
      </w:r>
    </w:p>
    <w:p w14:paraId="2E424ACC" w14:textId="71C3F96E" w:rsidR="004A675C" w:rsidRDefault="00B43B10" w:rsidP="004A675C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B47D71">
        <w:rPr>
          <w:sz w:val="22"/>
          <w:szCs w:val="22"/>
        </w:rPr>
        <w:t xml:space="preserve">Do </w:t>
      </w:r>
      <w:r w:rsidR="00B47D71">
        <w:rPr>
          <w:sz w:val="22"/>
          <w:szCs w:val="22"/>
        </w:rPr>
        <w:t xml:space="preserve">speciálních kontejnerů </w:t>
      </w:r>
      <w:r w:rsidRPr="00B47D71">
        <w:rPr>
          <w:sz w:val="22"/>
          <w:szCs w:val="22"/>
        </w:rPr>
        <w:t>je zakázáno ukládat</w:t>
      </w:r>
      <w:r w:rsidR="00552A42">
        <w:rPr>
          <w:sz w:val="22"/>
          <w:szCs w:val="22"/>
        </w:rPr>
        <w:t xml:space="preserve"> jiné</w:t>
      </w:r>
      <w:r w:rsidRPr="00B47D71">
        <w:rPr>
          <w:sz w:val="22"/>
          <w:szCs w:val="22"/>
        </w:rPr>
        <w:t xml:space="preserve"> složky komunálních odpadů</w:t>
      </w:r>
      <w:r w:rsidR="00552A42">
        <w:rPr>
          <w:sz w:val="22"/>
          <w:szCs w:val="22"/>
        </w:rPr>
        <w:t>, kromě textilu</w:t>
      </w:r>
      <w:r w:rsidR="00B47D71">
        <w:rPr>
          <w:sz w:val="22"/>
          <w:szCs w:val="22"/>
        </w:rPr>
        <w:t>.</w:t>
      </w:r>
    </w:p>
    <w:p w14:paraId="403C482E" w14:textId="77777777" w:rsidR="0074657F" w:rsidRDefault="004A675C" w:rsidP="004A675C">
      <w:pPr>
        <w:pStyle w:val="Odstavecseseznamem"/>
        <w:numPr>
          <w:ilvl w:val="0"/>
          <w:numId w:val="29"/>
        </w:numPr>
        <w:spacing w:after="60" w:line="264" w:lineRule="auto"/>
        <w:ind w:left="434" w:hanging="434"/>
        <w:jc w:val="both"/>
        <w:rPr>
          <w:sz w:val="22"/>
          <w:szCs w:val="22"/>
        </w:rPr>
      </w:pPr>
      <w:r>
        <w:rPr>
          <w:sz w:val="22"/>
          <w:szCs w:val="22"/>
        </w:rPr>
        <w:t>V případě naplnění kapacit speciálních kontejnerů lze</w:t>
      </w:r>
      <w:r w:rsidRPr="004A67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movité věci </w:t>
      </w:r>
      <w:r w:rsidRPr="004A675C">
        <w:rPr>
          <w:sz w:val="22"/>
          <w:szCs w:val="22"/>
        </w:rPr>
        <w:t xml:space="preserve">také </w:t>
      </w:r>
      <w:r>
        <w:rPr>
          <w:sz w:val="22"/>
          <w:szCs w:val="22"/>
        </w:rPr>
        <w:t>předávat</w:t>
      </w:r>
      <w:r w:rsidRPr="004A675C">
        <w:rPr>
          <w:sz w:val="22"/>
          <w:szCs w:val="22"/>
        </w:rPr>
        <w:t xml:space="preserve"> do areálu sběrného místa.</w:t>
      </w:r>
    </w:p>
    <w:p w14:paraId="63A9DEE8" w14:textId="77777777" w:rsidR="004A675C" w:rsidRDefault="004A675C" w:rsidP="004A675C">
      <w:pPr>
        <w:spacing w:line="264" w:lineRule="auto"/>
        <w:jc w:val="both"/>
        <w:rPr>
          <w:sz w:val="22"/>
          <w:szCs w:val="22"/>
        </w:rPr>
      </w:pPr>
    </w:p>
    <w:p w14:paraId="06D94E17" w14:textId="77777777" w:rsidR="004A675C" w:rsidRPr="004A675C" w:rsidRDefault="004A675C" w:rsidP="004A675C">
      <w:pPr>
        <w:spacing w:line="264" w:lineRule="auto"/>
        <w:jc w:val="both"/>
        <w:rPr>
          <w:sz w:val="22"/>
          <w:szCs w:val="22"/>
        </w:rPr>
      </w:pPr>
    </w:p>
    <w:p w14:paraId="05D6732D" w14:textId="543005C4" w:rsidR="007A65BA" w:rsidRPr="002B1F49" w:rsidRDefault="00604870" w:rsidP="00992428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8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FD0CD1" w:rsidRPr="00FD0CD1">
        <w:rPr>
          <w:sz w:val="22"/>
          <w:szCs w:val="22"/>
        </w:rPr>
        <w:t>Nakládání s výrobky s ukončenou životn</w:t>
      </w:r>
      <w:r w:rsidR="00FD0CD1">
        <w:rPr>
          <w:sz w:val="22"/>
          <w:szCs w:val="22"/>
        </w:rPr>
        <w:t>ostí v rámci služby pro výrobce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FD0CD1" w:rsidRPr="00FD0CD1">
        <w:rPr>
          <w:sz w:val="22"/>
          <w:szCs w:val="22"/>
        </w:rPr>
        <w:t>(zpětný odběr)</w:t>
      </w:r>
    </w:p>
    <w:p w14:paraId="0F0D4916" w14:textId="77777777" w:rsidR="00FE444F" w:rsidRDefault="00FD0CD1" w:rsidP="001231BA">
      <w:pPr>
        <w:numPr>
          <w:ilvl w:val="0"/>
          <w:numId w:val="18"/>
        </w:numPr>
        <w:tabs>
          <w:tab w:val="clear" w:pos="567"/>
        </w:tabs>
        <w:spacing w:after="60" w:line="264" w:lineRule="auto"/>
        <w:ind w:left="425" w:hanging="425"/>
        <w:jc w:val="both"/>
        <w:rPr>
          <w:sz w:val="22"/>
          <w:szCs w:val="22"/>
        </w:rPr>
      </w:pPr>
      <w:r w:rsidRPr="00FD0CD1">
        <w:rPr>
          <w:sz w:val="22"/>
          <w:szCs w:val="22"/>
        </w:rPr>
        <w:t xml:space="preserve">Obec v rámci služby pro výrobce nakládá s těmito </w:t>
      </w:r>
      <w:r w:rsidR="00FE444F">
        <w:rPr>
          <w:sz w:val="22"/>
          <w:szCs w:val="22"/>
        </w:rPr>
        <w:t>výrobky s ukončenou životností:</w:t>
      </w:r>
    </w:p>
    <w:p w14:paraId="0BB98C44" w14:textId="77777777" w:rsidR="00604870" w:rsidRDefault="00FD0CD1" w:rsidP="00FC1EC1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 w:rsidRPr="00FE444F">
        <w:rPr>
          <w:sz w:val="22"/>
          <w:szCs w:val="22"/>
        </w:rPr>
        <w:t>elektrozařízení</w:t>
      </w:r>
      <w:r w:rsidR="00604870">
        <w:rPr>
          <w:sz w:val="22"/>
          <w:szCs w:val="22"/>
        </w:rPr>
        <w:t>,</w:t>
      </w:r>
    </w:p>
    <w:p w14:paraId="6846B3D0" w14:textId="77777777" w:rsidR="00FD0CD1" w:rsidRDefault="00604870" w:rsidP="00FC1EC1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>
        <w:rPr>
          <w:sz w:val="22"/>
          <w:szCs w:val="22"/>
        </w:rPr>
        <w:t>osvětlovací zařízení,</w:t>
      </w:r>
    </w:p>
    <w:p w14:paraId="7B6D2BB8" w14:textId="77777777" w:rsidR="00604870" w:rsidRDefault="00FD0CD1" w:rsidP="00604870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 w:rsidRPr="00FE444F">
        <w:rPr>
          <w:sz w:val="22"/>
          <w:szCs w:val="22"/>
        </w:rPr>
        <w:t>baterie a akumulátory</w:t>
      </w:r>
      <w:r w:rsidR="00483C22">
        <w:rPr>
          <w:sz w:val="22"/>
          <w:szCs w:val="22"/>
        </w:rPr>
        <w:t>,</w:t>
      </w:r>
    </w:p>
    <w:p w14:paraId="26332709" w14:textId="77777777" w:rsidR="009D20F5" w:rsidRDefault="009D20F5" w:rsidP="00604870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>
        <w:rPr>
          <w:sz w:val="22"/>
          <w:szCs w:val="22"/>
        </w:rPr>
        <w:t>pneumatiky.</w:t>
      </w:r>
    </w:p>
    <w:p w14:paraId="136D3B0C" w14:textId="77777777" w:rsidR="004A675C" w:rsidRPr="00604870" w:rsidRDefault="004A675C" w:rsidP="00604870">
      <w:pPr>
        <w:spacing w:after="60" w:line="264" w:lineRule="auto"/>
        <w:jc w:val="both"/>
        <w:rPr>
          <w:sz w:val="22"/>
          <w:szCs w:val="22"/>
        </w:rPr>
      </w:pPr>
      <w:r w:rsidRPr="00604870">
        <w:rPr>
          <w:sz w:val="22"/>
          <w:szCs w:val="22"/>
        </w:rPr>
        <w:br w:type="page"/>
      </w:r>
    </w:p>
    <w:p w14:paraId="607EE65E" w14:textId="77777777" w:rsidR="00FD0CD1" w:rsidRPr="00FE444F" w:rsidRDefault="00FD0CD1" w:rsidP="004A675C">
      <w:pPr>
        <w:spacing w:after="60" w:line="264" w:lineRule="auto"/>
        <w:jc w:val="both"/>
        <w:rPr>
          <w:sz w:val="22"/>
          <w:szCs w:val="22"/>
        </w:rPr>
      </w:pPr>
    </w:p>
    <w:p w14:paraId="7F588806" w14:textId="0809D107" w:rsidR="00FC1EC1" w:rsidRDefault="00FD0CD1" w:rsidP="001231BA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FD0CD1">
        <w:rPr>
          <w:sz w:val="22"/>
          <w:szCs w:val="22"/>
        </w:rPr>
        <w:t>Výrobky s ukončenou životností u</w:t>
      </w:r>
      <w:r w:rsidR="00FE444F">
        <w:rPr>
          <w:sz w:val="22"/>
          <w:szCs w:val="22"/>
        </w:rPr>
        <w:t>vedené v odst. 1</w:t>
      </w:r>
      <w:r w:rsidR="001E6FE3" w:rsidRPr="001E6FE3">
        <w:t xml:space="preserve"> </w:t>
      </w:r>
      <w:r w:rsidR="009D20F5">
        <w:t xml:space="preserve">písm. a), b), c) </w:t>
      </w:r>
      <w:r w:rsidR="001E6FE3" w:rsidRPr="001E6FE3">
        <w:rPr>
          <w:sz w:val="22"/>
          <w:szCs w:val="22"/>
        </w:rPr>
        <w:t>se soustřeďují do zvláštních sběrných nádob</w:t>
      </w:r>
      <w:r w:rsidR="00FE444F">
        <w:rPr>
          <w:sz w:val="22"/>
          <w:szCs w:val="22"/>
        </w:rPr>
        <w:t xml:space="preserve"> </w:t>
      </w:r>
      <w:r w:rsidR="00FC1EC1" w:rsidRPr="001E6FE3">
        <w:rPr>
          <w:sz w:val="22"/>
          <w:szCs w:val="22"/>
        </w:rPr>
        <w:t>označených nápis</w:t>
      </w:r>
      <w:r w:rsidR="00C734D7">
        <w:rPr>
          <w:sz w:val="22"/>
          <w:szCs w:val="22"/>
        </w:rPr>
        <w:t xml:space="preserve">em </w:t>
      </w:r>
      <w:r w:rsidR="00FC1EC1" w:rsidRPr="001E6FE3">
        <w:rPr>
          <w:sz w:val="22"/>
          <w:szCs w:val="22"/>
        </w:rPr>
        <w:t>„</w:t>
      </w:r>
      <w:r w:rsidR="004A675C">
        <w:rPr>
          <w:sz w:val="22"/>
          <w:szCs w:val="22"/>
        </w:rPr>
        <w:t>sběr drobných elektrozařízení</w:t>
      </w:r>
      <w:r w:rsidR="00FC1EC1" w:rsidRPr="001E6FE3">
        <w:rPr>
          <w:sz w:val="22"/>
          <w:szCs w:val="22"/>
        </w:rPr>
        <w:t>“</w:t>
      </w:r>
      <w:r w:rsidR="002F0514">
        <w:rPr>
          <w:sz w:val="22"/>
          <w:szCs w:val="22"/>
        </w:rPr>
        <w:t>, nápisem „elektro</w:t>
      </w:r>
      <w:r w:rsidR="00604870">
        <w:rPr>
          <w:sz w:val="22"/>
          <w:szCs w:val="22"/>
        </w:rPr>
        <w:t>,</w:t>
      </w:r>
      <w:r w:rsidR="002F0514">
        <w:rPr>
          <w:sz w:val="22"/>
          <w:szCs w:val="22"/>
        </w:rPr>
        <w:t xml:space="preserve"> baterie“</w:t>
      </w:r>
      <w:r w:rsidR="001547B4">
        <w:rPr>
          <w:sz w:val="22"/>
          <w:szCs w:val="22"/>
        </w:rPr>
        <w:t> </w:t>
      </w:r>
      <w:r w:rsidR="002F0514">
        <w:rPr>
          <w:sz w:val="22"/>
          <w:szCs w:val="22"/>
        </w:rPr>
        <w:t>a</w:t>
      </w:r>
      <w:r w:rsidR="00C734D7">
        <w:rPr>
          <w:sz w:val="22"/>
          <w:szCs w:val="22"/>
        </w:rPr>
        <w:t> n</w:t>
      </w:r>
      <w:r w:rsidR="002F0514">
        <w:rPr>
          <w:sz w:val="22"/>
          <w:szCs w:val="22"/>
        </w:rPr>
        <w:t>ápisem „zpětný odběr osvětlovacích zařízení“.</w:t>
      </w:r>
      <w:r w:rsidR="00604870">
        <w:rPr>
          <w:sz w:val="22"/>
          <w:szCs w:val="22"/>
        </w:rPr>
        <w:t xml:space="preserve"> </w:t>
      </w:r>
      <w:r w:rsidR="00FC1EC1">
        <w:rPr>
          <w:sz w:val="22"/>
          <w:szCs w:val="22"/>
        </w:rPr>
        <w:t>Seznam zvláštních sběrných nádob</w:t>
      </w:r>
      <w:r w:rsidR="00C734D7" w:rsidRPr="00C734D7">
        <w:rPr>
          <w:sz w:val="22"/>
          <w:szCs w:val="22"/>
        </w:rPr>
        <w:t xml:space="preserve"> </w:t>
      </w:r>
      <w:r w:rsidR="00C734D7">
        <w:rPr>
          <w:sz w:val="22"/>
          <w:szCs w:val="22"/>
        </w:rPr>
        <w:t>na výrobky s ukončenou životností s jejich umístěním</w:t>
      </w:r>
      <w:r w:rsidR="00604870">
        <w:rPr>
          <w:sz w:val="22"/>
          <w:szCs w:val="22"/>
        </w:rPr>
        <w:t xml:space="preserve"> </w:t>
      </w:r>
      <w:r w:rsidR="00FC1EC1">
        <w:rPr>
          <w:sz w:val="22"/>
          <w:szCs w:val="22"/>
        </w:rPr>
        <w:t xml:space="preserve">je součástí přílohy č. 1 této vyhlášky. Aktuální seznam těchto nádob je zveřejněn na internetových stránkách města: </w:t>
      </w:r>
      <w:hyperlink r:id="rId12" w:history="1">
        <w:r w:rsidR="001547B4" w:rsidRPr="00552A42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FC1EC1">
        <w:rPr>
          <w:sz w:val="22"/>
          <w:szCs w:val="22"/>
        </w:rPr>
        <w:t xml:space="preserve">, </w:t>
      </w:r>
      <w:r w:rsidR="002F0514">
        <w:rPr>
          <w:sz w:val="22"/>
          <w:szCs w:val="22"/>
        </w:rPr>
        <w:t>záložka – odpadové hospodářství.</w:t>
      </w:r>
    </w:p>
    <w:p w14:paraId="02675342" w14:textId="77777777" w:rsidR="009D20F5" w:rsidRDefault="009D20F5" w:rsidP="009D20F5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1E6FE3">
        <w:rPr>
          <w:sz w:val="22"/>
          <w:szCs w:val="22"/>
        </w:rPr>
        <w:t xml:space="preserve">Výrobky s ukončenou životností uvedené v odst. 1 </w:t>
      </w:r>
      <w:r>
        <w:rPr>
          <w:sz w:val="22"/>
          <w:szCs w:val="22"/>
        </w:rPr>
        <w:t xml:space="preserve">písm. d) </w:t>
      </w:r>
      <w:r w:rsidRPr="001E6FE3">
        <w:rPr>
          <w:sz w:val="22"/>
          <w:szCs w:val="22"/>
        </w:rPr>
        <w:t xml:space="preserve">lze </w:t>
      </w:r>
      <w:r>
        <w:rPr>
          <w:sz w:val="22"/>
          <w:szCs w:val="22"/>
        </w:rPr>
        <w:t>předávat</w:t>
      </w:r>
      <w:r w:rsidRPr="001E6F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výhradně </w:t>
      </w:r>
      <w:r w:rsidRPr="001E6FE3">
        <w:rPr>
          <w:sz w:val="22"/>
          <w:szCs w:val="22"/>
        </w:rPr>
        <w:t xml:space="preserve">do </w:t>
      </w:r>
      <w:r>
        <w:rPr>
          <w:sz w:val="22"/>
          <w:szCs w:val="22"/>
        </w:rPr>
        <w:t>areálu sběrného místa.</w:t>
      </w:r>
    </w:p>
    <w:p w14:paraId="50F1AEDE" w14:textId="77777777" w:rsidR="00E927A9" w:rsidRDefault="001E6FE3" w:rsidP="001231BA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1E6FE3">
        <w:rPr>
          <w:sz w:val="22"/>
          <w:szCs w:val="22"/>
        </w:rPr>
        <w:t>Výrobky s ukončenou životností uvedené v odst. 1</w:t>
      </w:r>
      <w:r w:rsidR="009D20F5">
        <w:rPr>
          <w:sz w:val="22"/>
          <w:szCs w:val="22"/>
        </w:rPr>
        <w:t xml:space="preserve"> písm. a), b), c)</w:t>
      </w:r>
      <w:r w:rsidRPr="001E6FE3">
        <w:rPr>
          <w:sz w:val="22"/>
          <w:szCs w:val="22"/>
        </w:rPr>
        <w:t xml:space="preserve"> lze </w:t>
      </w:r>
      <w:r w:rsidR="00604870">
        <w:rPr>
          <w:sz w:val="22"/>
          <w:szCs w:val="22"/>
        </w:rPr>
        <w:t>také předávat</w:t>
      </w:r>
      <w:r w:rsidRPr="001E6FE3">
        <w:rPr>
          <w:sz w:val="22"/>
          <w:szCs w:val="22"/>
        </w:rPr>
        <w:t xml:space="preserve"> do </w:t>
      </w:r>
      <w:r w:rsidR="00FE444F">
        <w:rPr>
          <w:sz w:val="22"/>
          <w:szCs w:val="22"/>
        </w:rPr>
        <w:t>areálu sběrného místa</w:t>
      </w:r>
      <w:r w:rsidR="00604870">
        <w:rPr>
          <w:sz w:val="22"/>
          <w:szCs w:val="22"/>
        </w:rPr>
        <w:t>.</w:t>
      </w:r>
    </w:p>
    <w:p w14:paraId="62CE54B6" w14:textId="634547A0" w:rsidR="00604870" w:rsidRDefault="00604870" w:rsidP="001231BA">
      <w:pPr>
        <w:numPr>
          <w:ilvl w:val="0"/>
          <w:numId w:val="18"/>
        </w:numPr>
        <w:tabs>
          <w:tab w:val="clear" w:pos="567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B47D71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zvláštních sběrných nádob na výrobky s ukončenou životností </w:t>
      </w:r>
      <w:r w:rsidRPr="00B47D71">
        <w:rPr>
          <w:sz w:val="22"/>
          <w:szCs w:val="22"/>
        </w:rPr>
        <w:t xml:space="preserve">je zakázáno ukládat </w:t>
      </w:r>
      <w:r w:rsidR="00707BDF">
        <w:rPr>
          <w:sz w:val="22"/>
          <w:szCs w:val="22"/>
        </w:rPr>
        <w:t xml:space="preserve">jiné </w:t>
      </w:r>
      <w:r w:rsidRPr="00B47D71">
        <w:rPr>
          <w:sz w:val="22"/>
          <w:szCs w:val="22"/>
        </w:rPr>
        <w:t>složky komunálních odpadů</w:t>
      </w:r>
      <w:r>
        <w:rPr>
          <w:sz w:val="22"/>
          <w:szCs w:val="22"/>
        </w:rPr>
        <w:t>.</w:t>
      </w:r>
    </w:p>
    <w:p w14:paraId="2094C7B3" w14:textId="77777777" w:rsidR="0074657F" w:rsidRDefault="0074657F" w:rsidP="00604870">
      <w:pPr>
        <w:spacing w:line="264" w:lineRule="auto"/>
        <w:jc w:val="both"/>
        <w:rPr>
          <w:sz w:val="22"/>
          <w:szCs w:val="22"/>
        </w:rPr>
      </w:pPr>
    </w:p>
    <w:p w14:paraId="06BDE1FE" w14:textId="77777777" w:rsidR="009826C8" w:rsidRDefault="009826C8" w:rsidP="00604870">
      <w:pPr>
        <w:spacing w:line="264" w:lineRule="auto"/>
        <w:jc w:val="both"/>
        <w:rPr>
          <w:sz w:val="22"/>
          <w:szCs w:val="22"/>
        </w:rPr>
      </w:pPr>
    </w:p>
    <w:p w14:paraId="5D4C481A" w14:textId="3FE698BE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 w:rsidR="009826C8">
        <w:rPr>
          <w:sz w:val="22"/>
          <w:szCs w:val="22"/>
        </w:rPr>
        <w:t>9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FE444F" w:rsidRPr="00FE444F">
        <w:rPr>
          <w:sz w:val="22"/>
          <w:szCs w:val="22"/>
        </w:rPr>
        <w:t>Nakládání se stavebním a demoličním odpadem</w:t>
      </w:r>
    </w:p>
    <w:p w14:paraId="527707BA" w14:textId="77777777" w:rsidR="008F37FE" w:rsidRDefault="008F37FE" w:rsidP="009826C8">
      <w:pPr>
        <w:numPr>
          <w:ilvl w:val="0"/>
          <w:numId w:val="22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8F37FE">
        <w:rPr>
          <w:sz w:val="22"/>
          <w:szCs w:val="22"/>
        </w:rPr>
        <w:t>Stavebním odpadem a demoličním odpadem se rozumí odpad vznikající při stavebních a</w:t>
      </w:r>
      <w:r>
        <w:rPr>
          <w:sz w:val="22"/>
          <w:szCs w:val="22"/>
        </w:rPr>
        <w:t> </w:t>
      </w:r>
      <w:r w:rsidRPr="008F37FE">
        <w:rPr>
          <w:sz w:val="22"/>
          <w:szCs w:val="22"/>
        </w:rPr>
        <w:t>demoličních činnostech nepodnikajících fyzických osob. Stavební a demoliční odpad není odpadem komunálním.</w:t>
      </w:r>
    </w:p>
    <w:p w14:paraId="3B705532" w14:textId="77777777" w:rsidR="00CF1561" w:rsidRDefault="008F37FE" w:rsidP="009826C8">
      <w:pPr>
        <w:numPr>
          <w:ilvl w:val="0"/>
          <w:numId w:val="22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8F37FE">
        <w:rPr>
          <w:sz w:val="22"/>
          <w:szCs w:val="22"/>
        </w:rPr>
        <w:t xml:space="preserve">Stavební a demoliční odpad lze </w:t>
      </w:r>
      <w:r w:rsidR="00FA3B74">
        <w:rPr>
          <w:sz w:val="22"/>
          <w:szCs w:val="22"/>
        </w:rPr>
        <w:t xml:space="preserve">použít, předat či odstranit </w:t>
      </w:r>
      <w:r>
        <w:rPr>
          <w:sz w:val="22"/>
          <w:szCs w:val="22"/>
        </w:rPr>
        <w:t>pouze zákonem stanoveným způsobem.</w:t>
      </w:r>
    </w:p>
    <w:p w14:paraId="5F8124D9" w14:textId="77777777" w:rsidR="005E3CC3" w:rsidRDefault="005E3CC3" w:rsidP="009826C8">
      <w:pPr>
        <w:numPr>
          <w:ilvl w:val="0"/>
          <w:numId w:val="22"/>
        </w:numPr>
        <w:tabs>
          <w:tab w:val="clear" w:pos="567"/>
          <w:tab w:val="num" w:pos="426"/>
        </w:tabs>
        <w:spacing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Stavební a demoliční odpad město nepřebírá.</w:t>
      </w:r>
    </w:p>
    <w:p w14:paraId="786F6FD2" w14:textId="77777777" w:rsidR="00D262DF" w:rsidRDefault="00D262DF" w:rsidP="009826C8">
      <w:pPr>
        <w:spacing w:line="264" w:lineRule="auto"/>
        <w:jc w:val="both"/>
        <w:rPr>
          <w:sz w:val="22"/>
          <w:szCs w:val="22"/>
        </w:rPr>
      </w:pPr>
    </w:p>
    <w:p w14:paraId="6621C712" w14:textId="77777777" w:rsidR="008F37FE" w:rsidRPr="008F37FE" w:rsidRDefault="008F37FE" w:rsidP="009826C8">
      <w:pPr>
        <w:spacing w:line="264" w:lineRule="auto"/>
        <w:jc w:val="both"/>
        <w:rPr>
          <w:sz w:val="22"/>
          <w:szCs w:val="22"/>
        </w:rPr>
      </w:pPr>
    </w:p>
    <w:p w14:paraId="5860F141" w14:textId="53B7CEFF" w:rsidR="00895CAA" w:rsidRPr="00895CAA" w:rsidRDefault="00131160" w:rsidP="003F6C06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 w:rsidR="009826C8">
        <w:rPr>
          <w:sz w:val="22"/>
          <w:szCs w:val="22"/>
        </w:rPr>
        <w:t>10</w:t>
      </w:r>
      <w:r w:rsidR="003F6C06">
        <w:rPr>
          <w:sz w:val="22"/>
          <w:szCs w:val="22"/>
        </w:rPr>
        <w:t xml:space="preserve"> </w:t>
      </w:r>
      <w:r w:rsidR="003F6C06">
        <w:rPr>
          <w:sz w:val="22"/>
          <w:szCs w:val="22"/>
        </w:rPr>
        <w:br/>
      </w:r>
      <w:r w:rsidR="009D20F5">
        <w:rPr>
          <w:sz w:val="22"/>
          <w:szCs w:val="22"/>
        </w:rPr>
        <w:t>Zrušovací ustanovení</w:t>
      </w:r>
    </w:p>
    <w:p w14:paraId="1A14291A" w14:textId="79CE625B" w:rsidR="000D1BDD" w:rsidRPr="009D20F5" w:rsidRDefault="00992428" w:rsidP="009D20F5">
      <w:pPr>
        <w:tabs>
          <w:tab w:val="left" w:pos="426"/>
        </w:tabs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8F37FE" w:rsidRPr="009D20F5">
        <w:rPr>
          <w:sz w:val="22"/>
          <w:szCs w:val="22"/>
        </w:rPr>
        <w:t xml:space="preserve">rušuje </w:t>
      </w:r>
      <w:r>
        <w:rPr>
          <w:sz w:val="22"/>
          <w:szCs w:val="22"/>
        </w:rPr>
        <w:t xml:space="preserve">se </w:t>
      </w:r>
      <w:r w:rsidR="008F37FE" w:rsidRPr="009D20F5">
        <w:rPr>
          <w:sz w:val="22"/>
          <w:szCs w:val="22"/>
        </w:rPr>
        <w:t xml:space="preserve">Obecně závazná vyhláška </w:t>
      </w:r>
      <w:r>
        <w:rPr>
          <w:sz w:val="22"/>
          <w:szCs w:val="22"/>
        </w:rPr>
        <w:t>m</w:t>
      </w:r>
      <w:r w:rsidR="008F37FE" w:rsidRPr="009D20F5">
        <w:rPr>
          <w:sz w:val="22"/>
          <w:szCs w:val="22"/>
        </w:rPr>
        <w:t>ěsta R</w:t>
      </w:r>
      <w:r w:rsidR="009D20F5" w:rsidRPr="009D20F5">
        <w:rPr>
          <w:sz w:val="22"/>
          <w:szCs w:val="22"/>
        </w:rPr>
        <w:t xml:space="preserve">otava č. </w:t>
      </w:r>
      <w:r>
        <w:rPr>
          <w:sz w:val="22"/>
          <w:szCs w:val="22"/>
        </w:rPr>
        <w:t>1</w:t>
      </w:r>
      <w:r w:rsidR="008F37FE" w:rsidRPr="009D20F5">
        <w:rPr>
          <w:sz w:val="22"/>
          <w:szCs w:val="22"/>
        </w:rPr>
        <w:t>/20</w:t>
      </w:r>
      <w:r w:rsidR="009D20F5" w:rsidRPr="009D20F5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8F37FE" w:rsidRPr="009D20F5">
        <w:rPr>
          <w:sz w:val="22"/>
          <w:szCs w:val="22"/>
        </w:rPr>
        <w:t xml:space="preserve">, o stanovení </w:t>
      </w:r>
      <w:r w:rsidR="009D20F5" w:rsidRPr="009D20F5">
        <w:rPr>
          <w:sz w:val="22"/>
          <w:szCs w:val="22"/>
        </w:rPr>
        <w:t>obecního systému odpadového hospodářství, ze dne </w:t>
      </w:r>
      <w:r>
        <w:rPr>
          <w:sz w:val="22"/>
          <w:szCs w:val="22"/>
        </w:rPr>
        <w:t>23</w:t>
      </w:r>
      <w:r w:rsidR="009D20F5" w:rsidRPr="009D20F5">
        <w:rPr>
          <w:sz w:val="22"/>
          <w:szCs w:val="22"/>
        </w:rPr>
        <w:t>. 1</w:t>
      </w:r>
      <w:r>
        <w:rPr>
          <w:sz w:val="22"/>
          <w:szCs w:val="22"/>
        </w:rPr>
        <w:t>1</w:t>
      </w:r>
      <w:r w:rsidR="008F37FE" w:rsidRPr="009D20F5">
        <w:rPr>
          <w:sz w:val="22"/>
          <w:szCs w:val="22"/>
        </w:rPr>
        <w:t>. 20</w:t>
      </w:r>
      <w:r w:rsidR="009D20F5" w:rsidRPr="009D20F5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8F37FE" w:rsidRPr="009D20F5">
        <w:rPr>
          <w:sz w:val="22"/>
          <w:szCs w:val="22"/>
        </w:rPr>
        <w:t>.</w:t>
      </w:r>
    </w:p>
    <w:p w14:paraId="12797FCC" w14:textId="77777777" w:rsidR="00895CAA" w:rsidRDefault="00895CAA" w:rsidP="009826C8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5A28752C" w14:textId="77777777" w:rsidR="009D20F5" w:rsidRPr="009826C8" w:rsidRDefault="009D20F5" w:rsidP="009826C8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48E4E647" w14:textId="3BFD4593" w:rsidR="009D20F5" w:rsidRPr="00895CAA" w:rsidRDefault="009D20F5" w:rsidP="003F6C06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>
        <w:rPr>
          <w:sz w:val="22"/>
          <w:szCs w:val="22"/>
        </w:rPr>
        <w:t>10</w:t>
      </w:r>
      <w:r w:rsidR="003F6C06">
        <w:rPr>
          <w:sz w:val="22"/>
          <w:szCs w:val="22"/>
        </w:rPr>
        <w:t xml:space="preserve"> </w:t>
      </w:r>
      <w:r w:rsidR="003F6C06">
        <w:rPr>
          <w:sz w:val="22"/>
          <w:szCs w:val="22"/>
        </w:rPr>
        <w:br/>
      </w:r>
      <w:r>
        <w:rPr>
          <w:sz w:val="22"/>
          <w:szCs w:val="22"/>
        </w:rPr>
        <w:t>Účinnost</w:t>
      </w:r>
    </w:p>
    <w:p w14:paraId="10631899" w14:textId="191BA5BF" w:rsidR="009D20F5" w:rsidRPr="009D20F5" w:rsidRDefault="009D20F5" w:rsidP="009D20F5">
      <w:pPr>
        <w:tabs>
          <w:tab w:val="left" w:pos="426"/>
        </w:tabs>
        <w:spacing w:after="120" w:line="264" w:lineRule="auto"/>
        <w:jc w:val="both"/>
        <w:rPr>
          <w:sz w:val="22"/>
          <w:szCs w:val="22"/>
        </w:rPr>
      </w:pPr>
      <w:r w:rsidRPr="009D20F5">
        <w:rPr>
          <w:sz w:val="22"/>
          <w:szCs w:val="22"/>
        </w:rPr>
        <w:t xml:space="preserve">Tato vyhláška nabývá účinnosti dnem </w:t>
      </w:r>
      <w:sdt>
        <w:sdtPr>
          <w:rPr>
            <w:sz w:val="22"/>
            <w:szCs w:val="22"/>
          </w:rPr>
          <w:id w:val="735128992"/>
          <w:placeholder>
            <w:docPart w:val="12F1E96D313940BE8948E32B96B8BD26"/>
          </w:placeholder>
          <w:date w:fullDate="2025-01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992428">
            <w:rPr>
              <w:sz w:val="22"/>
              <w:szCs w:val="22"/>
            </w:rPr>
            <w:t>1. ledna 2025</w:t>
          </w:r>
        </w:sdtContent>
      </w:sdt>
      <w:r w:rsidR="00CB5F6F">
        <w:rPr>
          <w:sz w:val="22"/>
          <w:szCs w:val="22"/>
        </w:rPr>
        <w:t xml:space="preserve"> z důvodu naléhavého obecného zájmu.</w:t>
      </w:r>
    </w:p>
    <w:p w14:paraId="44B36126" w14:textId="77777777" w:rsidR="00895CAA" w:rsidRPr="009826C8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0A2D828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24B38D7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AD086CB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CCFE8CC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F22A5CA" w14:textId="77777777" w:rsidR="00895CAA" w:rsidRPr="00224B95" w:rsidRDefault="00895CAA" w:rsidP="003F6C06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3F3EFB64" w14:textId="12998C32" w:rsidR="00895CAA" w:rsidRPr="00224B95" w:rsidRDefault="00895CAA" w:rsidP="003F6C06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992428">
        <w:rPr>
          <w:sz w:val="22"/>
          <w:szCs w:val="22"/>
        </w:rPr>
        <w:t>Mgr. Michal Holan</w:t>
      </w:r>
      <w:r w:rsidR="009D20F5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9D20F5">
        <w:rPr>
          <w:sz w:val="22"/>
          <w:szCs w:val="22"/>
        </w:rPr>
        <w:t xml:space="preserve"> v. r.</w:t>
      </w:r>
    </w:p>
    <w:p w14:paraId="6E3F1054" w14:textId="77777777" w:rsidR="00895CAA" w:rsidRPr="00224B95" w:rsidRDefault="00895CAA" w:rsidP="003F6C06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9826C8">
        <w:rPr>
          <w:sz w:val="22"/>
          <w:szCs w:val="22"/>
        </w:rPr>
        <w:t>m</w:t>
      </w:r>
      <w:r w:rsidRPr="00224B95">
        <w:rPr>
          <w:sz w:val="22"/>
          <w:szCs w:val="22"/>
        </w:rPr>
        <w:t>ístostarosta</w:t>
      </w:r>
      <w:r w:rsidR="009826C8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9826C8">
        <w:rPr>
          <w:sz w:val="22"/>
          <w:szCs w:val="22"/>
        </w:rPr>
        <w:t xml:space="preserve"> města</w:t>
      </w:r>
    </w:p>
    <w:p w14:paraId="04626107" w14:textId="77777777" w:rsidR="00895CAA" w:rsidRPr="00224B95" w:rsidRDefault="00895CAA" w:rsidP="009826C8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95CAA" w:rsidRPr="00224B95" w:rsidSect="000C42D4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3DCA3" w14:textId="77777777" w:rsidR="00297D72" w:rsidRDefault="00297D72">
      <w:r>
        <w:separator/>
      </w:r>
    </w:p>
  </w:endnote>
  <w:endnote w:type="continuationSeparator" w:id="0">
    <w:p w14:paraId="24DA70EA" w14:textId="77777777" w:rsidR="00297D72" w:rsidRDefault="0029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0CF55" w14:textId="77777777" w:rsidR="00C54C28" w:rsidRPr="00B51378" w:rsidRDefault="00B51378" w:rsidP="00B51378">
    <w:pPr>
      <w:pStyle w:val="Zpat"/>
      <w:jc w:val="right"/>
      <w:rPr>
        <w:i/>
        <w:sz w:val="20"/>
        <w:szCs w:val="20"/>
      </w:rPr>
    </w:pPr>
    <w:r w:rsidRPr="00B51378">
      <w:rPr>
        <w:i/>
        <w:sz w:val="20"/>
        <w:szCs w:val="20"/>
      </w:rPr>
      <w:t xml:space="preserve">Strana </w:t>
    </w:r>
    <w:r w:rsidR="00C54C28" w:rsidRPr="00B51378">
      <w:rPr>
        <w:i/>
        <w:sz w:val="20"/>
        <w:szCs w:val="20"/>
      </w:rPr>
      <w:fldChar w:fldCharType="begin"/>
    </w:r>
    <w:r w:rsidR="00C54C28" w:rsidRPr="00B51378">
      <w:rPr>
        <w:i/>
        <w:sz w:val="20"/>
        <w:szCs w:val="20"/>
      </w:rPr>
      <w:instrText>PAGE   \* MERGEFORMAT</w:instrText>
    </w:r>
    <w:r w:rsidR="00C54C28" w:rsidRPr="00B51378">
      <w:rPr>
        <w:i/>
        <w:sz w:val="20"/>
        <w:szCs w:val="20"/>
      </w:rPr>
      <w:fldChar w:fldCharType="separate"/>
    </w:r>
    <w:r w:rsidR="00483C22">
      <w:rPr>
        <w:i/>
        <w:noProof/>
        <w:sz w:val="20"/>
        <w:szCs w:val="20"/>
      </w:rPr>
      <w:t>4</w:t>
    </w:r>
    <w:r w:rsidR="00C54C28" w:rsidRPr="00B51378">
      <w:rPr>
        <w:i/>
        <w:sz w:val="20"/>
        <w:szCs w:val="20"/>
      </w:rPr>
      <w:fldChar w:fldCharType="end"/>
    </w:r>
    <w:r w:rsidRPr="00B51378">
      <w:rPr>
        <w:i/>
        <w:sz w:val="20"/>
        <w:szCs w:val="20"/>
      </w:rPr>
      <w:t xml:space="preserve"> (Celkem </w:t>
    </w:r>
    <w:r w:rsidRPr="00B51378">
      <w:rPr>
        <w:i/>
        <w:sz w:val="20"/>
        <w:szCs w:val="20"/>
      </w:rPr>
      <w:fldChar w:fldCharType="begin"/>
    </w:r>
    <w:r w:rsidRPr="00B51378">
      <w:rPr>
        <w:i/>
        <w:sz w:val="20"/>
        <w:szCs w:val="20"/>
      </w:rPr>
      <w:instrText xml:space="preserve"> NUMPAGES  \* Arabic  \* MERGEFORMAT </w:instrText>
    </w:r>
    <w:r w:rsidRPr="00B51378">
      <w:rPr>
        <w:i/>
        <w:sz w:val="20"/>
        <w:szCs w:val="20"/>
      </w:rPr>
      <w:fldChar w:fldCharType="separate"/>
    </w:r>
    <w:r w:rsidR="00483C22">
      <w:rPr>
        <w:i/>
        <w:noProof/>
        <w:sz w:val="20"/>
        <w:szCs w:val="20"/>
      </w:rPr>
      <w:t>4</w:t>
    </w:r>
    <w:r w:rsidRPr="00B51378">
      <w:rPr>
        <w:i/>
        <w:sz w:val="20"/>
        <w:szCs w:val="20"/>
      </w:rPr>
      <w:fldChar w:fldCharType="end"/>
    </w:r>
    <w:r w:rsidRPr="00B51378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7F374" w14:textId="77777777" w:rsidR="00297D72" w:rsidRDefault="00297D72">
      <w:r>
        <w:separator/>
      </w:r>
    </w:p>
  </w:footnote>
  <w:footnote w:type="continuationSeparator" w:id="0">
    <w:p w14:paraId="50D0839C" w14:textId="77777777" w:rsidR="00297D72" w:rsidRDefault="00297D72">
      <w:r>
        <w:continuationSeparator/>
      </w:r>
    </w:p>
  </w:footnote>
  <w:footnote w:id="1">
    <w:p w14:paraId="11E1223E" w14:textId="77777777" w:rsidR="000F0536" w:rsidRPr="00BB78EB" w:rsidRDefault="000F0536">
      <w:pPr>
        <w:pStyle w:val="Textpoznpodarou"/>
        <w:rPr>
          <w:rFonts w:asciiTheme="minorHAnsi" w:hAnsiTheme="minorHAnsi" w:cstheme="minorHAnsi"/>
          <w:i/>
        </w:rPr>
      </w:pPr>
      <w:r w:rsidRPr="00BB78EB">
        <w:rPr>
          <w:rStyle w:val="Znakapoznpodarou"/>
          <w:rFonts w:asciiTheme="minorHAnsi" w:hAnsiTheme="minorHAnsi" w:cstheme="minorHAnsi"/>
          <w:i/>
        </w:rPr>
        <w:footnoteRef/>
      </w:r>
      <w:r w:rsidRPr="00BB78EB">
        <w:rPr>
          <w:rFonts w:asciiTheme="minorHAnsi" w:hAnsiTheme="minorHAnsi" w:cstheme="minorHAnsi"/>
          <w:i/>
        </w:rPr>
        <w:t xml:space="preserve"> § 61</w:t>
      </w:r>
      <w:r w:rsidR="00C84663">
        <w:rPr>
          <w:rFonts w:asciiTheme="minorHAnsi" w:hAnsiTheme="minorHAnsi" w:cstheme="minorHAnsi"/>
          <w:i/>
        </w:rPr>
        <w:t xml:space="preserve"> </w:t>
      </w:r>
      <w:r w:rsidRPr="00BB78EB">
        <w:rPr>
          <w:rFonts w:asciiTheme="minorHAnsi" w:hAnsiTheme="minorHAnsi" w:cstheme="minorHAnsi"/>
          <w:i/>
        </w:rPr>
        <w:t>zákona o odpadech</w:t>
      </w:r>
    </w:p>
  </w:footnote>
  <w:footnote w:id="2">
    <w:p w14:paraId="04EB565B" w14:textId="77777777" w:rsidR="00B316ED" w:rsidRPr="00BB78EB" w:rsidRDefault="00B316ED">
      <w:pPr>
        <w:pStyle w:val="Textpoznpodarou"/>
        <w:rPr>
          <w:rFonts w:asciiTheme="minorHAnsi" w:hAnsiTheme="minorHAnsi" w:cstheme="minorHAnsi"/>
          <w:i/>
        </w:rPr>
      </w:pPr>
      <w:r w:rsidRPr="00BB78EB">
        <w:rPr>
          <w:rStyle w:val="Znakapoznpodarou"/>
          <w:rFonts w:asciiTheme="minorHAnsi" w:hAnsiTheme="minorHAnsi" w:cstheme="minorHAnsi"/>
          <w:i/>
        </w:rPr>
        <w:footnoteRef/>
      </w:r>
      <w:r w:rsidRPr="00BB78EB">
        <w:rPr>
          <w:rFonts w:asciiTheme="minorHAnsi" w:hAnsiTheme="minorHAnsi" w:cstheme="minorHAnsi"/>
          <w:i/>
        </w:rPr>
        <w:t xml:space="preserve"> § 60</w:t>
      </w:r>
      <w:r w:rsidR="00C84663">
        <w:rPr>
          <w:rFonts w:asciiTheme="minorHAnsi" w:hAnsiTheme="minorHAnsi" w:cstheme="minorHAnsi"/>
          <w:i/>
        </w:rPr>
        <w:t xml:space="preserve"> odst. 1</w:t>
      </w:r>
      <w:r w:rsidRPr="00BB78EB">
        <w:rPr>
          <w:rFonts w:asciiTheme="minorHAnsi" w:hAnsiTheme="minorHAnsi" w:cstheme="minorHAnsi"/>
          <w:i/>
        </w:rPr>
        <w:t xml:space="preserve">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1F8242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1F5A2B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B332F8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4D645C"/>
    <w:multiLevelType w:val="hybridMultilevel"/>
    <w:tmpl w:val="7652969C"/>
    <w:lvl w:ilvl="0" w:tplc="49EEBAB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330E040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FB6D99"/>
    <w:multiLevelType w:val="hybridMultilevel"/>
    <w:tmpl w:val="D778B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7567"/>
    <w:multiLevelType w:val="hybridMultilevel"/>
    <w:tmpl w:val="3630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10EEE7C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F71484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DCD436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5A36417"/>
    <w:multiLevelType w:val="hybridMultilevel"/>
    <w:tmpl w:val="13C61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3874"/>
    <w:multiLevelType w:val="hybridMultilevel"/>
    <w:tmpl w:val="D8EA2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3E7A3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3907167">
    <w:abstractNumId w:val="15"/>
  </w:num>
  <w:num w:numId="2" w16cid:durableId="1757239316">
    <w:abstractNumId w:val="7"/>
  </w:num>
  <w:num w:numId="3" w16cid:durableId="802819075">
    <w:abstractNumId w:val="18"/>
  </w:num>
  <w:num w:numId="4" w16cid:durableId="1024477000">
    <w:abstractNumId w:val="10"/>
  </w:num>
  <w:num w:numId="5" w16cid:durableId="1324745611">
    <w:abstractNumId w:val="5"/>
  </w:num>
  <w:num w:numId="6" w16cid:durableId="968164105">
    <w:abstractNumId w:val="26"/>
  </w:num>
  <w:num w:numId="7" w16cid:durableId="729771345">
    <w:abstractNumId w:val="13"/>
  </w:num>
  <w:num w:numId="8" w16cid:durableId="910390482">
    <w:abstractNumId w:val="14"/>
  </w:num>
  <w:num w:numId="9" w16cid:durableId="503782931">
    <w:abstractNumId w:val="12"/>
  </w:num>
  <w:num w:numId="10" w16cid:durableId="1765344745">
    <w:abstractNumId w:val="0"/>
  </w:num>
  <w:num w:numId="11" w16cid:durableId="999313317">
    <w:abstractNumId w:val="11"/>
  </w:num>
  <w:num w:numId="12" w16cid:durableId="280843073">
    <w:abstractNumId w:val="6"/>
  </w:num>
  <w:num w:numId="13" w16cid:durableId="12735297">
    <w:abstractNumId w:val="17"/>
  </w:num>
  <w:num w:numId="14" w16cid:durableId="423913962">
    <w:abstractNumId w:val="25"/>
  </w:num>
  <w:num w:numId="15" w16cid:durableId="23219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36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9995108">
    <w:abstractNumId w:val="23"/>
  </w:num>
  <w:num w:numId="18" w16cid:durableId="659969691">
    <w:abstractNumId w:val="3"/>
  </w:num>
  <w:num w:numId="19" w16cid:durableId="543834699">
    <w:abstractNumId w:val="24"/>
  </w:num>
  <w:num w:numId="20" w16cid:durableId="713387371">
    <w:abstractNumId w:val="16"/>
  </w:num>
  <w:num w:numId="21" w16cid:durableId="682978041">
    <w:abstractNumId w:val="19"/>
  </w:num>
  <w:num w:numId="22" w16cid:durableId="290669057">
    <w:abstractNumId w:val="2"/>
  </w:num>
  <w:num w:numId="23" w16cid:durableId="1267618294">
    <w:abstractNumId w:val="1"/>
  </w:num>
  <w:num w:numId="24" w16cid:durableId="1320235574">
    <w:abstractNumId w:val="22"/>
  </w:num>
  <w:num w:numId="25" w16cid:durableId="1393887356">
    <w:abstractNumId w:val="4"/>
  </w:num>
  <w:num w:numId="26" w16cid:durableId="1197423468">
    <w:abstractNumId w:val="8"/>
  </w:num>
  <w:num w:numId="27" w16cid:durableId="1942644605">
    <w:abstractNumId w:val="20"/>
  </w:num>
  <w:num w:numId="28" w16cid:durableId="137917060">
    <w:abstractNumId w:val="21"/>
  </w:num>
  <w:num w:numId="29" w16cid:durableId="2078287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345"/>
    <w:rsid w:val="00003685"/>
    <w:rsid w:val="00010B51"/>
    <w:rsid w:val="000129AF"/>
    <w:rsid w:val="000166A8"/>
    <w:rsid w:val="00017138"/>
    <w:rsid w:val="00017B56"/>
    <w:rsid w:val="000345D5"/>
    <w:rsid w:val="000373D8"/>
    <w:rsid w:val="000408D0"/>
    <w:rsid w:val="00052330"/>
    <w:rsid w:val="000538DD"/>
    <w:rsid w:val="000566F2"/>
    <w:rsid w:val="00064BD0"/>
    <w:rsid w:val="00066D7D"/>
    <w:rsid w:val="00072A6E"/>
    <w:rsid w:val="000940DC"/>
    <w:rsid w:val="000A2391"/>
    <w:rsid w:val="000A500E"/>
    <w:rsid w:val="000A53C3"/>
    <w:rsid w:val="000C002A"/>
    <w:rsid w:val="000C42D4"/>
    <w:rsid w:val="000C758D"/>
    <w:rsid w:val="000D1BDD"/>
    <w:rsid w:val="000F0536"/>
    <w:rsid w:val="000F690F"/>
    <w:rsid w:val="001061CD"/>
    <w:rsid w:val="00106F88"/>
    <w:rsid w:val="001231BA"/>
    <w:rsid w:val="00124626"/>
    <w:rsid w:val="00130094"/>
    <w:rsid w:val="00131160"/>
    <w:rsid w:val="0014154F"/>
    <w:rsid w:val="0014385F"/>
    <w:rsid w:val="00152A9B"/>
    <w:rsid w:val="001547B4"/>
    <w:rsid w:val="00160729"/>
    <w:rsid w:val="00163E5E"/>
    <w:rsid w:val="00173886"/>
    <w:rsid w:val="00175369"/>
    <w:rsid w:val="001810C2"/>
    <w:rsid w:val="00182A96"/>
    <w:rsid w:val="001A0C3C"/>
    <w:rsid w:val="001B36E4"/>
    <w:rsid w:val="001B6CD8"/>
    <w:rsid w:val="001C1953"/>
    <w:rsid w:val="001C24A2"/>
    <w:rsid w:val="001D46A3"/>
    <w:rsid w:val="001D57D5"/>
    <w:rsid w:val="001E0982"/>
    <w:rsid w:val="001E6FE3"/>
    <w:rsid w:val="001F4056"/>
    <w:rsid w:val="001F6C04"/>
    <w:rsid w:val="002041CE"/>
    <w:rsid w:val="00230462"/>
    <w:rsid w:val="002333C1"/>
    <w:rsid w:val="00242A5D"/>
    <w:rsid w:val="0024393A"/>
    <w:rsid w:val="0024485C"/>
    <w:rsid w:val="00260886"/>
    <w:rsid w:val="00264B52"/>
    <w:rsid w:val="002666C2"/>
    <w:rsid w:val="0027609E"/>
    <w:rsid w:val="002871C2"/>
    <w:rsid w:val="00297D72"/>
    <w:rsid w:val="002A3A42"/>
    <w:rsid w:val="002A3F85"/>
    <w:rsid w:val="002A5A05"/>
    <w:rsid w:val="002A6149"/>
    <w:rsid w:val="002B1F49"/>
    <w:rsid w:val="002C6A43"/>
    <w:rsid w:val="002D1965"/>
    <w:rsid w:val="002D2B08"/>
    <w:rsid w:val="002D30C0"/>
    <w:rsid w:val="002D59AA"/>
    <w:rsid w:val="002F0514"/>
    <w:rsid w:val="002F3690"/>
    <w:rsid w:val="002F4189"/>
    <w:rsid w:val="00300CCD"/>
    <w:rsid w:val="00302A97"/>
    <w:rsid w:val="00304575"/>
    <w:rsid w:val="003063D2"/>
    <w:rsid w:val="0031446D"/>
    <w:rsid w:val="00314F4F"/>
    <w:rsid w:val="0032318D"/>
    <w:rsid w:val="003234C2"/>
    <w:rsid w:val="003310BE"/>
    <w:rsid w:val="0033112D"/>
    <w:rsid w:val="003338CC"/>
    <w:rsid w:val="0033429F"/>
    <w:rsid w:val="003515A7"/>
    <w:rsid w:val="00353B11"/>
    <w:rsid w:val="00371501"/>
    <w:rsid w:val="003830C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1C78"/>
    <w:rsid w:val="003D25BA"/>
    <w:rsid w:val="003D33EB"/>
    <w:rsid w:val="003E1274"/>
    <w:rsid w:val="003E3347"/>
    <w:rsid w:val="003E53A4"/>
    <w:rsid w:val="003E7159"/>
    <w:rsid w:val="003F0494"/>
    <w:rsid w:val="003F6C06"/>
    <w:rsid w:val="00402CA3"/>
    <w:rsid w:val="00412321"/>
    <w:rsid w:val="00414FC6"/>
    <w:rsid w:val="00420423"/>
    <w:rsid w:val="00421292"/>
    <w:rsid w:val="00432155"/>
    <w:rsid w:val="004358B0"/>
    <w:rsid w:val="004407B5"/>
    <w:rsid w:val="004447D2"/>
    <w:rsid w:val="004508D5"/>
    <w:rsid w:val="0046242D"/>
    <w:rsid w:val="00471AC5"/>
    <w:rsid w:val="00483C22"/>
    <w:rsid w:val="00485C07"/>
    <w:rsid w:val="004863D0"/>
    <w:rsid w:val="004A675C"/>
    <w:rsid w:val="004B1994"/>
    <w:rsid w:val="004B2E04"/>
    <w:rsid w:val="004B4A8E"/>
    <w:rsid w:val="004C0427"/>
    <w:rsid w:val="004C0C90"/>
    <w:rsid w:val="004C1B50"/>
    <w:rsid w:val="004D0316"/>
    <w:rsid w:val="004E2C06"/>
    <w:rsid w:val="004F7573"/>
    <w:rsid w:val="004F796B"/>
    <w:rsid w:val="00500A52"/>
    <w:rsid w:val="005141A9"/>
    <w:rsid w:val="00540E14"/>
    <w:rsid w:val="00546241"/>
    <w:rsid w:val="00552A42"/>
    <w:rsid w:val="00553B64"/>
    <w:rsid w:val="005620CD"/>
    <w:rsid w:val="005736D7"/>
    <w:rsid w:val="00575BEB"/>
    <w:rsid w:val="005867F5"/>
    <w:rsid w:val="00590E21"/>
    <w:rsid w:val="005A020F"/>
    <w:rsid w:val="005B1A18"/>
    <w:rsid w:val="005C126F"/>
    <w:rsid w:val="005D3C5A"/>
    <w:rsid w:val="005E2958"/>
    <w:rsid w:val="005E3CC3"/>
    <w:rsid w:val="005E7B72"/>
    <w:rsid w:val="00600CE1"/>
    <w:rsid w:val="00602DE8"/>
    <w:rsid w:val="00604870"/>
    <w:rsid w:val="00615A23"/>
    <w:rsid w:val="006204F2"/>
    <w:rsid w:val="0062314B"/>
    <w:rsid w:val="00624DEE"/>
    <w:rsid w:val="00633124"/>
    <w:rsid w:val="006402B9"/>
    <w:rsid w:val="006405D7"/>
    <w:rsid w:val="0064692B"/>
    <w:rsid w:val="00652F4D"/>
    <w:rsid w:val="00653DF4"/>
    <w:rsid w:val="00656B22"/>
    <w:rsid w:val="006636C3"/>
    <w:rsid w:val="00671E46"/>
    <w:rsid w:val="0067325B"/>
    <w:rsid w:val="00673B2E"/>
    <w:rsid w:val="00675992"/>
    <w:rsid w:val="00690457"/>
    <w:rsid w:val="006930A0"/>
    <w:rsid w:val="006A2536"/>
    <w:rsid w:val="006B55FB"/>
    <w:rsid w:val="006D3114"/>
    <w:rsid w:val="006E26EF"/>
    <w:rsid w:val="006E6EB8"/>
    <w:rsid w:val="006F6C96"/>
    <w:rsid w:val="007005F7"/>
    <w:rsid w:val="00702F91"/>
    <w:rsid w:val="00707BDF"/>
    <w:rsid w:val="0071676B"/>
    <w:rsid w:val="007213AE"/>
    <w:rsid w:val="00722383"/>
    <w:rsid w:val="00732B10"/>
    <w:rsid w:val="0073417D"/>
    <w:rsid w:val="007342A5"/>
    <w:rsid w:val="00743F8F"/>
    <w:rsid w:val="0074657F"/>
    <w:rsid w:val="0074717E"/>
    <w:rsid w:val="00750FB6"/>
    <w:rsid w:val="00752DEC"/>
    <w:rsid w:val="00760616"/>
    <w:rsid w:val="00761F4B"/>
    <w:rsid w:val="0076252F"/>
    <w:rsid w:val="0076572C"/>
    <w:rsid w:val="00776E64"/>
    <w:rsid w:val="007A4E58"/>
    <w:rsid w:val="007A5DF9"/>
    <w:rsid w:val="007A65BA"/>
    <w:rsid w:val="007A6850"/>
    <w:rsid w:val="007A716B"/>
    <w:rsid w:val="007B1993"/>
    <w:rsid w:val="007C50D9"/>
    <w:rsid w:val="007D1B94"/>
    <w:rsid w:val="007D2920"/>
    <w:rsid w:val="007D752D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46393"/>
    <w:rsid w:val="008560D9"/>
    <w:rsid w:val="0086008E"/>
    <w:rsid w:val="00865258"/>
    <w:rsid w:val="00866409"/>
    <w:rsid w:val="00880AB8"/>
    <w:rsid w:val="00895126"/>
    <w:rsid w:val="00895CAA"/>
    <w:rsid w:val="00897430"/>
    <w:rsid w:val="008A57C6"/>
    <w:rsid w:val="008B0A2C"/>
    <w:rsid w:val="008C250A"/>
    <w:rsid w:val="008D1685"/>
    <w:rsid w:val="008F37FE"/>
    <w:rsid w:val="0090719C"/>
    <w:rsid w:val="00915F90"/>
    <w:rsid w:val="0091776D"/>
    <w:rsid w:val="00917AB7"/>
    <w:rsid w:val="00924C71"/>
    <w:rsid w:val="00924CDB"/>
    <w:rsid w:val="00925562"/>
    <w:rsid w:val="0092627A"/>
    <w:rsid w:val="009263CC"/>
    <w:rsid w:val="00936907"/>
    <w:rsid w:val="0093742A"/>
    <w:rsid w:val="00942E81"/>
    <w:rsid w:val="00945633"/>
    <w:rsid w:val="00945C21"/>
    <w:rsid w:val="00947AC1"/>
    <w:rsid w:val="0095464F"/>
    <w:rsid w:val="00956763"/>
    <w:rsid w:val="00957419"/>
    <w:rsid w:val="00957E01"/>
    <w:rsid w:val="00963E38"/>
    <w:rsid w:val="009643C7"/>
    <w:rsid w:val="009826C8"/>
    <w:rsid w:val="009854DB"/>
    <w:rsid w:val="00992428"/>
    <w:rsid w:val="009954F5"/>
    <w:rsid w:val="009A5AD5"/>
    <w:rsid w:val="009A75A3"/>
    <w:rsid w:val="009B3EFB"/>
    <w:rsid w:val="009D0F92"/>
    <w:rsid w:val="009D1457"/>
    <w:rsid w:val="009D20F5"/>
    <w:rsid w:val="009D238D"/>
    <w:rsid w:val="009D39EA"/>
    <w:rsid w:val="009D7EC3"/>
    <w:rsid w:val="009E0512"/>
    <w:rsid w:val="009E26C9"/>
    <w:rsid w:val="009E3545"/>
    <w:rsid w:val="009F0ACB"/>
    <w:rsid w:val="009F3901"/>
    <w:rsid w:val="00A05EA6"/>
    <w:rsid w:val="00A1254E"/>
    <w:rsid w:val="00A13347"/>
    <w:rsid w:val="00A318A9"/>
    <w:rsid w:val="00A427B9"/>
    <w:rsid w:val="00A43D07"/>
    <w:rsid w:val="00A57580"/>
    <w:rsid w:val="00A74D9D"/>
    <w:rsid w:val="00A74DBE"/>
    <w:rsid w:val="00A76502"/>
    <w:rsid w:val="00A82BAF"/>
    <w:rsid w:val="00A96523"/>
    <w:rsid w:val="00A97118"/>
    <w:rsid w:val="00AA6703"/>
    <w:rsid w:val="00AB30F4"/>
    <w:rsid w:val="00AB44BF"/>
    <w:rsid w:val="00AC18A4"/>
    <w:rsid w:val="00AC2D39"/>
    <w:rsid w:val="00AD1777"/>
    <w:rsid w:val="00AF0AC9"/>
    <w:rsid w:val="00B0176F"/>
    <w:rsid w:val="00B0476F"/>
    <w:rsid w:val="00B05100"/>
    <w:rsid w:val="00B0696E"/>
    <w:rsid w:val="00B0781C"/>
    <w:rsid w:val="00B10E4F"/>
    <w:rsid w:val="00B23FAF"/>
    <w:rsid w:val="00B316ED"/>
    <w:rsid w:val="00B369A7"/>
    <w:rsid w:val="00B41913"/>
    <w:rsid w:val="00B43B10"/>
    <w:rsid w:val="00B47464"/>
    <w:rsid w:val="00B47D71"/>
    <w:rsid w:val="00B51378"/>
    <w:rsid w:val="00B63BFF"/>
    <w:rsid w:val="00B71306"/>
    <w:rsid w:val="00B75719"/>
    <w:rsid w:val="00B806F8"/>
    <w:rsid w:val="00B87E63"/>
    <w:rsid w:val="00B96177"/>
    <w:rsid w:val="00BA7FC0"/>
    <w:rsid w:val="00BB3316"/>
    <w:rsid w:val="00BB78EB"/>
    <w:rsid w:val="00BC17DA"/>
    <w:rsid w:val="00BC17F1"/>
    <w:rsid w:val="00BC24AE"/>
    <w:rsid w:val="00BC527C"/>
    <w:rsid w:val="00BD680C"/>
    <w:rsid w:val="00BD716D"/>
    <w:rsid w:val="00BE2216"/>
    <w:rsid w:val="00BF0B18"/>
    <w:rsid w:val="00C15C95"/>
    <w:rsid w:val="00C160C2"/>
    <w:rsid w:val="00C17467"/>
    <w:rsid w:val="00C21BF8"/>
    <w:rsid w:val="00C22E91"/>
    <w:rsid w:val="00C30FAE"/>
    <w:rsid w:val="00C31C1A"/>
    <w:rsid w:val="00C35F63"/>
    <w:rsid w:val="00C362FE"/>
    <w:rsid w:val="00C435B0"/>
    <w:rsid w:val="00C53646"/>
    <w:rsid w:val="00C54C28"/>
    <w:rsid w:val="00C62318"/>
    <w:rsid w:val="00C63342"/>
    <w:rsid w:val="00C67504"/>
    <w:rsid w:val="00C734D7"/>
    <w:rsid w:val="00C77181"/>
    <w:rsid w:val="00C84663"/>
    <w:rsid w:val="00C863F8"/>
    <w:rsid w:val="00C94444"/>
    <w:rsid w:val="00CB5F6F"/>
    <w:rsid w:val="00CC0853"/>
    <w:rsid w:val="00CC740B"/>
    <w:rsid w:val="00CC7BE1"/>
    <w:rsid w:val="00CD4FC3"/>
    <w:rsid w:val="00CD64EA"/>
    <w:rsid w:val="00CD7144"/>
    <w:rsid w:val="00CD7CB8"/>
    <w:rsid w:val="00CE15B3"/>
    <w:rsid w:val="00CF1561"/>
    <w:rsid w:val="00CF3C5E"/>
    <w:rsid w:val="00D10FF2"/>
    <w:rsid w:val="00D122A6"/>
    <w:rsid w:val="00D14B0D"/>
    <w:rsid w:val="00D2283E"/>
    <w:rsid w:val="00D262DF"/>
    <w:rsid w:val="00D2664B"/>
    <w:rsid w:val="00D40D7B"/>
    <w:rsid w:val="00D50DA9"/>
    <w:rsid w:val="00D55717"/>
    <w:rsid w:val="00D5659B"/>
    <w:rsid w:val="00D57E6E"/>
    <w:rsid w:val="00D6082C"/>
    <w:rsid w:val="00D6303C"/>
    <w:rsid w:val="00D727CA"/>
    <w:rsid w:val="00D82745"/>
    <w:rsid w:val="00D92F64"/>
    <w:rsid w:val="00DA4286"/>
    <w:rsid w:val="00DB1882"/>
    <w:rsid w:val="00DB2E35"/>
    <w:rsid w:val="00DB5CDF"/>
    <w:rsid w:val="00DC09AE"/>
    <w:rsid w:val="00DC5344"/>
    <w:rsid w:val="00DD0001"/>
    <w:rsid w:val="00DE18CB"/>
    <w:rsid w:val="00DE4471"/>
    <w:rsid w:val="00DE4F19"/>
    <w:rsid w:val="00DF32BE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40C1C"/>
    <w:rsid w:val="00E42F3C"/>
    <w:rsid w:val="00E51E11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328A"/>
    <w:rsid w:val="00E844C7"/>
    <w:rsid w:val="00E86AD7"/>
    <w:rsid w:val="00E927A9"/>
    <w:rsid w:val="00EB46BB"/>
    <w:rsid w:val="00EB523E"/>
    <w:rsid w:val="00EB693C"/>
    <w:rsid w:val="00EB7FA0"/>
    <w:rsid w:val="00EC3687"/>
    <w:rsid w:val="00ED2DA1"/>
    <w:rsid w:val="00EE07B0"/>
    <w:rsid w:val="00EE28B9"/>
    <w:rsid w:val="00EE550B"/>
    <w:rsid w:val="00EF05FE"/>
    <w:rsid w:val="00EF21C3"/>
    <w:rsid w:val="00EF6D8E"/>
    <w:rsid w:val="00F05919"/>
    <w:rsid w:val="00F079DC"/>
    <w:rsid w:val="00F147E2"/>
    <w:rsid w:val="00F17586"/>
    <w:rsid w:val="00F17EDB"/>
    <w:rsid w:val="00F3374C"/>
    <w:rsid w:val="00F338E6"/>
    <w:rsid w:val="00F41241"/>
    <w:rsid w:val="00F44D37"/>
    <w:rsid w:val="00F53039"/>
    <w:rsid w:val="00F55DE6"/>
    <w:rsid w:val="00F6549B"/>
    <w:rsid w:val="00F716C9"/>
    <w:rsid w:val="00F80CA9"/>
    <w:rsid w:val="00F8166C"/>
    <w:rsid w:val="00F91DE1"/>
    <w:rsid w:val="00FA3B74"/>
    <w:rsid w:val="00FB319D"/>
    <w:rsid w:val="00FB336E"/>
    <w:rsid w:val="00FC1EC1"/>
    <w:rsid w:val="00FC3F94"/>
    <w:rsid w:val="00FD0CD1"/>
    <w:rsid w:val="00FD4D75"/>
    <w:rsid w:val="00FE34F1"/>
    <w:rsid w:val="00FE3CDE"/>
    <w:rsid w:val="00FE444F"/>
    <w:rsid w:val="00FF3B40"/>
    <w:rsid w:val="00FF50F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70F25"/>
  <w15:docId w15:val="{63539998-8A76-4F43-A355-F0F9E76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rsid w:val="003830C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storotav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rotava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estorot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rotava.cz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  <w:docPart>
      <w:docPartPr>
        <w:name w:val="12F1E96D313940BE8948E32B96B8B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6C55D-6B80-4F4A-859D-C1252DBD5A9E}"/>
      </w:docPartPr>
      <w:docPartBody>
        <w:p w:rsidR="000120D9" w:rsidRDefault="00FE5F9C" w:rsidP="00FE5F9C">
          <w:pPr>
            <w:pStyle w:val="12F1E96D313940BE8948E32B96B8BD26"/>
          </w:pPr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7C"/>
    <w:rsid w:val="000120D9"/>
    <w:rsid w:val="000E077C"/>
    <w:rsid w:val="0014317B"/>
    <w:rsid w:val="00186BFC"/>
    <w:rsid w:val="00261605"/>
    <w:rsid w:val="002C39EC"/>
    <w:rsid w:val="002D558F"/>
    <w:rsid w:val="002E0A00"/>
    <w:rsid w:val="002E465F"/>
    <w:rsid w:val="00322729"/>
    <w:rsid w:val="00434790"/>
    <w:rsid w:val="004D2529"/>
    <w:rsid w:val="00622275"/>
    <w:rsid w:val="00650102"/>
    <w:rsid w:val="0067799F"/>
    <w:rsid w:val="006E611A"/>
    <w:rsid w:val="006F6376"/>
    <w:rsid w:val="006F6B9B"/>
    <w:rsid w:val="00891D9B"/>
    <w:rsid w:val="009B6640"/>
    <w:rsid w:val="009D4B6C"/>
    <w:rsid w:val="00A57580"/>
    <w:rsid w:val="00BB1C77"/>
    <w:rsid w:val="00BC58B7"/>
    <w:rsid w:val="00C31233"/>
    <w:rsid w:val="00C362FE"/>
    <w:rsid w:val="00D14B69"/>
    <w:rsid w:val="00D92504"/>
    <w:rsid w:val="00DA4286"/>
    <w:rsid w:val="00DC3EAA"/>
    <w:rsid w:val="00DC4028"/>
    <w:rsid w:val="00DF2B4E"/>
    <w:rsid w:val="00E51E11"/>
    <w:rsid w:val="00E70B44"/>
    <w:rsid w:val="00E73B8B"/>
    <w:rsid w:val="00E96213"/>
    <w:rsid w:val="00F51D7C"/>
    <w:rsid w:val="00F54715"/>
    <w:rsid w:val="00FA2CE6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5F9C"/>
    <w:rPr>
      <w:color w:val="808080"/>
    </w:rPr>
  </w:style>
  <w:style w:type="paragraph" w:customStyle="1" w:styleId="12F1E96D313940BE8948E32B96B8BD26">
    <w:name w:val="12F1E96D313940BE8948E32B96B8BD26"/>
    <w:rsid w:val="00FE5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8984-D2DD-4FC7-955F-71F0696F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7015</Characters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2024-12-18T11:34:00Z</cp:lastPrinted>
  <dcterms:created xsi:type="dcterms:W3CDTF">2024-12-21T10:12:00Z</dcterms:created>
  <dcterms:modified xsi:type="dcterms:W3CDTF">2024-12-21T11:28:00Z</dcterms:modified>
</cp:coreProperties>
</file>