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F99C" w14:textId="77777777" w:rsidR="00DC7119" w:rsidRDefault="00DC7119" w:rsidP="00DC7119">
      <w:pPr>
        <w:pStyle w:val="FormtovanvHTML"/>
      </w:pPr>
    </w:p>
    <w:p w14:paraId="008ABA4E" w14:textId="77777777" w:rsidR="00DC7119" w:rsidRDefault="00DC7119" w:rsidP="00DC7119">
      <w:pPr>
        <w:pStyle w:val="FormtovanvHTML"/>
      </w:pPr>
      <w:r>
        <w:t xml:space="preserve">                  </w:t>
      </w:r>
      <w:proofErr w:type="gramStart"/>
      <w:r>
        <w:t>VYHLÁŠKA  č.</w:t>
      </w:r>
      <w:proofErr w:type="gramEnd"/>
      <w:r>
        <w:t xml:space="preserve"> 13/1996</w:t>
      </w:r>
    </w:p>
    <w:p w14:paraId="6519F3A3" w14:textId="77777777" w:rsidR="00DC7119" w:rsidRDefault="00DC7119" w:rsidP="00DC7119">
      <w:pPr>
        <w:pStyle w:val="FormtovanvHTML"/>
      </w:pPr>
    </w:p>
    <w:p w14:paraId="2FA4A1FD" w14:textId="77777777" w:rsidR="00DC7119" w:rsidRDefault="00DC7119" w:rsidP="00DC7119">
      <w:pPr>
        <w:pStyle w:val="FormtovanvHTML"/>
      </w:pPr>
      <w:r>
        <w:t xml:space="preserve">kterou se </w:t>
      </w:r>
      <w:proofErr w:type="gramStart"/>
      <w:r>
        <w:t>mění  a</w:t>
      </w:r>
      <w:proofErr w:type="gramEnd"/>
      <w:r>
        <w:t xml:space="preserve"> doplňuje vyhláška č. 1/1992, jíž  se ve městě Brně</w:t>
      </w:r>
    </w:p>
    <w:p w14:paraId="59E729D2" w14:textId="77777777" w:rsidR="00DC7119" w:rsidRDefault="00DC7119" w:rsidP="00DC7119">
      <w:pPr>
        <w:pStyle w:val="FormtovanvHTML"/>
      </w:pPr>
      <w:r>
        <w:t xml:space="preserve">     zřizuje Městská policie podle zákona ČNR č. 553/1991 Sb.</w:t>
      </w:r>
    </w:p>
    <w:p w14:paraId="143C3F00" w14:textId="77777777" w:rsidR="00DC7119" w:rsidRDefault="00DC7119" w:rsidP="00DC7119">
      <w:pPr>
        <w:pStyle w:val="FormtovanvHTML"/>
      </w:pPr>
      <w:r>
        <w:t>——------------------------------------------------------------------</w:t>
      </w:r>
    </w:p>
    <w:p w14:paraId="66499114" w14:textId="77777777" w:rsidR="00DC7119" w:rsidRDefault="00DC7119" w:rsidP="00DC7119">
      <w:pPr>
        <w:pStyle w:val="FormtovanvHTML"/>
      </w:pPr>
    </w:p>
    <w:p w14:paraId="2F4FA14E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Zastupitelstvo  města</w:t>
      </w:r>
      <w:proofErr w:type="gramEnd"/>
      <w:r>
        <w:t xml:space="preserve"> Brna  schválilo na  svém XXI/II  zasedání</w:t>
      </w:r>
    </w:p>
    <w:p w14:paraId="1CEBFC8A" w14:textId="77777777" w:rsidR="00DC7119" w:rsidRDefault="00DC7119" w:rsidP="00DC7119">
      <w:pPr>
        <w:pStyle w:val="FormtovanvHTML"/>
      </w:pPr>
      <w:r>
        <w:t xml:space="preserve">konaném dne 17. 10. 1996 v </w:t>
      </w:r>
      <w:proofErr w:type="gramStart"/>
      <w:r>
        <w:t>souladu  s</w:t>
      </w:r>
      <w:proofErr w:type="gramEnd"/>
      <w:r>
        <w:t xml:space="preserve"> ustanovením § 14 odst. 1 písm.</w:t>
      </w:r>
    </w:p>
    <w:p w14:paraId="2443ED63" w14:textId="77777777" w:rsidR="00DC7119" w:rsidRDefault="00DC7119" w:rsidP="00DC7119">
      <w:pPr>
        <w:pStyle w:val="FormtovanvHTML"/>
      </w:pPr>
      <w:r>
        <w:t xml:space="preserve">o) a § 36 odst. 1 písm. </w:t>
      </w:r>
      <w:proofErr w:type="gramStart"/>
      <w:r>
        <w:t>k)  zákona</w:t>
      </w:r>
      <w:proofErr w:type="gramEnd"/>
      <w:r>
        <w:t xml:space="preserve"> ČNR č. 367/1990 Sb., o obcích, ve</w:t>
      </w:r>
    </w:p>
    <w:p w14:paraId="5CF6ABBB" w14:textId="77777777" w:rsidR="00DC7119" w:rsidRDefault="00DC7119" w:rsidP="00DC7119">
      <w:pPr>
        <w:pStyle w:val="FormtovanvHTML"/>
      </w:pPr>
      <w:r>
        <w:t xml:space="preserve">znění pozdějších předpisů, </w:t>
      </w:r>
      <w:proofErr w:type="gramStart"/>
      <w:r>
        <w:t>obecně  závaznou</w:t>
      </w:r>
      <w:proofErr w:type="gramEnd"/>
      <w:r>
        <w:t xml:space="preserve"> vyhlášku, kterou se mění</w:t>
      </w:r>
    </w:p>
    <w:p w14:paraId="7E270AAF" w14:textId="77777777" w:rsidR="00DC7119" w:rsidRDefault="00DC7119" w:rsidP="00DC7119">
      <w:pPr>
        <w:pStyle w:val="FormtovanvHTML"/>
      </w:pPr>
      <w:r>
        <w:t>a doplňuje vyhláška města Brna č. 1/1992.</w:t>
      </w:r>
    </w:p>
    <w:p w14:paraId="3AD1CF0A" w14:textId="77777777" w:rsidR="00DC7119" w:rsidRDefault="00DC7119" w:rsidP="00DC7119">
      <w:pPr>
        <w:pStyle w:val="FormtovanvHTML"/>
      </w:pPr>
    </w:p>
    <w:p w14:paraId="1E008907" w14:textId="77777777" w:rsidR="00DC7119" w:rsidRDefault="00DC7119" w:rsidP="00DC7119">
      <w:pPr>
        <w:pStyle w:val="FormtovanvHTML"/>
      </w:pPr>
    </w:p>
    <w:p w14:paraId="15959595" w14:textId="77777777" w:rsidR="00DC7119" w:rsidRDefault="00DC7119" w:rsidP="00DC7119">
      <w:pPr>
        <w:pStyle w:val="FormtovanvHTML"/>
      </w:pPr>
      <w:r>
        <w:t xml:space="preserve">                             Článek 1</w:t>
      </w:r>
    </w:p>
    <w:p w14:paraId="269825E9" w14:textId="77777777" w:rsidR="00DC7119" w:rsidRDefault="00DC7119" w:rsidP="00DC7119">
      <w:pPr>
        <w:pStyle w:val="FormtovanvHTML"/>
      </w:pPr>
    </w:p>
    <w:p w14:paraId="35F318A3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Zastupitelstvo  města</w:t>
      </w:r>
      <w:proofErr w:type="gramEnd"/>
      <w:r>
        <w:t xml:space="preserve"> Brna  na svém  zasedání dne  12. 2.  1992</w:t>
      </w:r>
    </w:p>
    <w:p w14:paraId="4A04F982" w14:textId="77777777" w:rsidR="00DC7119" w:rsidRDefault="00DC7119" w:rsidP="00DC7119">
      <w:pPr>
        <w:pStyle w:val="FormtovanvHTML"/>
      </w:pPr>
      <w:r>
        <w:t xml:space="preserve">schválilo podle oprávnění daného v </w:t>
      </w:r>
      <w:proofErr w:type="gramStart"/>
      <w:r>
        <w:t>§  14</w:t>
      </w:r>
      <w:proofErr w:type="gramEnd"/>
      <w:r>
        <w:t xml:space="preserve"> odst. 1 písm. a), ve smyslu</w:t>
      </w:r>
    </w:p>
    <w:p w14:paraId="3BE4D754" w14:textId="77777777" w:rsidR="00DC7119" w:rsidRDefault="00DC7119" w:rsidP="00DC7119">
      <w:pPr>
        <w:pStyle w:val="FormtovanvHTML"/>
      </w:pPr>
      <w:r>
        <w:t>§ 36 odst. 1 písm. k) zákona č. 367/1990 Sb., v úplném znění, obecně</w:t>
      </w:r>
    </w:p>
    <w:p w14:paraId="552588F5" w14:textId="77777777" w:rsidR="00DC7119" w:rsidRDefault="00DC7119" w:rsidP="00DC7119">
      <w:pPr>
        <w:pStyle w:val="FormtovanvHTML"/>
      </w:pPr>
      <w:r>
        <w:t xml:space="preserve">závaznou vyhlášku města Brna, </w:t>
      </w:r>
      <w:proofErr w:type="gramStart"/>
      <w:r>
        <w:t>kterou  se</w:t>
      </w:r>
      <w:proofErr w:type="gramEnd"/>
      <w:r>
        <w:t xml:space="preserve"> na základě zák. č. 553/1991</w:t>
      </w:r>
    </w:p>
    <w:p w14:paraId="1C03F7DF" w14:textId="77777777" w:rsidR="00DC7119" w:rsidRDefault="00DC7119" w:rsidP="00DC7119">
      <w:pPr>
        <w:pStyle w:val="FormtovanvHTML"/>
      </w:pPr>
      <w:r>
        <w:t xml:space="preserve">Sb., o </w:t>
      </w:r>
      <w:proofErr w:type="gramStart"/>
      <w:r>
        <w:t>obecní  policii</w:t>
      </w:r>
      <w:proofErr w:type="gramEnd"/>
      <w:r>
        <w:t xml:space="preserve"> (dále jen zákon), zřizuje  Městská policie ve</w:t>
      </w:r>
    </w:p>
    <w:p w14:paraId="5F48E9D2" w14:textId="77777777" w:rsidR="00DC7119" w:rsidRDefault="00DC7119" w:rsidP="00DC7119">
      <w:pPr>
        <w:pStyle w:val="FormtovanvHTML"/>
      </w:pPr>
      <w:r>
        <w:t>městě Brně.</w:t>
      </w:r>
    </w:p>
    <w:p w14:paraId="0B3F05E4" w14:textId="77777777" w:rsidR="00DC7119" w:rsidRDefault="00DC7119" w:rsidP="00DC7119">
      <w:pPr>
        <w:pStyle w:val="FormtovanvHTML"/>
      </w:pPr>
    </w:p>
    <w:p w14:paraId="0BD1C530" w14:textId="77777777" w:rsidR="00DC7119" w:rsidRDefault="00DC7119" w:rsidP="00DC7119">
      <w:pPr>
        <w:pStyle w:val="FormtovanvHTML"/>
      </w:pPr>
      <w:r>
        <w:t xml:space="preserve">     Sídlem Městské policie Brno je Štefánikova 43, Brno.</w:t>
      </w:r>
    </w:p>
    <w:p w14:paraId="09866F40" w14:textId="77777777" w:rsidR="00DC7119" w:rsidRDefault="00DC7119" w:rsidP="00DC7119">
      <w:pPr>
        <w:pStyle w:val="FormtovanvHTML"/>
      </w:pPr>
    </w:p>
    <w:p w14:paraId="05668F32" w14:textId="77777777" w:rsidR="00DC7119" w:rsidRDefault="00DC7119" w:rsidP="00DC7119">
      <w:pPr>
        <w:pStyle w:val="FormtovanvHTML"/>
      </w:pPr>
      <w:r>
        <w:t xml:space="preserve">     Městská policie může být zrušena vyhláškou města Brna.</w:t>
      </w:r>
    </w:p>
    <w:p w14:paraId="4A901355" w14:textId="77777777" w:rsidR="00DC7119" w:rsidRDefault="00DC7119" w:rsidP="00DC7119">
      <w:pPr>
        <w:pStyle w:val="FormtovanvHTML"/>
      </w:pPr>
    </w:p>
    <w:p w14:paraId="14427721" w14:textId="77777777" w:rsidR="00DC7119" w:rsidRDefault="00DC7119" w:rsidP="00DC7119">
      <w:pPr>
        <w:pStyle w:val="FormtovanvHTML"/>
      </w:pPr>
    </w:p>
    <w:p w14:paraId="54E0D8E5" w14:textId="77777777" w:rsidR="00DC7119" w:rsidRDefault="00DC7119" w:rsidP="00DC7119">
      <w:pPr>
        <w:pStyle w:val="FormtovanvHTML"/>
      </w:pPr>
      <w:r>
        <w:t xml:space="preserve">                             Článek 2</w:t>
      </w:r>
    </w:p>
    <w:p w14:paraId="50EDB3F7" w14:textId="77777777" w:rsidR="00DC7119" w:rsidRDefault="00DC7119" w:rsidP="00DC7119">
      <w:pPr>
        <w:pStyle w:val="FormtovanvHTML"/>
      </w:pPr>
    </w:p>
    <w:p w14:paraId="4A1DDE5A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Při  zajišťování</w:t>
      </w:r>
      <w:proofErr w:type="gramEnd"/>
      <w:r>
        <w:t xml:space="preserve"> bezpečnosti  a místních  záležitostí veřejného</w:t>
      </w:r>
    </w:p>
    <w:p w14:paraId="76E7F171" w14:textId="77777777" w:rsidR="00DC7119" w:rsidRDefault="00DC7119" w:rsidP="00DC7119">
      <w:pPr>
        <w:pStyle w:val="FormtovanvHTML"/>
      </w:pPr>
      <w:r>
        <w:t>pořádku na území města Brna Městská policie Brno zejména:</w:t>
      </w:r>
    </w:p>
    <w:p w14:paraId="3B267895" w14:textId="77777777" w:rsidR="00DC7119" w:rsidRDefault="00DC7119" w:rsidP="00DC7119">
      <w:pPr>
        <w:pStyle w:val="FormtovanvHTML"/>
      </w:pPr>
    </w:p>
    <w:p w14:paraId="4DECC1C5" w14:textId="77777777" w:rsidR="00DC7119" w:rsidRDefault="00DC7119" w:rsidP="00DC7119">
      <w:pPr>
        <w:pStyle w:val="FormtovanvHTML"/>
      </w:pPr>
      <w:r>
        <w:t>- dohlíží na dodržování obecně závazných právních předpisů o ochraně</w:t>
      </w:r>
    </w:p>
    <w:p w14:paraId="0ED29403" w14:textId="77777777" w:rsidR="00DC7119" w:rsidRDefault="00DC7119" w:rsidP="00DC7119">
      <w:pPr>
        <w:pStyle w:val="FormtovanvHTML"/>
      </w:pPr>
      <w:r>
        <w:t xml:space="preserve">  veřejného pořádku včetně dodržování vyhlášek města Brna</w:t>
      </w:r>
    </w:p>
    <w:p w14:paraId="3F84EAB7" w14:textId="77777777" w:rsidR="00DC7119" w:rsidRDefault="00DC7119" w:rsidP="00DC7119">
      <w:pPr>
        <w:pStyle w:val="FormtovanvHTML"/>
      </w:pPr>
      <w:r>
        <w:t xml:space="preserve">- </w:t>
      </w:r>
      <w:proofErr w:type="gramStart"/>
      <w:r>
        <w:t>přispívá  k</w:t>
      </w:r>
      <w:proofErr w:type="gramEnd"/>
      <w:r>
        <w:t xml:space="preserve">  ochraně  bezpečnosti  osob  a  majetku</w:t>
      </w:r>
    </w:p>
    <w:p w14:paraId="692D4E16" w14:textId="77777777" w:rsidR="00DC7119" w:rsidRDefault="00DC7119" w:rsidP="00DC7119">
      <w:pPr>
        <w:pStyle w:val="FormtovanvHTML"/>
      </w:pPr>
      <w:r>
        <w:t>- dohlíží na dodržování pravidel občanského soužití</w:t>
      </w:r>
    </w:p>
    <w:p w14:paraId="0A199982" w14:textId="77777777" w:rsidR="00DC7119" w:rsidRDefault="00DC7119" w:rsidP="00DC7119">
      <w:pPr>
        <w:pStyle w:val="FormtovanvHTML"/>
      </w:pPr>
      <w:r>
        <w:t xml:space="preserve">- odhaluje </w:t>
      </w:r>
      <w:proofErr w:type="gramStart"/>
      <w:r>
        <w:t>přestupky,  ukládá</w:t>
      </w:r>
      <w:proofErr w:type="gramEnd"/>
      <w:r>
        <w:t xml:space="preserve"> a vybírá  v blokovém řízení  pokuty za</w:t>
      </w:r>
    </w:p>
    <w:p w14:paraId="1322B8D7" w14:textId="77777777" w:rsidR="00DC7119" w:rsidRDefault="00DC7119" w:rsidP="00DC7119">
      <w:pPr>
        <w:pStyle w:val="FormtovanvHTML"/>
      </w:pPr>
      <w:r>
        <w:t xml:space="preserve">  přestupky podle § </w:t>
      </w:r>
      <w:proofErr w:type="gramStart"/>
      <w:r>
        <w:t>30  odst.</w:t>
      </w:r>
      <w:proofErr w:type="gramEnd"/>
      <w:r>
        <w:t xml:space="preserve"> 1 písm. a) a b), §  47, 48, 49 odst. 1</w:t>
      </w:r>
    </w:p>
    <w:p w14:paraId="3619D4D1" w14:textId="77777777" w:rsidR="00DC7119" w:rsidRDefault="00DC7119" w:rsidP="00DC7119">
      <w:pPr>
        <w:pStyle w:val="FormtovanvHTML"/>
      </w:pPr>
      <w:r>
        <w:t xml:space="preserve">  písm. b) a c</w:t>
      </w:r>
      <w:proofErr w:type="gramStart"/>
      <w:r>
        <w:t>)  a</w:t>
      </w:r>
      <w:proofErr w:type="gramEnd"/>
      <w:r>
        <w:t xml:space="preserve"> § 50 zák. ČNR č. 200/1990  Sb., o přestupcích, ve</w:t>
      </w:r>
    </w:p>
    <w:p w14:paraId="18061F0F" w14:textId="77777777" w:rsidR="00DC7119" w:rsidRDefault="00DC7119" w:rsidP="00DC7119">
      <w:pPr>
        <w:pStyle w:val="FormtovanvHTML"/>
      </w:pPr>
      <w:r>
        <w:t xml:space="preserve">  znění pozdějších změn a doplňků</w:t>
      </w:r>
    </w:p>
    <w:p w14:paraId="3DE240B7" w14:textId="77777777" w:rsidR="00DC7119" w:rsidRDefault="00DC7119" w:rsidP="00DC7119">
      <w:pPr>
        <w:pStyle w:val="FormtovanvHTML"/>
      </w:pPr>
      <w:r>
        <w:t xml:space="preserve">- </w:t>
      </w:r>
      <w:proofErr w:type="gramStart"/>
      <w:r>
        <w:t>ukládá  a</w:t>
      </w:r>
      <w:proofErr w:type="gramEnd"/>
      <w:r>
        <w:t xml:space="preserve">  vybírá  v  blokovém  řízení  pokuty  za přestupky proti</w:t>
      </w:r>
    </w:p>
    <w:p w14:paraId="2BD98426" w14:textId="77777777" w:rsidR="00DC7119" w:rsidRDefault="00DC7119" w:rsidP="00DC7119">
      <w:pPr>
        <w:pStyle w:val="FormtovanvHTML"/>
      </w:pPr>
      <w:r>
        <w:t xml:space="preserve">  bezpečnosti    a    plynulosti    silničního    provozu   spáchané</w:t>
      </w:r>
    </w:p>
    <w:p w14:paraId="52AF6D36" w14:textId="77777777" w:rsidR="00DC7119" w:rsidRDefault="00DC7119" w:rsidP="00DC7119">
      <w:pPr>
        <w:pStyle w:val="FormtovanvHTML"/>
      </w:pPr>
      <w:r>
        <w:t xml:space="preserve">  neuposlechnutím </w:t>
      </w:r>
      <w:proofErr w:type="gramStart"/>
      <w:r>
        <w:t>zákazu,  který</w:t>
      </w:r>
      <w:proofErr w:type="gramEnd"/>
      <w:r>
        <w:t xml:space="preserve"> vyplývá z  místní úpravy silničního</w:t>
      </w:r>
    </w:p>
    <w:p w14:paraId="2EFD8E6E" w14:textId="77777777" w:rsidR="00DC7119" w:rsidRDefault="00DC7119" w:rsidP="00DC7119">
      <w:pPr>
        <w:pStyle w:val="FormtovanvHTML"/>
      </w:pPr>
      <w:r>
        <w:t xml:space="preserve">  provozu a stání vozidla na chodníku</w:t>
      </w:r>
    </w:p>
    <w:p w14:paraId="504DD552" w14:textId="77777777" w:rsidR="00DC7119" w:rsidRDefault="00DC7119" w:rsidP="00DC7119">
      <w:pPr>
        <w:pStyle w:val="FormtovanvHTML"/>
      </w:pPr>
      <w:r>
        <w:t xml:space="preserve">- </w:t>
      </w:r>
      <w:proofErr w:type="gramStart"/>
      <w:r>
        <w:t>upozorňuje  fyzické</w:t>
      </w:r>
      <w:proofErr w:type="gramEnd"/>
      <w:r>
        <w:t xml:space="preserve">  a  právnické  osoby  na  zjištěné  nedostatky</w:t>
      </w:r>
    </w:p>
    <w:p w14:paraId="54FD8FF1" w14:textId="77777777" w:rsidR="00DC7119" w:rsidRDefault="00DC7119" w:rsidP="00DC7119">
      <w:pPr>
        <w:pStyle w:val="FormtovanvHTML"/>
      </w:pPr>
      <w:r>
        <w:t xml:space="preserve">  a </w:t>
      </w:r>
      <w:proofErr w:type="gramStart"/>
      <w:r>
        <w:t>podle  konkrétní</w:t>
      </w:r>
      <w:proofErr w:type="gramEnd"/>
      <w:r>
        <w:t xml:space="preserve">  situace  činí  opatření  k  odstranění  těchto</w:t>
      </w:r>
    </w:p>
    <w:p w14:paraId="1E87F2A2" w14:textId="77777777" w:rsidR="00DC7119" w:rsidRDefault="00DC7119" w:rsidP="00DC7119">
      <w:pPr>
        <w:pStyle w:val="FormtovanvHTML"/>
      </w:pPr>
      <w:r>
        <w:t xml:space="preserve">  nedostatků</w:t>
      </w:r>
    </w:p>
    <w:p w14:paraId="607401C6" w14:textId="77777777" w:rsidR="00DC7119" w:rsidRDefault="00DC7119" w:rsidP="00DC7119">
      <w:pPr>
        <w:pStyle w:val="FormtovanvHTML"/>
      </w:pPr>
      <w:r>
        <w:t>- zajišťuje ochranu majetku s využitím pultu centrální ochrany</w:t>
      </w:r>
    </w:p>
    <w:p w14:paraId="5D74E95C" w14:textId="77777777" w:rsidR="00DC7119" w:rsidRDefault="00DC7119" w:rsidP="00DC7119">
      <w:pPr>
        <w:pStyle w:val="FormtovanvHTML"/>
      </w:pPr>
      <w:r>
        <w:t>- prostřednictvím stavební policie dohlíží na realizaci staveb</w:t>
      </w:r>
    </w:p>
    <w:p w14:paraId="692965DB" w14:textId="77777777" w:rsidR="00DC7119" w:rsidRDefault="00DC7119" w:rsidP="00DC7119">
      <w:pPr>
        <w:pStyle w:val="FormtovanvHTML"/>
      </w:pPr>
      <w:r>
        <w:t xml:space="preserve">- </w:t>
      </w:r>
      <w:proofErr w:type="gramStart"/>
      <w:r>
        <w:t>plní  další</w:t>
      </w:r>
      <w:proofErr w:type="gramEnd"/>
      <w:r>
        <w:t xml:space="preserve"> úkoly  dle  usnesení  Zastupitelstva města  Brna, Rady</w:t>
      </w:r>
    </w:p>
    <w:p w14:paraId="743570ED" w14:textId="77777777" w:rsidR="00DC7119" w:rsidRDefault="00DC7119" w:rsidP="00DC7119">
      <w:pPr>
        <w:pStyle w:val="FormtovanvHTML"/>
      </w:pPr>
      <w:r>
        <w:t xml:space="preserve">  města Brna a příslušné rady městské části.</w:t>
      </w:r>
    </w:p>
    <w:p w14:paraId="413A234B" w14:textId="77777777" w:rsidR="00DC7119" w:rsidRDefault="00DC7119" w:rsidP="00DC7119">
      <w:pPr>
        <w:pStyle w:val="FormtovanvHTML"/>
      </w:pPr>
    </w:p>
    <w:p w14:paraId="6E68BD00" w14:textId="77777777" w:rsidR="00DC7119" w:rsidRDefault="00DC7119" w:rsidP="00DC7119">
      <w:pPr>
        <w:pStyle w:val="FormtovanvHTML"/>
      </w:pPr>
    </w:p>
    <w:p w14:paraId="43279127" w14:textId="77777777" w:rsidR="00DC7119" w:rsidRDefault="00DC7119" w:rsidP="00DC7119">
      <w:pPr>
        <w:pStyle w:val="FormtovanvHTML"/>
      </w:pPr>
    </w:p>
    <w:p w14:paraId="5FF84B39" w14:textId="77777777" w:rsidR="00DC7119" w:rsidRDefault="00DC7119" w:rsidP="00DC7119">
      <w:pPr>
        <w:pStyle w:val="FormtovanvHTML"/>
      </w:pPr>
    </w:p>
    <w:p w14:paraId="536AC38A" w14:textId="77777777" w:rsidR="00DC7119" w:rsidRDefault="00DC7119" w:rsidP="00DC7119">
      <w:pPr>
        <w:pStyle w:val="FormtovanvHTML"/>
      </w:pPr>
    </w:p>
    <w:p w14:paraId="41DC6C4F" w14:textId="77777777" w:rsidR="00DC7119" w:rsidRDefault="00DC7119" w:rsidP="00DC7119">
      <w:pPr>
        <w:pStyle w:val="FormtovanvHTML"/>
      </w:pPr>
    </w:p>
    <w:p w14:paraId="4033F11C" w14:textId="77777777" w:rsidR="00DC7119" w:rsidRDefault="00DC7119" w:rsidP="00DC7119">
      <w:pPr>
        <w:pStyle w:val="FormtovanvHTML"/>
      </w:pPr>
    </w:p>
    <w:p w14:paraId="23B593EB" w14:textId="77777777" w:rsidR="00DC7119" w:rsidRDefault="00DC7119" w:rsidP="00DC7119">
      <w:pPr>
        <w:pStyle w:val="FormtovanvHTML"/>
      </w:pPr>
    </w:p>
    <w:p w14:paraId="07F8628F" w14:textId="77777777" w:rsidR="00DC7119" w:rsidRDefault="00DC7119" w:rsidP="00DC7119">
      <w:pPr>
        <w:pStyle w:val="FormtovanvHTML"/>
      </w:pPr>
    </w:p>
    <w:p w14:paraId="5EE9C6AA" w14:textId="77777777" w:rsidR="00DC7119" w:rsidRDefault="00DC7119" w:rsidP="00DC7119">
      <w:pPr>
        <w:pStyle w:val="FormtovanvHTML"/>
      </w:pPr>
    </w:p>
    <w:p w14:paraId="497742DF" w14:textId="77777777" w:rsidR="00DC7119" w:rsidRDefault="00DC7119" w:rsidP="00DC7119">
      <w:pPr>
        <w:pStyle w:val="FormtovanvHTML"/>
      </w:pPr>
      <w:r>
        <w:t xml:space="preserve">                             Článek 3</w:t>
      </w:r>
    </w:p>
    <w:p w14:paraId="7F4D3A0D" w14:textId="77777777" w:rsidR="00DC7119" w:rsidRDefault="00DC7119" w:rsidP="00DC7119">
      <w:pPr>
        <w:pStyle w:val="FormtovanvHTML"/>
      </w:pPr>
    </w:p>
    <w:p w14:paraId="50B90B25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Městskou  policii</w:t>
      </w:r>
      <w:proofErr w:type="gramEnd"/>
      <w:r>
        <w:t xml:space="preserve">  Brno  řídí  primátor  města  Brna  ve věcech</w:t>
      </w:r>
    </w:p>
    <w:p w14:paraId="65ED5F2F" w14:textId="77777777" w:rsidR="00DC7119" w:rsidRDefault="00DC7119" w:rsidP="00DC7119">
      <w:pPr>
        <w:pStyle w:val="FormtovanvHTML"/>
      </w:pPr>
      <w:proofErr w:type="gramStart"/>
      <w:r>
        <w:t xml:space="preserve">personálních,   </w:t>
      </w:r>
      <w:proofErr w:type="gramEnd"/>
      <w:r>
        <w:t>ve   věcech   schvalování   dohod   městské  policie</w:t>
      </w:r>
    </w:p>
    <w:p w14:paraId="5E69789F" w14:textId="77777777" w:rsidR="00DC7119" w:rsidRDefault="00DC7119" w:rsidP="00DC7119">
      <w:pPr>
        <w:pStyle w:val="FormtovanvHTML"/>
      </w:pPr>
      <w:r>
        <w:t>o spolupráci s Policií České republiky a při vyřizování stížností na</w:t>
      </w:r>
    </w:p>
    <w:p w14:paraId="0F4550D8" w14:textId="77777777" w:rsidR="00DC7119" w:rsidRDefault="00DC7119" w:rsidP="00DC7119">
      <w:pPr>
        <w:pStyle w:val="FormtovanvHTML"/>
      </w:pPr>
      <w:r>
        <w:t xml:space="preserve">strážníky. </w:t>
      </w:r>
      <w:proofErr w:type="gramStart"/>
      <w:r>
        <w:t>Ostatní  úkoly</w:t>
      </w:r>
      <w:proofErr w:type="gramEnd"/>
      <w:r>
        <w:t xml:space="preserve"> při řízení  obecní policie vykonává  Radou</w:t>
      </w:r>
    </w:p>
    <w:p w14:paraId="713B2337" w14:textId="77777777" w:rsidR="00DC7119" w:rsidRDefault="00DC7119" w:rsidP="00DC7119">
      <w:pPr>
        <w:pStyle w:val="FormtovanvHTML"/>
      </w:pPr>
      <w:proofErr w:type="gramStart"/>
      <w:r>
        <w:t>města  Brna</w:t>
      </w:r>
      <w:proofErr w:type="gramEnd"/>
      <w:r>
        <w:t xml:space="preserve">  pověřený  strážník  -  ředitel  městské policie. Ze své</w:t>
      </w:r>
    </w:p>
    <w:p w14:paraId="04C2F064" w14:textId="77777777" w:rsidR="00DC7119" w:rsidRDefault="00DC7119" w:rsidP="00DC7119">
      <w:pPr>
        <w:pStyle w:val="FormtovanvHTML"/>
      </w:pPr>
      <w:r>
        <w:t>činnosti je ředitel městské policie odpovědný primátorovi města Brna</w:t>
      </w:r>
    </w:p>
    <w:p w14:paraId="458CE619" w14:textId="77777777" w:rsidR="00DC7119" w:rsidRDefault="00DC7119" w:rsidP="00DC7119">
      <w:pPr>
        <w:pStyle w:val="FormtovanvHTML"/>
      </w:pPr>
      <w:r>
        <w:t>a Radě města Brna.</w:t>
      </w:r>
    </w:p>
    <w:p w14:paraId="496428A5" w14:textId="77777777" w:rsidR="00DC7119" w:rsidRDefault="00DC7119" w:rsidP="00DC7119">
      <w:pPr>
        <w:pStyle w:val="FormtovanvHTML"/>
      </w:pPr>
    </w:p>
    <w:p w14:paraId="22781A6F" w14:textId="77777777" w:rsidR="00DC7119" w:rsidRDefault="00DC7119" w:rsidP="00DC7119">
      <w:pPr>
        <w:pStyle w:val="FormtovanvHTML"/>
      </w:pPr>
      <w:r>
        <w:t xml:space="preserve">     Strážníkem </w:t>
      </w:r>
      <w:proofErr w:type="gramStart"/>
      <w:r>
        <w:t>Městské  policie</w:t>
      </w:r>
      <w:proofErr w:type="gramEnd"/>
      <w:r>
        <w:t xml:space="preserve"> Brno může  být jen bezúhonný  občan</w:t>
      </w:r>
    </w:p>
    <w:p w14:paraId="749ADBA7" w14:textId="77777777" w:rsidR="00DC7119" w:rsidRDefault="00DC7119" w:rsidP="00DC7119">
      <w:pPr>
        <w:pStyle w:val="FormtovanvHTML"/>
      </w:pPr>
      <w:r>
        <w:t xml:space="preserve">České republiky starší 21 </w:t>
      </w:r>
      <w:proofErr w:type="gramStart"/>
      <w:r>
        <w:t>let,  tělesně</w:t>
      </w:r>
      <w:proofErr w:type="gramEnd"/>
      <w:r>
        <w:t xml:space="preserve"> a duševně způsobilý k výkonu</w:t>
      </w:r>
    </w:p>
    <w:p w14:paraId="73E992DF" w14:textId="77777777" w:rsidR="00DC7119" w:rsidRDefault="00DC7119" w:rsidP="00DC7119">
      <w:pPr>
        <w:pStyle w:val="FormtovanvHTML"/>
      </w:pPr>
      <w:r>
        <w:t>povinností a oprávnění, s platným osvědčením podle zákona. Strážníci</w:t>
      </w:r>
    </w:p>
    <w:p w14:paraId="62B462EE" w14:textId="77777777" w:rsidR="00DC7119" w:rsidRDefault="00DC7119" w:rsidP="00DC7119">
      <w:pPr>
        <w:pStyle w:val="FormtovanvHTML"/>
      </w:pPr>
      <w:r>
        <w:t>městské policie jsou v pracovním poměru k městu Brnu.</w:t>
      </w:r>
    </w:p>
    <w:p w14:paraId="3D443049" w14:textId="77777777" w:rsidR="00DC7119" w:rsidRDefault="00DC7119" w:rsidP="00DC7119">
      <w:pPr>
        <w:pStyle w:val="FormtovanvHTML"/>
      </w:pPr>
    </w:p>
    <w:p w14:paraId="7BFD229A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Kontrolu  činnosti</w:t>
      </w:r>
      <w:proofErr w:type="gramEnd"/>
      <w:r>
        <w:t xml:space="preserve">  městské  policie  zajišťuje  primátor města</w:t>
      </w:r>
    </w:p>
    <w:p w14:paraId="39257617" w14:textId="77777777" w:rsidR="00DC7119" w:rsidRDefault="00DC7119" w:rsidP="00DC7119">
      <w:pPr>
        <w:pStyle w:val="FormtovanvHTML"/>
      </w:pPr>
      <w:proofErr w:type="gramStart"/>
      <w:r>
        <w:t>Brna,  dále</w:t>
      </w:r>
      <w:proofErr w:type="gramEnd"/>
      <w:r>
        <w:t xml:space="preserve"> Rada  města Brna  prostřednictvím Komise  pro bezpečnost</w:t>
      </w:r>
    </w:p>
    <w:p w14:paraId="6D302BD7" w14:textId="77777777" w:rsidR="00DC7119" w:rsidRDefault="00DC7119" w:rsidP="00DC7119">
      <w:pPr>
        <w:pStyle w:val="FormtovanvHTML"/>
      </w:pPr>
      <w:r>
        <w:t>a veřejný pořádek.</w:t>
      </w:r>
    </w:p>
    <w:p w14:paraId="6C0ECEFD" w14:textId="77777777" w:rsidR="00DC7119" w:rsidRDefault="00DC7119" w:rsidP="00DC7119">
      <w:pPr>
        <w:pStyle w:val="FormtovanvHTML"/>
      </w:pPr>
    </w:p>
    <w:p w14:paraId="0F27B1BB" w14:textId="77777777" w:rsidR="00DC7119" w:rsidRDefault="00DC7119" w:rsidP="00DC7119">
      <w:pPr>
        <w:pStyle w:val="FormtovanvHTML"/>
      </w:pPr>
    </w:p>
    <w:p w14:paraId="00DA031E" w14:textId="77777777" w:rsidR="00DC7119" w:rsidRDefault="00DC7119" w:rsidP="00DC7119">
      <w:pPr>
        <w:pStyle w:val="FormtovanvHTML"/>
      </w:pPr>
      <w:r>
        <w:t xml:space="preserve">                            Článek 4</w:t>
      </w:r>
    </w:p>
    <w:p w14:paraId="46B64182" w14:textId="77777777" w:rsidR="00DC7119" w:rsidRDefault="00DC7119" w:rsidP="00DC7119">
      <w:pPr>
        <w:pStyle w:val="FormtovanvHTML"/>
      </w:pPr>
    </w:p>
    <w:p w14:paraId="58FBE720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Na  území</w:t>
      </w:r>
      <w:proofErr w:type="gramEnd"/>
      <w:r>
        <w:t xml:space="preserve"> města  Brna  je  činnost městské  policie zajišťována</w:t>
      </w:r>
    </w:p>
    <w:p w14:paraId="52DEA631" w14:textId="77777777" w:rsidR="00DC7119" w:rsidRDefault="00DC7119" w:rsidP="00DC7119">
      <w:pPr>
        <w:pStyle w:val="FormtovanvHTML"/>
      </w:pPr>
      <w:r>
        <w:t xml:space="preserve">prostřednictvím revírů, v </w:t>
      </w:r>
      <w:proofErr w:type="gramStart"/>
      <w:r>
        <w:t>jejichž  čele</w:t>
      </w:r>
      <w:proofErr w:type="gramEnd"/>
      <w:r>
        <w:t xml:space="preserve"> stojí vedoucí revíru. Územní</w:t>
      </w:r>
    </w:p>
    <w:p w14:paraId="429A9166" w14:textId="77777777" w:rsidR="00DC7119" w:rsidRDefault="00DC7119" w:rsidP="00DC7119">
      <w:pPr>
        <w:pStyle w:val="FormtovanvHTML"/>
      </w:pPr>
      <w:r>
        <w:t xml:space="preserve">velikost </w:t>
      </w:r>
      <w:proofErr w:type="gramStart"/>
      <w:r>
        <w:t>a  počet</w:t>
      </w:r>
      <w:proofErr w:type="gramEnd"/>
      <w:r>
        <w:t xml:space="preserve"> jednotlivých revírů  stanovuje Rada města  Brna po</w:t>
      </w:r>
    </w:p>
    <w:p w14:paraId="3EC8C99A" w14:textId="77777777" w:rsidR="00DC7119" w:rsidRDefault="00DC7119" w:rsidP="00DC7119">
      <w:pPr>
        <w:pStyle w:val="FormtovanvHTML"/>
      </w:pPr>
      <w:proofErr w:type="gramStart"/>
      <w:r>
        <w:t>konzultaci  s</w:t>
      </w:r>
      <w:proofErr w:type="gramEnd"/>
      <w:r>
        <w:t xml:space="preserve">  příslušnými  městskými  částmi.  </w:t>
      </w:r>
      <w:proofErr w:type="gramStart"/>
      <w:r>
        <w:t>Revír  je</w:t>
      </w:r>
      <w:proofErr w:type="gramEnd"/>
      <w:r>
        <w:t xml:space="preserve">  zpravidla</w:t>
      </w:r>
    </w:p>
    <w:p w14:paraId="37EAE0BA" w14:textId="77777777" w:rsidR="00DC7119" w:rsidRDefault="00DC7119" w:rsidP="00DC7119">
      <w:pPr>
        <w:pStyle w:val="FormtovanvHTML"/>
      </w:pPr>
      <w:proofErr w:type="gramStart"/>
      <w:r>
        <w:t>zřizován  pro</w:t>
      </w:r>
      <w:proofErr w:type="gramEnd"/>
      <w:r>
        <w:t xml:space="preserve"> několik  městských částí,  přičemž celé  území městské</w:t>
      </w:r>
    </w:p>
    <w:p w14:paraId="48BC19DC" w14:textId="77777777" w:rsidR="00DC7119" w:rsidRDefault="00DC7119" w:rsidP="00DC7119">
      <w:pPr>
        <w:pStyle w:val="FormtovanvHTML"/>
      </w:pPr>
      <w:r>
        <w:t>části je obvykle zařazeno do jednoho revíru městské policie.</w:t>
      </w:r>
    </w:p>
    <w:p w14:paraId="7338E20A" w14:textId="77777777" w:rsidR="00DC7119" w:rsidRDefault="00DC7119" w:rsidP="00DC7119">
      <w:pPr>
        <w:pStyle w:val="FormtovanvHTML"/>
      </w:pPr>
    </w:p>
    <w:p w14:paraId="684480A8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Rada  městské</w:t>
      </w:r>
      <w:proofErr w:type="gramEnd"/>
      <w:r>
        <w:t xml:space="preserve">  části  je  oprávněna  při zabezpečování místních</w:t>
      </w:r>
    </w:p>
    <w:p w14:paraId="2708A3F2" w14:textId="77777777" w:rsidR="00DC7119" w:rsidRDefault="00DC7119" w:rsidP="00DC7119">
      <w:pPr>
        <w:pStyle w:val="FormtovanvHTML"/>
      </w:pPr>
      <w:proofErr w:type="gramStart"/>
      <w:r>
        <w:t>záležitostí  veřejného</w:t>
      </w:r>
      <w:proofErr w:type="gramEnd"/>
      <w:r>
        <w:t xml:space="preserve">   pořádku  v  městské   části  ukládat  úkoly</w:t>
      </w:r>
    </w:p>
    <w:p w14:paraId="11863882" w14:textId="77777777" w:rsidR="00DC7119" w:rsidRDefault="00DC7119" w:rsidP="00DC7119">
      <w:pPr>
        <w:pStyle w:val="FormtovanvHTML"/>
      </w:pPr>
      <w:proofErr w:type="gramStart"/>
      <w:r>
        <w:t>příslušnému  revíru</w:t>
      </w:r>
      <w:proofErr w:type="gramEnd"/>
      <w:r>
        <w:t xml:space="preserve">  městské   policie  pouze  prostřednictvím  jeho</w:t>
      </w:r>
    </w:p>
    <w:p w14:paraId="6532928A" w14:textId="77777777" w:rsidR="00DC7119" w:rsidRDefault="00DC7119" w:rsidP="00DC7119">
      <w:pPr>
        <w:pStyle w:val="FormtovanvHTML"/>
      </w:pPr>
      <w:r>
        <w:t xml:space="preserve">vedoucího.  Starostové </w:t>
      </w:r>
      <w:proofErr w:type="gramStart"/>
      <w:r>
        <w:t>městských  částí</w:t>
      </w:r>
      <w:proofErr w:type="gramEnd"/>
      <w:r>
        <w:t xml:space="preserve"> mají  právo požadovat  ústně</w:t>
      </w:r>
    </w:p>
    <w:p w14:paraId="602CA4A1" w14:textId="77777777" w:rsidR="00DC7119" w:rsidRDefault="00DC7119" w:rsidP="00DC7119">
      <w:pPr>
        <w:pStyle w:val="FormtovanvHTML"/>
      </w:pPr>
      <w:proofErr w:type="gramStart"/>
      <w:r>
        <w:t>nebo  písemně</w:t>
      </w:r>
      <w:proofErr w:type="gramEnd"/>
      <w:r>
        <w:t xml:space="preserve">  plnění  úkolů   k  zabezpečení  místních  záležitostí</w:t>
      </w:r>
    </w:p>
    <w:p w14:paraId="2BB48EEE" w14:textId="77777777" w:rsidR="00DC7119" w:rsidRDefault="00DC7119" w:rsidP="00DC7119">
      <w:pPr>
        <w:pStyle w:val="FormtovanvHTML"/>
      </w:pPr>
      <w:proofErr w:type="gramStart"/>
      <w:r>
        <w:t>veřejného  pořádku</w:t>
      </w:r>
      <w:proofErr w:type="gramEnd"/>
      <w:r>
        <w:t xml:space="preserve">  v  příslušné  městské  části  v  rozsahu  zákona</w:t>
      </w:r>
    </w:p>
    <w:p w14:paraId="48DBFD27" w14:textId="77777777" w:rsidR="00DC7119" w:rsidRDefault="00DC7119" w:rsidP="00DC7119">
      <w:pPr>
        <w:pStyle w:val="FormtovanvHTML"/>
      </w:pPr>
      <w:r>
        <w:t xml:space="preserve">o </w:t>
      </w:r>
      <w:proofErr w:type="gramStart"/>
      <w:r>
        <w:t>obecní  policii</w:t>
      </w:r>
      <w:proofErr w:type="gramEnd"/>
      <w:r>
        <w:t xml:space="preserve"> prostřednictvím  vedoucího revíru  městské policie</w:t>
      </w:r>
    </w:p>
    <w:p w14:paraId="3A8B9FF4" w14:textId="77777777" w:rsidR="00DC7119" w:rsidRDefault="00DC7119" w:rsidP="00DC7119">
      <w:pPr>
        <w:pStyle w:val="FormtovanvHTML"/>
      </w:pPr>
      <w:r>
        <w:t>nebo územně odpovědných strážníků.</w:t>
      </w:r>
    </w:p>
    <w:p w14:paraId="198424DE" w14:textId="77777777" w:rsidR="00DC7119" w:rsidRDefault="00DC7119" w:rsidP="00DC7119">
      <w:pPr>
        <w:pStyle w:val="FormtovanvHTML"/>
      </w:pPr>
    </w:p>
    <w:p w14:paraId="7D870839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Vedoucí  revíru</w:t>
      </w:r>
      <w:proofErr w:type="gramEnd"/>
      <w:r>
        <w:t xml:space="preserve"> je  povinen  na  požádání starosty  nebo jiného</w:t>
      </w:r>
    </w:p>
    <w:p w14:paraId="40538006" w14:textId="77777777" w:rsidR="00DC7119" w:rsidRDefault="00DC7119" w:rsidP="00DC7119">
      <w:pPr>
        <w:pStyle w:val="FormtovanvHTML"/>
      </w:pPr>
      <w:proofErr w:type="gramStart"/>
      <w:r>
        <w:t>pověřeného  člena</w:t>
      </w:r>
      <w:proofErr w:type="gramEnd"/>
      <w:r>
        <w:t xml:space="preserve">  rady  městské  části  na  zasedání zastupitelstva</w:t>
      </w:r>
    </w:p>
    <w:p w14:paraId="5E632FD5" w14:textId="77777777" w:rsidR="00DC7119" w:rsidRDefault="00DC7119" w:rsidP="00DC7119">
      <w:pPr>
        <w:pStyle w:val="FormtovanvHTML"/>
      </w:pPr>
      <w:r>
        <w:t xml:space="preserve">městské části předkládat </w:t>
      </w:r>
      <w:proofErr w:type="gramStart"/>
      <w:r>
        <w:t>osobně  pravidelné</w:t>
      </w:r>
      <w:proofErr w:type="gramEnd"/>
      <w:r>
        <w:t xml:space="preserve"> zprávy o činnosti revíru</w:t>
      </w:r>
    </w:p>
    <w:p w14:paraId="1E2EED6D" w14:textId="77777777" w:rsidR="00DC7119" w:rsidRDefault="00DC7119" w:rsidP="00DC7119">
      <w:pPr>
        <w:pStyle w:val="FormtovanvHTML"/>
      </w:pPr>
      <w:r>
        <w:t xml:space="preserve">a průběžně podávat informace </w:t>
      </w:r>
      <w:proofErr w:type="gramStart"/>
      <w:r>
        <w:t>o  plnění</w:t>
      </w:r>
      <w:proofErr w:type="gramEnd"/>
      <w:r>
        <w:t xml:space="preserve"> požadovaných úkolů starostovi</w:t>
      </w:r>
    </w:p>
    <w:p w14:paraId="0957296C" w14:textId="77777777" w:rsidR="00DC7119" w:rsidRDefault="00DC7119" w:rsidP="00DC7119">
      <w:pPr>
        <w:pStyle w:val="FormtovanvHTML"/>
      </w:pPr>
      <w:r>
        <w:t>městské části.</w:t>
      </w:r>
    </w:p>
    <w:p w14:paraId="6FDCB7E6" w14:textId="77777777" w:rsidR="00DC7119" w:rsidRDefault="00DC7119" w:rsidP="00DC7119">
      <w:pPr>
        <w:pStyle w:val="FormtovanvHTML"/>
      </w:pPr>
    </w:p>
    <w:p w14:paraId="0187DE15" w14:textId="77777777" w:rsidR="00DC7119" w:rsidRDefault="00DC7119" w:rsidP="00DC7119">
      <w:pPr>
        <w:pStyle w:val="FormtovanvHTML"/>
      </w:pPr>
    </w:p>
    <w:p w14:paraId="545F71EB" w14:textId="77777777" w:rsidR="00DC7119" w:rsidRDefault="00DC7119" w:rsidP="00DC7119">
      <w:pPr>
        <w:pStyle w:val="FormtovanvHTML"/>
      </w:pPr>
      <w:r>
        <w:t xml:space="preserve">                             Článek 5</w:t>
      </w:r>
    </w:p>
    <w:p w14:paraId="6CA2173E" w14:textId="77777777" w:rsidR="00DC7119" w:rsidRDefault="00DC7119" w:rsidP="00DC7119">
      <w:pPr>
        <w:pStyle w:val="FormtovanvHTML"/>
      </w:pPr>
    </w:p>
    <w:p w14:paraId="216286C8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Strážník  je</w:t>
      </w:r>
      <w:proofErr w:type="gramEnd"/>
      <w:r>
        <w:t xml:space="preserve">  při  výkonu  svých  práv  a  povinností  veřejným</w:t>
      </w:r>
    </w:p>
    <w:p w14:paraId="5BD977CD" w14:textId="77777777" w:rsidR="00DC7119" w:rsidRDefault="00DC7119" w:rsidP="00DC7119">
      <w:pPr>
        <w:pStyle w:val="FormtovanvHTML"/>
      </w:pPr>
      <w:r>
        <w:t>činitelem; každý má právo obrátit se na strážníka s žádostí o pomoc.</w:t>
      </w:r>
    </w:p>
    <w:p w14:paraId="40D5E8D0" w14:textId="77777777" w:rsidR="00DC7119" w:rsidRDefault="00DC7119" w:rsidP="00DC7119">
      <w:pPr>
        <w:pStyle w:val="FormtovanvHTML"/>
      </w:pPr>
    </w:p>
    <w:p w14:paraId="69513845" w14:textId="77777777" w:rsidR="00DC7119" w:rsidRDefault="00DC7119" w:rsidP="00DC7119">
      <w:pPr>
        <w:pStyle w:val="FormtovanvHTML"/>
      </w:pPr>
    </w:p>
    <w:p w14:paraId="6BE89E8F" w14:textId="77777777" w:rsidR="00DC7119" w:rsidRDefault="00DC7119" w:rsidP="00DC7119">
      <w:pPr>
        <w:pStyle w:val="FormtovanvHTML"/>
      </w:pPr>
    </w:p>
    <w:p w14:paraId="5617B894" w14:textId="77777777" w:rsidR="00DC7119" w:rsidRDefault="00DC7119" w:rsidP="00DC7119">
      <w:pPr>
        <w:pStyle w:val="FormtovanvHTML"/>
      </w:pPr>
    </w:p>
    <w:p w14:paraId="6710DD81" w14:textId="77777777" w:rsidR="00DC7119" w:rsidRDefault="00DC7119" w:rsidP="00DC7119">
      <w:pPr>
        <w:pStyle w:val="FormtovanvHTML"/>
      </w:pPr>
    </w:p>
    <w:p w14:paraId="0D0E929B" w14:textId="77777777" w:rsidR="00DC7119" w:rsidRDefault="00DC7119" w:rsidP="00DC7119">
      <w:pPr>
        <w:pStyle w:val="FormtovanvHTML"/>
      </w:pPr>
      <w:r>
        <w:t xml:space="preserve">                             Článek 6</w:t>
      </w:r>
    </w:p>
    <w:p w14:paraId="031AF7A3" w14:textId="77777777" w:rsidR="00DC7119" w:rsidRDefault="00DC7119" w:rsidP="00DC7119">
      <w:pPr>
        <w:pStyle w:val="FormtovanvHTML"/>
      </w:pPr>
    </w:p>
    <w:p w14:paraId="3C9AEBF3" w14:textId="77777777" w:rsidR="00DC7119" w:rsidRDefault="00DC7119" w:rsidP="00DC7119">
      <w:pPr>
        <w:pStyle w:val="FormtovanvHTML"/>
      </w:pPr>
      <w:r>
        <w:t xml:space="preserve">     Při </w:t>
      </w:r>
      <w:proofErr w:type="gramStart"/>
      <w:r>
        <w:t>zjištění  porušení</w:t>
      </w:r>
      <w:proofErr w:type="gramEnd"/>
      <w:r>
        <w:t xml:space="preserve"> veřejného pořádku a  bezpečnosti dle čl.</w:t>
      </w:r>
    </w:p>
    <w:p w14:paraId="1E5AAAEA" w14:textId="77777777" w:rsidR="00DC7119" w:rsidRDefault="00DC7119" w:rsidP="00DC7119">
      <w:pPr>
        <w:pStyle w:val="FormtovanvHTML"/>
      </w:pPr>
      <w:r>
        <w:t xml:space="preserve">2 </w:t>
      </w:r>
      <w:proofErr w:type="gramStart"/>
      <w:r>
        <w:t>této  vyhlášky</w:t>
      </w:r>
      <w:proofErr w:type="gramEnd"/>
      <w:r>
        <w:t xml:space="preserve">  je  strážník  městské  policie  povinen  zakročit,</w:t>
      </w:r>
    </w:p>
    <w:p w14:paraId="175B9120" w14:textId="77777777" w:rsidR="00DC7119" w:rsidRDefault="00DC7119" w:rsidP="00DC7119">
      <w:pPr>
        <w:pStyle w:val="FormtovanvHTML"/>
      </w:pPr>
      <w:r>
        <w:t>s výjimkou § 8 zákona 553/91 Sb.</w:t>
      </w:r>
    </w:p>
    <w:p w14:paraId="2EDB425B" w14:textId="77777777" w:rsidR="00DC7119" w:rsidRDefault="00DC7119" w:rsidP="00DC7119">
      <w:pPr>
        <w:pStyle w:val="FormtovanvHTML"/>
      </w:pPr>
    </w:p>
    <w:p w14:paraId="2C8D6CB5" w14:textId="77777777" w:rsidR="00DC7119" w:rsidRDefault="00DC7119" w:rsidP="00DC7119">
      <w:pPr>
        <w:pStyle w:val="FormtovanvHTML"/>
      </w:pPr>
      <w:r>
        <w:lastRenderedPageBreak/>
        <w:t xml:space="preserve">     Při provádění zákroků a </w:t>
      </w:r>
      <w:proofErr w:type="gramStart"/>
      <w:r>
        <w:t>úkonů  při</w:t>
      </w:r>
      <w:proofErr w:type="gramEnd"/>
      <w:r>
        <w:t xml:space="preserve"> plnění úkolů městské policie</w:t>
      </w:r>
    </w:p>
    <w:p w14:paraId="489038D1" w14:textId="77777777" w:rsidR="00DC7119" w:rsidRDefault="00DC7119" w:rsidP="00DC7119">
      <w:pPr>
        <w:pStyle w:val="FormtovanvHTML"/>
      </w:pPr>
      <w:proofErr w:type="gramStart"/>
      <w:r>
        <w:t>je  strážník</w:t>
      </w:r>
      <w:proofErr w:type="gramEnd"/>
      <w:r>
        <w:t xml:space="preserve"> povinen  dbát cti,  vážnosti a  důstojnosti osob  i své</w:t>
      </w:r>
    </w:p>
    <w:p w14:paraId="5FE07454" w14:textId="77777777" w:rsidR="00DC7119" w:rsidRDefault="00DC7119" w:rsidP="00DC7119">
      <w:pPr>
        <w:pStyle w:val="FormtovanvHTML"/>
      </w:pPr>
      <w:proofErr w:type="gramStart"/>
      <w:r>
        <w:t>vlastní  a</w:t>
      </w:r>
      <w:proofErr w:type="gramEnd"/>
      <w:r>
        <w:t xml:space="preserve"> nepřipustit,  aby osobám  v souvislosti  s touto činností</w:t>
      </w:r>
    </w:p>
    <w:p w14:paraId="40DBA284" w14:textId="77777777" w:rsidR="00DC7119" w:rsidRDefault="00DC7119" w:rsidP="00DC7119">
      <w:pPr>
        <w:pStyle w:val="FormtovanvHTML"/>
      </w:pPr>
      <w:proofErr w:type="gramStart"/>
      <w:r>
        <w:t>vznikla  bezdůvodná</w:t>
      </w:r>
      <w:proofErr w:type="gramEnd"/>
      <w:r>
        <w:t xml:space="preserve"> újma  a případný  zásah do  jejich práv a svobod</w:t>
      </w:r>
    </w:p>
    <w:p w14:paraId="44F6804A" w14:textId="77777777" w:rsidR="00DC7119" w:rsidRDefault="00DC7119" w:rsidP="00DC7119">
      <w:pPr>
        <w:pStyle w:val="FormtovanvHTML"/>
      </w:pPr>
      <w:r>
        <w:t xml:space="preserve">překročil míru nezbytnou </w:t>
      </w:r>
      <w:proofErr w:type="gramStart"/>
      <w:r>
        <w:t>k  dosažení</w:t>
      </w:r>
      <w:proofErr w:type="gramEnd"/>
      <w:r>
        <w:t xml:space="preserve"> účelu sledovaného zákrokem nebo</w:t>
      </w:r>
    </w:p>
    <w:p w14:paraId="3FA464A9" w14:textId="77777777" w:rsidR="00DC7119" w:rsidRDefault="00DC7119" w:rsidP="00DC7119">
      <w:pPr>
        <w:pStyle w:val="FormtovanvHTML"/>
      </w:pPr>
      <w:r>
        <w:t>úkonem.</w:t>
      </w:r>
    </w:p>
    <w:p w14:paraId="20B66FB4" w14:textId="77777777" w:rsidR="00DC7119" w:rsidRDefault="00DC7119" w:rsidP="00DC7119">
      <w:pPr>
        <w:pStyle w:val="FormtovanvHTML"/>
      </w:pPr>
    </w:p>
    <w:p w14:paraId="11E80ABC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Při  provádění</w:t>
      </w:r>
      <w:proofErr w:type="gramEnd"/>
      <w:r>
        <w:t xml:space="preserve"> zákroku  dle zákona  je strážník  povinen poučit</w:t>
      </w:r>
    </w:p>
    <w:p w14:paraId="0DF08692" w14:textId="77777777" w:rsidR="00DC7119" w:rsidRDefault="00DC7119" w:rsidP="00DC7119">
      <w:pPr>
        <w:pStyle w:val="FormtovanvHTML"/>
      </w:pPr>
      <w:proofErr w:type="gramStart"/>
      <w:r>
        <w:t>osoby  o</w:t>
      </w:r>
      <w:proofErr w:type="gramEnd"/>
      <w:r>
        <w:t xml:space="preserve">  jejich  právech  a  povinnostech.  Strážník při výkonu své</w:t>
      </w:r>
    </w:p>
    <w:p w14:paraId="5F675253" w14:textId="77777777" w:rsidR="00DC7119" w:rsidRDefault="00DC7119" w:rsidP="00DC7119">
      <w:pPr>
        <w:pStyle w:val="FormtovanvHTML"/>
      </w:pPr>
      <w:proofErr w:type="gramStart"/>
      <w:r>
        <w:t>pravomoci  prokazuje</w:t>
      </w:r>
      <w:proofErr w:type="gramEnd"/>
      <w:r>
        <w:t xml:space="preserve">   svou  příslušnost  k   městské  policii  Brno</w:t>
      </w:r>
    </w:p>
    <w:p w14:paraId="19CE1857" w14:textId="77777777" w:rsidR="00DC7119" w:rsidRDefault="00DC7119" w:rsidP="00DC7119">
      <w:pPr>
        <w:pStyle w:val="FormtovanvHTML"/>
      </w:pPr>
      <w:proofErr w:type="gramStart"/>
      <w:r>
        <w:t>stejnokrojem  s</w:t>
      </w:r>
      <w:proofErr w:type="gramEnd"/>
      <w:r>
        <w:t xml:space="preserve">  odznakem  Městské  policie  Brno  a  identifikačním</w:t>
      </w:r>
    </w:p>
    <w:p w14:paraId="12888173" w14:textId="77777777" w:rsidR="00DC7119" w:rsidRDefault="00DC7119" w:rsidP="00DC7119">
      <w:pPr>
        <w:pStyle w:val="FormtovanvHTML"/>
      </w:pPr>
      <w:r>
        <w:t xml:space="preserve">číslem.  Průkazem </w:t>
      </w:r>
      <w:proofErr w:type="gramStart"/>
      <w:r>
        <w:t>Městské  policie</w:t>
      </w:r>
      <w:proofErr w:type="gramEnd"/>
      <w:r>
        <w:t xml:space="preserve">  Brno  se strážník  prokazuje při</w:t>
      </w:r>
    </w:p>
    <w:p w14:paraId="19DAC2F7" w14:textId="77777777" w:rsidR="00DC7119" w:rsidRDefault="00DC7119" w:rsidP="00DC7119">
      <w:pPr>
        <w:pStyle w:val="FormtovanvHTML"/>
      </w:pPr>
      <w:r>
        <w:t>zásahu mimo pracovní dobu.</w:t>
      </w:r>
    </w:p>
    <w:p w14:paraId="78763B52" w14:textId="77777777" w:rsidR="00DC7119" w:rsidRDefault="00DC7119" w:rsidP="00DC7119">
      <w:pPr>
        <w:pStyle w:val="FormtovanvHTML"/>
      </w:pPr>
    </w:p>
    <w:p w14:paraId="6ACE9E77" w14:textId="77777777" w:rsidR="00DC7119" w:rsidRDefault="00DC7119" w:rsidP="00DC7119">
      <w:pPr>
        <w:pStyle w:val="FormtovanvHTML"/>
      </w:pPr>
    </w:p>
    <w:p w14:paraId="13A227CE" w14:textId="77777777" w:rsidR="00DC7119" w:rsidRDefault="00DC7119" w:rsidP="00DC7119">
      <w:pPr>
        <w:pStyle w:val="FormtovanvHTML"/>
      </w:pPr>
      <w:r>
        <w:t xml:space="preserve">                             Článek 7</w:t>
      </w:r>
    </w:p>
    <w:p w14:paraId="4EDDC4F4" w14:textId="77777777" w:rsidR="00DC7119" w:rsidRDefault="00DC7119" w:rsidP="00DC7119">
      <w:pPr>
        <w:pStyle w:val="FormtovanvHTML"/>
      </w:pPr>
    </w:p>
    <w:p w14:paraId="2CD9AA8B" w14:textId="77777777" w:rsidR="00DC7119" w:rsidRDefault="00DC7119" w:rsidP="00DC7119">
      <w:pPr>
        <w:pStyle w:val="FormtovanvHTML"/>
      </w:pPr>
      <w:r>
        <w:t xml:space="preserve">     Při provádění zákroků a úkonů Městské policie Brno, za podmínek</w:t>
      </w:r>
    </w:p>
    <w:p w14:paraId="35707189" w14:textId="77777777" w:rsidR="00DC7119" w:rsidRDefault="00DC7119" w:rsidP="00DC7119">
      <w:pPr>
        <w:pStyle w:val="FormtovanvHTML"/>
      </w:pPr>
      <w:r>
        <w:t>a v rozsahu stanoveném v zákoně, je strážník oprávněn:</w:t>
      </w:r>
    </w:p>
    <w:p w14:paraId="35C062D9" w14:textId="77777777" w:rsidR="00DC7119" w:rsidRDefault="00DC7119" w:rsidP="00DC7119">
      <w:pPr>
        <w:pStyle w:val="FormtovanvHTML"/>
      </w:pPr>
    </w:p>
    <w:p w14:paraId="309CDCA6" w14:textId="77777777" w:rsidR="00DC7119" w:rsidRDefault="00DC7119" w:rsidP="00DC7119">
      <w:pPr>
        <w:pStyle w:val="FormtovanvHTML"/>
      </w:pPr>
      <w:r>
        <w:t>- požadovat vysvětlení</w:t>
      </w:r>
    </w:p>
    <w:p w14:paraId="0CC9A087" w14:textId="77777777" w:rsidR="00DC7119" w:rsidRDefault="00DC7119" w:rsidP="00DC7119">
      <w:pPr>
        <w:pStyle w:val="FormtovanvHTML"/>
      </w:pPr>
      <w:r>
        <w:t>- požadovat prokázání totožnosti</w:t>
      </w:r>
    </w:p>
    <w:p w14:paraId="2E2014D0" w14:textId="77777777" w:rsidR="00DC7119" w:rsidRDefault="00DC7119" w:rsidP="00DC7119">
      <w:pPr>
        <w:pStyle w:val="FormtovanvHTML"/>
      </w:pPr>
      <w:r>
        <w:t>- předvést osobu</w:t>
      </w:r>
    </w:p>
    <w:p w14:paraId="1FCB4B21" w14:textId="77777777" w:rsidR="00DC7119" w:rsidRDefault="00DC7119" w:rsidP="00DC7119">
      <w:pPr>
        <w:pStyle w:val="FormtovanvHTML"/>
      </w:pPr>
      <w:r>
        <w:t>- odebrat zbraň</w:t>
      </w:r>
    </w:p>
    <w:p w14:paraId="550DE31D" w14:textId="77777777" w:rsidR="00DC7119" w:rsidRDefault="00DC7119" w:rsidP="00DC7119">
      <w:pPr>
        <w:pStyle w:val="FormtovanvHTML"/>
      </w:pPr>
      <w:r>
        <w:t>- zakázat vstup na určená místa</w:t>
      </w:r>
    </w:p>
    <w:p w14:paraId="10CEBD3C" w14:textId="77777777" w:rsidR="00DC7119" w:rsidRDefault="00DC7119" w:rsidP="00DC7119">
      <w:pPr>
        <w:pStyle w:val="FormtovanvHTML"/>
      </w:pPr>
      <w:r>
        <w:t>- otevřít byt nebo jiný uzavřený prostor</w:t>
      </w:r>
    </w:p>
    <w:p w14:paraId="663E5746" w14:textId="77777777" w:rsidR="00DC7119" w:rsidRDefault="00DC7119" w:rsidP="00DC7119">
      <w:pPr>
        <w:pStyle w:val="FormtovanvHTML"/>
      </w:pPr>
      <w:r>
        <w:t>- odejmout věc</w:t>
      </w:r>
    </w:p>
    <w:p w14:paraId="00A70647" w14:textId="77777777" w:rsidR="00DC7119" w:rsidRDefault="00DC7119" w:rsidP="00DC7119">
      <w:pPr>
        <w:pStyle w:val="FormtovanvHTML"/>
      </w:pPr>
      <w:r>
        <w:t>- zastavovat vozidla</w:t>
      </w:r>
    </w:p>
    <w:p w14:paraId="22A89036" w14:textId="77777777" w:rsidR="00DC7119" w:rsidRDefault="00DC7119" w:rsidP="00DC7119">
      <w:pPr>
        <w:pStyle w:val="FormtovanvHTML"/>
      </w:pPr>
      <w:r>
        <w:t>- používat technické prostředky zabraňující odjezdu vozidla</w:t>
      </w:r>
    </w:p>
    <w:p w14:paraId="37B126DC" w14:textId="77777777" w:rsidR="00DC7119" w:rsidRDefault="00DC7119" w:rsidP="00DC7119">
      <w:pPr>
        <w:pStyle w:val="FormtovanvHTML"/>
      </w:pPr>
      <w:r>
        <w:t>- vstupovat do živnostenských provozoven.</w:t>
      </w:r>
    </w:p>
    <w:p w14:paraId="222C9097" w14:textId="77777777" w:rsidR="00DC7119" w:rsidRDefault="00DC7119" w:rsidP="00DC7119">
      <w:pPr>
        <w:pStyle w:val="FormtovanvHTML"/>
      </w:pPr>
    </w:p>
    <w:p w14:paraId="22B3B7BD" w14:textId="77777777" w:rsidR="00DC7119" w:rsidRDefault="00DC7119" w:rsidP="00DC7119">
      <w:pPr>
        <w:pStyle w:val="FormtovanvHTML"/>
      </w:pPr>
    </w:p>
    <w:p w14:paraId="639CA10E" w14:textId="77777777" w:rsidR="00DC7119" w:rsidRDefault="00DC7119" w:rsidP="00DC7119">
      <w:pPr>
        <w:pStyle w:val="FormtovanvHTML"/>
      </w:pPr>
      <w:r>
        <w:t xml:space="preserve">                            Článek 8</w:t>
      </w:r>
    </w:p>
    <w:p w14:paraId="0ADB764C" w14:textId="77777777" w:rsidR="00DC7119" w:rsidRDefault="00DC7119" w:rsidP="00DC7119">
      <w:pPr>
        <w:pStyle w:val="FormtovanvHTML"/>
      </w:pPr>
    </w:p>
    <w:p w14:paraId="2055FDC7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Při  výkonu</w:t>
      </w:r>
      <w:proofErr w:type="gramEnd"/>
      <w:r>
        <w:t xml:space="preserve">  své  pravomoci  je  strážník  Městské policie Brno</w:t>
      </w:r>
    </w:p>
    <w:p w14:paraId="1DF58FAA" w14:textId="77777777" w:rsidR="00DC7119" w:rsidRDefault="00DC7119" w:rsidP="00DC7119">
      <w:pPr>
        <w:pStyle w:val="FormtovanvHTML"/>
      </w:pPr>
      <w:proofErr w:type="gramStart"/>
      <w:r>
        <w:t>oprávněn  za</w:t>
      </w:r>
      <w:proofErr w:type="gramEnd"/>
      <w:r>
        <w:t xml:space="preserve"> podmínek  a v  rozsahu stanoveném  zákonem použít  (§18</w:t>
      </w:r>
    </w:p>
    <w:p w14:paraId="70953476" w14:textId="77777777" w:rsidR="00DC7119" w:rsidRDefault="00DC7119" w:rsidP="00DC7119">
      <w:pPr>
        <w:pStyle w:val="FormtovanvHTML"/>
      </w:pPr>
      <w:r>
        <w:t>zákona 553/91 Sb.):</w:t>
      </w:r>
    </w:p>
    <w:p w14:paraId="270A8C8D" w14:textId="77777777" w:rsidR="00DC7119" w:rsidRDefault="00DC7119" w:rsidP="00DC7119">
      <w:pPr>
        <w:pStyle w:val="FormtovanvHTML"/>
      </w:pPr>
    </w:p>
    <w:p w14:paraId="5ABED676" w14:textId="77777777" w:rsidR="00DC7119" w:rsidRDefault="00DC7119" w:rsidP="00DC7119">
      <w:pPr>
        <w:pStyle w:val="FormtovanvHTML"/>
      </w:pPr>
      <w:r>
        <w:t>- hmaty, chvaty, údery a kopy sebeobrany</w:t>
      </w:r>
    </w:p>
    <w:p w14:paraId="66365384" w14:textId="77777777" w:rsidR="00DC7119" w:rsidRDefault="00DC7119" w:rsidP="00DC7119">
      <w:pPr>
        <w:pStyle w:val="FormtovanvHTML"/>
      </w:pPr>
      <w:r>
        <w:t>- slzotvorné prostředky</w:t>
      </w:r>
    </w:p>
    <w:p w14:paraId="4D2EE94F" w14:textId="77777777" w:rsidR="00DC7119" w:rsidRDefault="00DC7119" w:rsidP="00DC7119">
      <w:pPr>
        <w:pStyle w:val="FormtovanvHTML"/>
      </w:pPr>
      <w:r>
        <w:t>- obušek</w:t>
      </w:r>
    </w:p>
    <w:p w14:paraId="1BB96D4B" w14:textId="77777777" w:rsidR="00DC7119" w:rsidRDefault="00DC7119" w:rsidP="00DC7119">
      <w:pPr>
        <w:pStyle w:val="FormtovanvHTML"/>
      </w:pPr>
      <w:r>
        <w:t>- pouta</w:t>
      </w:r>
    </w:p>
    <w:p w14:paraId="33A297CF" w14:textId="77777777" w:rsidR="00DC7119" w:rsidRDefault="00DC7119" w:rsidP="00DC7119">
      <w:pPr>
        <w:pStyle w:val="FormtovanvHTML"/>
      </w:pPr>
      <w:r>
        <w:t>- úder služební zbraní</w:t>
      </w:r>
    </w:p>
    <w:p w14:paraId="7FA6B790" w14:textId="77777777" w:rsidR="00DC7119" w:rsidRDefault="00DC7119" w:rsidP="00DC7119">
      <w:pPr>
        <w:pStyle w:val="FormtovanvHTML"/>
      </w:pPr>
      <w:r>
        <w:t>- hrozbu služební zbraní</w:t>
      </w:r>
    </w:p>
    <w:p w14:paraId="39DD0793" w14:textId="77777777" w:rsidR="00DC7119" w:rsidRDefault="00DC7119" w:rsidP="00DC7119">
      <w:pPr>
        <w:pStyle w:val="FormtovanvHTML"/>
      </w:pPr>
      <w:r>
        <w:t>- varovný výstřel ze služební zbraně.</w:t>
      </w:r>
    </w:p>
    <w:p w14:paraId="6F785A68" w14:textId="77777777" w:rsidR="00DC7119" w:rsidRDefault="00DC7119" w:rsidP="00DC7119">
      <w:pPr>
        <w:pStyle w:val="FormtovanvHTML"/>
      </w:pPr>
    </w:p>
    <w:p w14:paraId="773136F9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Namísto  nebo</w:t>
      </w:r>
      <w:proofErr w:type="gramEnd"/>
      <w:r>
        <w:t xml:space="preserve"> vedle  výše uvedených  donucovacích prostředků je</w:t>
      </w:r>
    </w:p>
    <w:p w14:paraId="3616DD94" w14:textId="77777777" w:rsidR="00DC7119" w:rsidRDefault="00DC7119" w:rsidP="00DC7119">
      <w:pPr>
        <w:pStyle w:val="FormtovanvHTML"/>
      </w:pPr>
      <w:r>
        <w:t>strážník oprávněn použít též psa (dle §19 zák. 553/91 Sb.).</w:t>
      </w:r>
    </w:p>
    <w:p w14:paraId="263F38A1" w14:textId="77777777" w:rsidR="00DC7119" w:rsidRDefault="00DC7119" w:rsidP="00DC7119">
      <w:pPr>
        <w:pStyle w:val="FormtovanvHTML"/>
      </w:pPr>
    </w:p>
    <w:p w14:paraId="626C455D" w14:textId="77777777" w:rsidR="00DC7119" w:rsidRDefault="00DC7119" w:rsidP="00DC7119">
      <w:pPr>
        <w:pStyle w:val="FormtovanvHTML"/>
      </w:pPr>
    </w:p>
    <w:p w14:paraId="6EADE88F" w14:textId="77777777" w:rsidR="00DC7119" w:rsidRDefault="00DC7119" w:rsidP="00DC7119">
      <w:pPr>
        <w:pStyle w:val="FormtovanvHTML"/>
      </w:pPr>
      <w:r>
        <w:t xml:space="preserve">     Za </w:t>
      </w:r>
      <w:proofErr w:type="gramStart"/>
      <w:r>
        <w:t>podmínek  nutné</w:t>
      </w:r>
      <w:proofErr w:type="gramEnd"/>
      <w:r>
        <w:t xml:space="preserve"> obrany, krajní  nouze nebo aby  zamezil útěk</w:t>
      </w:r>
    </w:p>
    <w:p w14:paraId="20BFA5BF" w14:textId="77777777" w:rsidR="00DC7119" w:rsidRDefault="00DC7119" w:rsidP="00DC7119">
      <w:pPr>
        <w:pStyle w:val="FormtovanvHTML"/>
      </w:pPr>
      <w:proofErr w:type="gramStart"/>
      <w:r>
        <w:t>nebezpečného  pachatele</w:t>
      </w:r>
      <w:proofErr w:type="gramEnd"/>
      <w:r>
        <w:t>,  jehož  nemůže  jiným  způsobem zadržet, je</w:t>
      </w:r>
    </w:p>
    <w:p w14:paraId="73464429" w14:textId="77777777" w:rsidR="00DC7119" w:rsidRDefault="00DC7119" w:rsidP="00DC7119">
      <w:pPr>
        <w:pStyle w:val="FormtovanvHTML"/>
      </w:pPr>
      <w:r>
        <w:t xml:space="preserve">strážník rovněž oprávněn použít </w:t>
      </w:r>
      <w:proofErr w:type="gramStart"/>
      <w:r>
        <w:t>služební  zbraň</w:t>
      </w:r>
      <w:proofErr w:type="gramEnd"/>
      <w:r>
        <w:t xml:space="preserve"> (dle §20 zák. 553/91</w:t>
      </w:r>
    </w:p>
    <w:p w14:paraId="69B1C670" w14:textId="77777777" w:rsidR="00DC7119" w:rsidRDefault="00DC7119" w:rsidP="00DC7119">
      <w:pPr>
        <w:pStyle w:val="FormtovanvHTML"/>
      </w:pPr>
      <w:r>
        <w:t>Sb.).</w:t>
      </w:r>
    </w:p>
    <w:p w14:paraId="6416A61B" w14:textId="77777777" w:rsidR="00DC7119" w:rsidRDefault="00DC7119" w:rsidP="00DC7119">
      <w:pPr>
        <w:pStyle w:val="FormtovanvHTML"/>
      </w:pPr>
    </w:p>
    <w:p w14:paraId="53EF3778" w14:textId="77777777" w:rsidR="00DC7119" w:rsidRDefault="00DC7119" w:rsidP="00DC7119">
      <w:pPr>
        <w:pStyle w:val="FormtovanvHTML"/>
      </w:pPr>
    </w:p>
    <w:p w14:paraId="1B2FD262" w14:textId="77777777" w:rsidR="00DC7119" w:rsidRDefault="00DC7119" w:rsidP="00DC7119">
      <w:pPr>
        <w:pStyle w:val="FormtovanvHTML"/>
      </w:pPr>
      <w:r>
        <w:t xml:space="preserve">                             Článek 9</w:t>
      </w:r>
    </w:p>
    <w:p w14:paraId="14A6C0A3" w14:textId="77777777" w:rsidR="00DC7119" w:rsidRDefault="00DC7119" w:rsidP="00DC7119">
      <w:pPr>
        <w:pStyle w:val="FormtovanvHTML"/>
      </w:pPr>
    </w:p>
    <w:p w14:paraId="5C38E82F" w14:textId="77777777" w:rsidR="00DC7119" w:rsidRDefault="00DC7119" w:rsidP="00DC7119">
      <w:pPr>
        <w:pStyle w:val="FormtovanvHTML"/>
      </w:pPr>
      <w:r>
        <w:t xml:space="preserve">     </w:t>
      </w:r>
      <w:proofErr w:type="gramStart"/>
      <w:r>
        <w:t>Pracovní  stejnokroj</w:t>
      </w:r>
      <w:proofErr w:type="gramEnd"/>
      <w:r>
        <w:t xml:space="preserve">  strážníků  Městské  policie Brno upravuje</w:t>
      </w:r>
    </w:p>
    <w:p w14:paraId="0E302B0B" w14:textId="77777777" w:rsidR="00DC7119" w:rsidRDefault="00DC7119" w:rsidP="00DC7119">
      <w:pPr>
        <w:pStyle w:val="FormtovanvHTML"/>
      </w:pPr>
      <w:r>
        <w:t xml:space="preserve">samostatná vyhláška města Brna </w:t>
      </w:r>
      <w:proofErr w:type="gramStart"/>
      <w:r>
        <w:t>v  souladu</w:t>
      </w:r>
      <w:proofErr w:type="gramEnd"/>
      <w:r>
        <w:t xml:space="preserve"> s jednotícími prvky danými</w:t>
      </w:r>
    </w:p>
    <w:p w14:paraId="68F001E9" w14:textId="77777777" w:rsidR="00DC7119" w:rsidRDefault="00DC7119" w:rsidP="00DC7119">
      <w:pPr>
        <w:pStyle w:val="FormtovanvHTML"/>
      </w:pPr>
      <w:r>
        <w:t>vyhláškou MV č. 88/96 Sb.</w:t>
      </w:r>
    </w:p>
    <w:p w14:paraId="5A863B55" w14:textId="77777777" w:rsidR="00DC7119" w:rsidRDefault="00DC7119" w:rsidP="00DC7119">
      <w:pPr>
        <w:pStyle w:val="FormtovanvHTML"/>
      </w:pPr>
    </w:p>
    <w:p w14:paraId="6A9F1719" w14:textId="77777777" w:rsidR="00DC7119" w:rsidRDefault="00DC7119" w:rsidP="00DC7119">
      <w:pPr>
        <w:pStyle w:val="FormtovanvHTML"/>
      </w:pPr>
    </w:p>
    <w:p w14:paraId="74461782" w14:textId="77777777" w:rsidR="00DC7119" w:rsidRDefault="00DC7119" w:rsidP="00DC7119">
      <w:pPr>
        <w:pStyle w:val="FormtovanvHTML"/>
      </w:pPr>
      <w:r>
        <w:t xml:space="preserve">                             Článek 10</w:t>
      </w:r>
    </w:p>
    <w:p w14:paraId="4000D8FA" w14:textId="77777777" w:rsidR="00DC7119" w:rsidRDefault="00DC7119" w:rsidP="00DC7119">
      <w:pPr>
        <w:pStyle w:val="FormtovanvHTML"/>
      </w:pPr>
    </w:p>
    <w:p w14:paraId="7B90C74F" w14:textId="77777777" w:rsidR="00DC7119" w:rsidRDefault="00DC7119" w:rsidP="00DC7119">
      <w:pPr>
        <w:pStyle w:val="FormtovanvHTML"/>
      </w:pPr>
      <w:r>
        <w:t xml:space="preserve">     Touto </w:t>
      </w:r>
      <w:proofErr w:type="gramStart"/>
      <w:r>
        <w:t>vyhláškou  se</w:t>
      </w:r>
      <w:proofErr w:type="gramEnd"/>
      <w:r>
        <w:t xml:space="preserve"> mění článek 1  a ruší se a  nahrazují novým</w:t>
      </w:r>
    </w:p>
    <w:p w14:paraId="7C3B0F64" w14:textId="77777777" w:rsidR="00DC7119" w:rsidRDefault="00DC7119" w:rsidP="00DC7119">
      <w:pPr>
        <w:pStyle w:val="FormtovanvHTML"/>
      </w:pPr>
      <w:r>
        <w:t xml:space="preserve">textem články </w:t>
      </w:r>
      <w:proofErr w:type="gramStart"/>
      <w:r>
        <w:t>2 - 11</w:t>
      </w:r>
      <w:proofErr w:type="gramEnd"/>
      <w:r>
        <w:t xml:space="preserve"> vyhlášky č. 1/1992.</w:t>
      </w:r>
    </w:p>
    <w:p w14:paraId="00CA6C8A" w14:textId="77777777" w:rsidR="00DC7119" w:rsidRDefault="00DC7119" w:rsidP="00DC7119">
      <w:pPr>
        <w:pStyle w:val="FormtovanvHTML"/>
      </w:pPr>
    </w:p>
    <w:p w14:paraId="70B28B53" w14:textId="77777777" w:rsidR="00DC7119" w:rsidRDefault="00DC7119" w:rsidP="00DC7119">
      <w:pPr>
        <w:pStyle w:val="FormtovanvHTML"/>
      </w:pPr>
      <w:r>
        <w:t xml:space="preserve">     Tato vyhláška nabývá účinnosti dnem....</w:t>
      </w:r>
    </w:p>
    <w:p w14:paraId="0C97DAE7" w14:textId="77777777" w:rsidR="00DC7119" w:rsidRDefault="00DC7119" w:rsidP="00DC7119">
      <w:pPr>
        <w:pStyle w:val="FormtovanvHTML"/>
      </w:pPr>
    </w:p>
    <w:p w14:paraId="38B59693" w14:textId="77777777" w:rsidR="00DC7119" w:rsidRDefault="00DC7119" w:rsidP="00DC7119">
      <w:pPr>
        <w:pStyle w:val="FormtovanvHTML"/>
      </w:pPr>
    </w:p>
    <w:p w14:paraId="295E6A42" w14:textId="77777777" w:rsidR="00DC7119" w:rsidRDefault="00DC7119" w:rsidP="00DC7119">
      <w:pPr>
        <w:pStyle w:val="FormtovanvHTML"/>
      </w:pPr>
    </w:p>
    <w:p w14:paraId="261F2C30" w14:textId="77777777" w:rsidR="00DC7119" w:rsidRDefault="00DC7119" w:rsidP="00DC7119">
      <w:pPr>
        <w:pStyle w:val="FormtovanvHTML"/>
      </w:pPr>
    </w:p>
    <w:p w14:paraId="14EEE87C" w14:textId="77777777" w:rsidR="00DC7119" w:rsidRDefault="00DC7119" w:rsidP="00DC7119">
      <w:pPr>
        <w:pStyle w:val="FormtovanvHTML"/>
      </w:pPr>
    </w:p>
    <w:p w14:paraId="2C59959F" w14:textId="77777777" w:rsidR="00DC7119" w:rsidRDefault="00DC7119" w:rsidP="00DC7119">
      <w:pPr>
        <w:pStyle w:val="FormtovanvHTML"/>
      </w:pPr>
    </w:p>
    <w:p w14:paraId="03CDAD90" w14:textId="77777777" w:rsidR="00DC7119" w:rsidRDefault="00DC7119" w:rsidP="00DC7119">
      <w:pPr>
        <w:pStyle w:val="FormtovanvHTML"/>
      </w:pPr>
    </w:p>
    <w:p w14:paraId="048814A7" w14:textId="77777777" w:rsidR="00DC7119" w:rsidRDefault="00DC7119" w:rsidP="00DC7119">
      <w:pPr>
        <w:pStyle w:val="FormtovanvHTML"/>
      </w:pPr>
    </w:p>
    <w:p w14:paraId="738D0C01" w14:textId="77777777" w:rsidR="00DC7119" w:rsidRDefault="00DC7119" w:rsidP="00DC7119">
      <w:pPr>
        <w:pStyle w:val="FormtovanvHTML"/>
      </w:pPr>
      <w:r>
        <w:t xml:space="preserve">                   JUDr. Dagmar </w:t>
      </w:r>
      <w:proofErr w:type="spellStart"/>
      <w:r>
        <w:t>Lastovecká</w:t>
      </w:r>
      <w:proofErr w:type="spellEnd"/>
      <w:r>
        <w:t xml:space="preserve"> v. r.</w:t>
      </w:r>
    </w:p>
    <w:p w14:paraId="05126B31" w14:textId="77777777" w:rsidR="00DC7119" w:rsidRDefault="00DC7119" w:rsidP="00DC7119">
      <w:pPr>
        <w:pStyle w:val="FormtovanvHTML"/>
      </w:pPr>
      <w:r>
        <w:t xml:space="preserve">                       primátorka města Brna</w:t>
      </w:r>
    </w:p>
    <w:p w14:paraId="2EA6EEC6" w14:textId="77777777" w:rsidR="00DC7119" w:rsidRDefault="00DC7119" w:rsidP="00DC7119">
      <w:pPr>
        <w:pStyle w:val="FormtovanvHTML"/>
      </w:pPr>
    </w:p>
    <w:p w14:paraId="5522EFB4" w14:textId="77777777" w:rsidR="00DC7119" w:rsidRDefault="00DC7119" w:rsidP="00DC7119">
      <w:pPr>
        <w:pStyle w:val="FormtovanvHTML"/>
      </w:pPr>
    </w:p>
    <w:p w14:paraId="3852BB0F" w14:textId="77777777" w:rsidR="00DC7119" w:rsidRDefault="00DC7119" w:rsidP="00DC7119">
      <w:pPr>
        <w:pStyle w:val="FormtovanvHTML"/>
      </w:pPr>
    </w:p>
    <w:p w14:paraId="58DF1327" w14:textId="77777777" w:rsidR="00DC7119" w:rsidRDefault="00DC7119" w:rsidP="00DC7119">
      <w:pPr>
        <w:pStyle w:val="FormtovanvHTML"/>
      </w:pPr>
    </w:p>
    <w:p w14:paraId="00EE9DCE" w14:textId="77777777" w:rsidR="00DC7119" w:rsidRDefault="00DC7119" w:rsidP="00DC7119">
      <w:pPr>
        <w:pStyle w:val="FormtovanvHTML"/>
      </w:pPr>
    </w:p>
    <w:p w14:paraId="5D28AB1F" w14:textId="77777777" w:rsidR="00DC7119" w:rsidRDefault="00DC7119" w:rsidP="00DC7119">
      <w:pPr>
        <w:pStyle w:val="FormtovanvHTML"/>
      </w:pPr>
      <w:r>
        <w:t xml:space="preserve">                    Ing. Jiří </w:t>
      </w:r>
      <w:proofErr w:type="spellStart"/>
      <w:r>
        <w:t>Klemensevič</w:t>
      </w:r>
      <w:proofErr w:type="spellEnd"/>
      <w:r>
        <w:t xml:space="preserve"> v. r.</w:t>
      </w:r>
    </w:p>
    <w:p w14:paraId="7C39A272" w14:textId="77777777" w:rsidR="00DC7119" w:rsidRDefault="00DC7119" w:rsidP="00DC7119">
      <w:pPr>
        <w:pStyle w:val="FormtovanvHTML"/>
      </w:pPr>
      <w:r>
        <w:t xml:space="preserve">                      1. náměstek primátorky</w:t>
      </w:r>
    </w:p>
    <w:p w14:paraId="4A19E114" w14:textId="77777777" w:rsidR="00DC7119" w:rsidRDefault="00DC7119" w:rsidP="00DC7119">
      <w:pPr>
        <w:pStyle w:val="FormtovanvHTML"/>
      </w:pPr>
      <w:r>
        <w:t xml:space="preserve"> </w:t>
      </w:r>
    </w:p>
    <w:p w14:paraId="39A84ADB" w14:textId="77777777" w:rsidR="00CD13FF" w:rsidRDefault="00CD13FF"/>
    <w:sectPr w:rsidR="00CD13FF" w:rsidSect="00DC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19"/>
    <w:rsid w:val="002824CF"/>
    <w:rsid w:val="00CD13FF"/>
    <w:rsid w:val="00D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6447"/>
  <w15:chartTrackingRefBased/>
  <w15:docId w15:val="{D5C4F9EF-2029-44C0-A1AF-DACDD3EB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C7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C7119"/>
    <w:rPr>
      <w:rFonts w:ascii="Courier New" w:eastAsiaTheme="minorEastAsia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</cp:revision>
  <dcterms:created xsi:type="dcterms:W3CDTF">2024-11-18T08:27:00Z</dcterms:created>
  <dcterms:modified xsi:type="dcterms:W3CDTF">2024-11-18T08:28:00Z</dcterms:modified>
</cp:coreProperties>
</file>