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DEE" w:rsidRDefault="003E0DEE">
      <w:pPr>
        <w:pStyle w:val="Nzev"/>
      </w:pPr>
      <w:r>
        <w:rPr>
          <w:noProof/>
          <w:lang w:eastAsia="cs-CZ" w:bidi="ar-SA"/>
        </w:rPr>
        <w:drawing>
          <wp:inline distT="0" distB="0" distL="0" distR="0" wp14:anchorId="63D8B2A8" wp14:editId="0B4AC81A">
            <wp:extent cx="770400" cy="770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sovice - znak obc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DAB" w:rsidRDefault="00065F9C">
      <w:pPr>
        <w:pStyle w:val="Nzev"/>
      </w:pPr>
      <w:r>
        <w:t>Obec Paršovice</w:t>
      </w:r>
      <w:r>
        <w:br/>
        <w:t>Zastupitelstvo obce Paršovice</w:t>
      </w:r>
    </w:p>
    <w:p w:rsidR="00FF6DAB" w:rsidRDefault="00065F9C">
      <w:pPr>
        <w:pStyle w:val="Nadpis1"/>
      </w:pPr>
      <w:r>
        <w:t>Obecně závazná vyhláška obce Paršovice</w:t>
      </w:r>
      <w:r>
        <w:br/>
        <w:t>o místním poplatku ze vstupného</w:t>
      </w:r>
    </w:p>
    <w:p w:rsidR="00FF6DAB" w:rsidRDefault="00065F9C">
      <w:pPr>
        <w:pStyle w:val="UvodniVeta"/>
      </w:pPr>
      <w:r>
        <w:t>Zastupitelstvo obce Par</w:t>
      </w:r>
      <w:r w:rsidR="00C80A05">
        <w:t>šovice se na svém zasedání dne 14</w:t>
      </w:r>
      <w:r w:rsidR="00350D5D">
        <w:t>. prosince</w:t>
      </w:r>
      <w:r>
        <w:t xml:space="preserve"> 2023</w:t>
      </w:r>
      <w:r w:rsidR="00877FC1">
        <w:t xml:space="preserve"> usnesením č. 9-2023/8</w:t>
      </w:r>
      <w:bookmarkStart w:id="0" w:name="_GoBack"/>
      <w:bookmarkEnd w:id="0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F6DAB" w:rsidRDefault="00065F9C">
      <w:pPr>
        <w:pStyle w:val="Nadpis2"/>
      </w:pPr>
      <w:r>
        <w:t>Čl. 1</w:t>
      </w:r>
      <w:r>
        <w:br/>
        <w:t>Úvodní ustanovení</w:t>
      </w:r>
    </w:p>
    <w:p w:rsidR="00FF6DAB" w:rsidRDefault="00065F9C">
      <w:pPr>
        <w:pStyle w:val="Odstavec"/>
        <w:numPr>
          <w:ilvl w:val="0"/>
          <w:numId w:val="1"/>
        </w:numPr>
      </w:pPr>
      <w:r>
        <w:t>Obec Paršovice touto vyhláškou zavádí místní poplatek ze vstupného (dále jen „poplatek“).</w:t>
      </w:r>
    </w:p>
    <w:p w:rsidR="00FF6DAB" w:rsidRDefault="00065F9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FF6DAB" w:rsidRDefault="00065F9C">
      <w:pPr>
        <w:pStyle w:val="Nadpis2"/>
      </w:pPr>
      <w:r>
        <w:t>Čl. 2</w:t>
      </w:r>
      <w:r>
        <w:br/>
        <w:t>Předmět poplatku a poplatník</w:t>
      </w:r>
    </w:p>
    <w:p w:rsidR="00FF6DAB" w:rsidRDefault="00065F9C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:rsidR="00FF6DAB" w:rsidRDefault="00065F9C">
      <w:pPr>
        <w:pStyle w:val="Odstavec"/>
        <w:numPr>
          <w:ilvl w:val="1"/>
          <w:numId w:val="1"/>
        </w:numPr>
      </w:pPr>
      <w:r>
        <w:t>kulturní akce,</w:t>
      </w:r>
    </w:p>
    <w:p w:rsidR="00FF6DAB" w:rsidRDefault="00065F9C">
      <w:pPr>
        <w:pStyle w:val="Odstavec"/>
        <w:numPr>
          <w:ilvl w:val="1"/>
          <w:numId w:val="1"/>
        </w:numPr>
      </w:pPr>
      <w:r>
        <w:t>sportovní akce,</w:t>
      </w:r>
    </w:p>
    <w:p w:rsidR="00FF6DAB" w:rsidRDefault="00065F9C">
      <w:pPr>
        <w:pStyle w:val="Odstavec"/>
        <w:numPr>
          <w:ilvl w:val="1"/>
          <w:numId w:val="1"/>
        </w:numPr>
      </w:pPr>
      <w:r>
        <w:t>prodejní akce,</w:t>
      </w:r>
    </w:p>
    <w:p w:rsidR="00FF6DAB" w:rsidRDefault="00065F9C">
      <w:pPr>
        <w:pStyle w:val="Odstavec"/>
        <w:numPr>
          <w:ilvl w:val="1"/>
          <w:numId w:val="1"/>
        </w:numPr>
      </w:pPr>
      <w:r>
        <w:t>reklamní akce,</w:t>
      </w:r>
    </w:p>
    <w:p w:rsidR="00FF6DAB" w:rsidRDefault="00065F9C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:rsidR="00FF6DAB" w:rsidRDefault="00065F9C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:rsidR="00FF6DAB" w:rsidRDefault="00065F9C">
      <w:pPr>
        <w:pStyle w:val="Nadpis2"/>
      </w:pPr>
      <w:r>
        <w:t>Čl. 3</w:t>
      </w:r>
      <w:r>
        <w:br/>
        <w:t>Ohlašovací povinnost</w:t>
      </w:r>
    </w:p>
    <w:p w:rsidR="00FF6DAB" w:rsidRDefault="00065F9C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FF6DAB" w:rsidRDefault="00065F9C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FF6DAB" w:rsidRDefault="00065F9C">
      <w:pPr>
        <w:pStyle w:val="Nadpis2"/>
      </w:pPr>
      <w:r>
        <w:lastRenderedPageBreak/>
        <w:t>Čl. 4</w:t>
      </w:r>
      <w:r>
        <w:br/>
        <w:t>Sazba poplatku</w:t>
      </w:r>
    </w:p>
    <w:p w:rsidR="00FF6DAB" w:rsidRDefault="00065F9C">
      <w:pPr>
        <w:pStyle w:val="Odstavec"/>
      </w:pPr>
      <w:r>
        <w:t>Sazba poplatku činí z vybraného vstupného na</w:t>
      </w:r>
    </w:p>
    <w:p w:rsidR="00FF6DAB" w:rsidRDefault="00065F9C">
      <w:pPr>
        <w:pStyle w:val="Odstavec"/>
        <w:numPr>
          <w:ilvl w:val="1"/>
          <w:numId w:val="1"/>
        </w:numPr>
      </w:pPr>
      <w:r>
        <w:t>kulturní akce 10 %,</w:t>
      </w:r>
    </w:p>
    <w:p w:rsidR="00FF6DAB" w:rsidRDefault="00065F9C">
      <w:pPr>
        <w:pStyle w:val="Odstavec"/>
        <w:numPr>
          <w:ilvl w:val="1"/>
          <w:numId w:val="1"/>
        </w:numPr>
      </w:pPr>
      <w:r>
        <w:t>sportovní akce 10 %,</w:t>
      </w:r>
    </w:p>
    <w:p w:rsidR="00FF6DAB" w:rsidRDefault="00065F9C">
      <w:pPr>
        <w:pStyle w:val="Odstavec"/>
        <w:numPr>
          <w:ilvl w:val="1"/>
          <w:numId w:val="1"/>
        </w:numPr>
      </w:pPr>
      <w:r>
        <w:t>prodejní akce 20 %,</w:t>
      </w:r>
    </w:p>
    <w:p w:rsidR="00FF6DAB" w:rsidRDefault="00065F9C">
      <w:pPr>
        <w:pStyle w:val="Odstavec"/>
        <w:numPr>
          <w:ilvl w:val="1"/>
          <w:numId w:val="1"/>
        </w:numPr>
      </w:pPr>
      <w:r>
        <w:t>reklamní akce 20 %.</w:t>
      </w:r>
    </w:p>
    <w:p w:rsidR="00FF6DAB" w:rsidRDefault="00065F9C">
      <w:pPr>
        <w:pStyle w:val="Nadpis2"/>
      </w:pPr>
      <w:r>
        <w:t>Čl. 5</w:t>
      </w:r>
      <w:r>
        <w:br/>
        <w:t>Splatnost poplatku</w:t>
      </w:r>
    </w:p>
    <w:p w:rsidR="00FF6DAB" w:rsidRDefault="00065F9C">
      <w:pPr>
        <w:pStyle w:val="Odstavec"/>
      </w:pPr>
      <w:r>
        <w:t>Poplatek je splatný ve lhůtě 10 dnů ode dne skončení akce.</w:t>
      </w:r>
    </w:p>
    <w:p w:rsidR="00FF6DAB" w:rsidRDefault="00065F9C">
      <w:pPr>
        <w:pStyle w:val="Nadpis2"/>
      </w:pPr>
      <w:r>
        <w:t>Čl. 6</w:t>
      </w:r>
      <w:r>
        <w:br/>
        <w:t xml:space="preserve"> Osvobození</w:t>
      </w:r>
    </w:p>
    <w:p w:rsidR="00FF6DAB" w:rsidRDefault="00065F9C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:rsidR="00FF6DAB" w:rsidRDefault="00065F9C">
      <w:pPr>
        <w:pStyle w:val="Odstavec"/>
        <w:numPr>
          <w:ilvl w:val="0"/>
          <w:numId w:val="1"/>
        </w:numPr>
      </w:pPr>
      <w:r>
        <w:t>Od poplatku se dále osvobozují:</w:t>
      </w:r>
    </w:p>
    <w:p w:rsidR="00FF6DAB" w:rsidRDefault="00065F9C">
      <w:pPr>
        <w:pStyle w:val="Odstavec"/>
        <w:numPr>
          <w:ilvl w:val="1"/>
          <w:numId w:val="1"/>
        </w:numPr>
      </w:pPr>
      <w:r>
        <w:t>divadelní představení,</w:t>
      </w:r>
    </w:p>
    <w:p w:rsidR="00FF6DAB" w:rsidRDefault="00065F9C">
      <w:pPr>
        <w:pStyle w:val="Odstavec"/>
        <w:numPr>
          <w:ilvl w:val="1"/>
          <w:numId w:val="1"/>
        </w:numPr>
      </w:pPr>
      <w:r>
        <w:t>akce pořádané obcí Paršovice a jejími příspěvkovými organizacemi,</w:t>
      </w:r>
    </w:p>
    <w:p w:rsidR="00FF6DAB" w:rsidRDefault="00065F9C">
      <w:pPr>
        <w:pStyle w:val="Odstavec"/>
        <w:numPr>
          <w:ilvl w:val="1"/>
          <w:numId w:val="1"/>
        </w:numPr>
      </w:pPr>
      <w:r>
        <w:t>kulturní a sportovní akce, které pořádají sp</w:t>
      </w:r>
      <w:r w:rsidR="003E0DEE">
        <w:t>olky, organizace a sdružení, které</w:t>
      </w:r>
      <w:r>
        <w:t xml:space="preserve"> mají sídlo v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Paršovice,</w:t>
      </w:r>
    </w:p>
    <w:p w:rsidR="00FF6DAB" w:rsidRDefault="00065F9C">
      <w:pPr>
        <w:pStyle w:val="Odstavec"/>
        <w:numPr>
          <w:ilvl w:val="1"/>
          <w:numId w:val="1"/>
        </w:numPr>
      </w:pPr>
      <w:r>
        <w:t>poplatky dle čl. 4 odst. 1 písm. a) a b), jejichž výše nepřesáhne částku 500,- Kč.</w:t>
      </w:r>
    </w:p>
    <w:p w:rsidR="00FF6DAB" w:rsidRDefault="00065F9C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FF6DAB" w:rsidRDefault="00065F9C">
      <w:pPr>
        <w:pStyle w:val="Nadpis2"/>
      </w:pPr>
      <w:r>
        <w:t>Čl. 7</w:t>
      </w:r>
      <w:r>
        <w:br/>
        <w:t>Přechodné a zrušovací ustanovení</w:t>
      </w:r>
    </w:p>
    <w:p w:rsidR="00FF6DAB" w:rsidRDefault="00065F9C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FF6DAB" w:rsidRDefault="00065F9C">
      <w:pPr>
        <w:pStyle w:val="Odstavec"/>
        <w:numPr>
          <w:ilvl w:val="0"/>
          <w:numId w:val="1"/>
        </w:numPr>
      </w:pPr>
      <w:r>
        <w:t>Zrušuje se obecně závazná vyhláška č. 4/2019, o místním poplatku ze vstupného, ze dne 18. prosince 2019.</w:t>
      </w:r>
    </w:p>
    <w:p w:rsidR="00FF6DAB" w:rsidRDefault="00065F9C">
      <w:pPr>
        <w:pStyle w:val="Nadpis2"/>
      </w:pPr>
      <w:r>
        <w:t>Čl. 8</w:t>
      </w:r>
      <w:r>
        <w:br/>
        <w:t>Účinnost</w:t>
      </w:r>
    </w:p>
    <w:p w:rsidR="00FF6DAB" w:rsidRDefault="00065F9C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F6DA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F6DAB" w:rsidRDefault="00065F9C">
            <w:pPr>
              <w:pStyle w:val="PodpisovePole"/>
            </w:pPr>
            <w:r>
              <w:lastRenderedPageBreak/>
              <w:t>Michaela Hegarová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F6DAB" w:rsidRDefault="00065F9C">
            <w:pPr>
              <w:pStyle w:val="PodpisovePole"/>
            </w:pPr>
            <w:r>
              <w:t xml:space="preserve">Alena </w:t>
            </w:r>
            <w:proofErr w:type="spellStart"/>
            <w:r>
              <w:t>Škrobálková</w:t>
            </w:r>
            <w:proofErr w:type="spellEnd"/>
            <w:r>
              <w:t>, DiS. v. r.</w:t>
            </w:r>
            <w:r>
              <w:br/>
              <w:t xml:space="preserve"> místostarostka</w:t>
            </w:r>
          </w:p>
        </w:tc>
      </w:tr>
      <w:tr w:rsidR="00FF6DA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F6DAB" w:rsidRDefault="00FF6DA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F6DAB" w:rsidRDefault="00FF6DAB">
            <w:pPr>
              <w:pStyle w:val="PodpisovePole"/>
            </w:pPr>
          </w:p>
        </w:tc>
      </w:tr>
    </w:tbl>
    <w:p w:rsidR="00065F9C" w:rsidRDefault="00065F9C"/>
    <w:sectPr w:rsidR="00065F9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4E6" w:rsidRDefault="00A364E6">
      <w:r>
        <w:separator/>
      </w:r>
    </w:p>
  </w:endnote>
  <w:endnote w:type="continuationSeparator" w:id="0">
    <w:p w:rsidR="00A364E6" w:rsidRDefault="00A36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4E6" w:rsidRDefault="00A364E6">
      <w:r>
        <w:rPr>
          <w:color w:val="000000"/>
        </w:rPr>
        <w:separator/>
      </w:r>
    </w:p>
  </w:footnote>
  <w:footnote w:type="continuationSeparator" w:id="0">
    <w:p w:rsidR="00A364E6" w:rsidRDefault="00A364E6">
      <w:r>
        <w:continuationSeparator/>
      </w:r>
    </w:p>
  </w:footnote>
  <w:footnote w:id="1">
    <w:p w:rsidR="00FF6DAB" w:rsidRDefault="00065F9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FF6DAB" w:rsidRDefault="00065F9C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:rsidR="00FF6DAB" w:rsidRDefault="00065F9C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FF6DAB" w:rsidRDefault="00065F9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FF6DAB" w:rsidRDefault="00065F9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FF6DAB" w:rsidRDefault="00065F9C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FF6DAB" w:rsidRDefault="00065F9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2A374A"/>
    <w:multiLevelType w:val="multilevel"/>
    <w:tmpl w:val="8CCAB9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DAB"/>
    <w:rsid w:val="0003550F"/>
    <w:rsid w:val="00065F9C"/>
    <w:rsid w:val="00350D5D"/>
    <w:rsid w:val="003E0DEE"/>
    <w:rsid w:val="00742485"/>
    <w:rsid w:val="00877FC1"/>
    <w:rsid w:val="00911966"/>
    <w:rsid w:val="00A364E6"/>
    <w:rsid w:val="00C13CA7"/>
    <w:rsid w:val="00C80A05"/>
    <w:rsid w:val="00EB3721"/>
    <w:rsid w:val="00EE29B3"/>
    <w:rsid w:val="00FF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E43056-E870-48CA-B749-C00AEEF8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364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7</cp:revision>
  <dcterms:created xsi:type="dcterms:W3CDTF">2023-10-04T12:08:00Z</dcterms:created>
  <dcterms:modified xsi:type="dcterms:W3CDTF">2023-12-15T16:17:00Z</dcterms:modified>
</cp:coreProperties>
</file>