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68" w:before="0" w:after="0"/>
        <w:ind w:left="828" w:right="0" w:hanging="0"/>
        <w:jc w:val="left"/>
        <w:rPr>
          <w:rFonts w:ascii="SUFOIM+Arial-BoldMT" w:hAnsi="SUFOIM+Arial-BoldMT"/>
          <w:color w:val="000000"/>
          <w:spacing w:val="0"/>
          <w:sz w:val="24"/>
        </w:rPr>
        <w:framePr w:w="4772" w:h="544" w:x="3685" w:y="1368" w:hSpace="0" w:vSpace="0" w:wrap="notBeside" w:vAnchor="text" w:hAnchor="text" w:hRule="exact"/>
        <w:pBdr/>
      </w:pPr>
      <w:r>
        <w:rPr>
          <w:rFonts w:ascii="SUFOIM+Arial-BoldMT" w:hAnsi="SUFOIM+Arial-BoldMT"/>
          <w:color w:val="000000"/>
          <w:spacing w:val="0"/>
          <w:sz w:val="24"/>
        </w:rPr>
        <w:t xml:space="preserve">Obec </w:t>
      </w:r>
      <w:r>
        <w:rPr>
          <w:rFonts w:cs="SUFOIM+Arial-BoldMT" w:ascii="SUFOIM+Arial-BoldMT" w:hAnsi="SUFOIM+Arial-BoldMT"/>
          <w:color w:val="000000"/>
          <w:spacing w:val="0"/>
          <w:sz w:val="24"/>
        </w:rPr>
        <w:t>Kamýk</w:t>
      </w:r>
      <w:r>
        <w:rPr>
          <w:rFonts w:ascii="SUFOIM+Arial-BoldMT" w:hAnsi="SUFOIM+Arial-BoldMT"/>
          <w:color w:val="000000"/>
          <w:spacing w:val="1"/>
          <w:sz w:val="24"/>
        </w:rPr>
        <w:t xml:space="preserve"> </w:t>
      </w:r>
      <w:r>
        <w:rPr>
          <w:rFonts w:ascii="SUFOIM+Arial-BoldMT" w:hAnsi="SUFOIM+Arial-BoldMT"/>
          <w:color w:val="000000"/>
          <w:spacing w:val="-1"/>
          <w:sz w:val="24"/>
        </w:rPr>
        <w:t>nad</w:t>
      </w:r>
      <w:r>
        <w:rPr>
          <w:rFonts w:ascii="SUFOIM+Arial-BoldMT" w:hAnsi="SUFOIM+Arial-BoldMT"/>
          <w:color w:val="000000"/>
          <w:spacing w:val="1"/>
          <w:sz w:val="24"/>
        </w:rPr>
        <w:t xml:space="preserve"> </w:t>
      </w:r>
      <w:r>
        <w:rPr>
          <w:rFonts w:ascii="SUFOIM+Arial-BoldMT" w:hAnsi="SUFOIM+Arial-BoldMT"/>
          <w:color w:val="000000"/>
          <w:spacing w:val="0"/>
          <w:sz w:val="24"/>
        </w:rPr>
        <w:t>Vltavou</w:t>
      </w:r>
    </w:p>
    <w:p>
      <w:pPr>
        <w:pStyle w:val="Normal"/>
        <w:widowControl w:val="false"/>
        <w:pBdr/>
        <w:bidi w:val="0"/>
        <w:spacing w:lineRule="exact" w:line="268" w:before="8" w:after="0"/>
        <w:ind w:left="0" w:right="0" w:hanging="0"/>
        <w:jc w:val="left"/>
        <w:rPr>
          <w:rFonts w:ascii="SUFOIM+Arial-BoldMT" w:hAnsi="SUFOIM+Arial-BoldMT"/>
          <w:color w:val="000000"/>
          <w:spacing w:val="0"/>
          <w:sz w:val="24"/>
        </w:rPr>
        <w:framePr w:w="4772" w:h="544" w:x="3685" w:y="1368" w:hSpace="0" w:vSpace="0" w:wrap="notBeside" w:vAnchor="text" w:hAnchor="text" w:hRule="exact"/>
        <w:pBdr/>
      </w:pPr>
      <w:r>
        <w:rPr>
          <w:rFonts w:ascii="SUFOIM+Arial-BoldMT" w:hAnsi="SUFOIM+Arial-BoldMT"/>
          <w:color w:val="000000"/>
          <w:spacing w:val="0"/>
          <w:sz w:val="24"/>
        </w:rPr>
        <w:t>Zastupitelstvo obce</w:t>
      </w:r>
      <w:r>
        <w:rPr>
          <w:rFonts w:ascii="SUFOIM+Arial-BoldMT" w:hAnsi="SUFOIM+Arial-BoldMT"/>
          <w:color w:val="000000"/>
          <w:spacing w:val="-1"/>
          <w:sz w:val="24"/>
        </w:rPr>
        <w:t xml:space="preserve"> </w:t>
      </w:r>
      <w:r>
        <w:rPr>
          <w:rFonts w:cs="SUFOIM+Arial-BoldMT" w:ascii="SUFOIM+Arial-BoldMT" w:hAnsi="SUFOIM+Arial-BoldMT"/>
          <w:color w:val="000000"/>
          <w:spacing w:val="0"/>
          <w:sz w:val="24"/>
        </w:rPr>
        <w:t>Kamýk</w:t>
      </w:r>
      <w:r>
        <w:rPr>
          <w:rFonts w:ascii="SUFOIM+Arial-BoldMT" w:hAnsi="SUFOIM+Arial-BoldMT"/>
          <w:color w:val="000000"/>
          <w:spacing w:val="0"/>
          <w:sz w:val="24"/>
        </w:rPr>
        <w:t xml:space="preserve"> </w:t>
      </w:r>
      <w:r>
        <w:rPr>
          <w:rFonts w:ascii="SUFOIM+Arial-BoldMT" w:hAnsi="SUFOIM+Arial-BoldMT"/>
          <w:color w:val="000000"/>
          <w:spacing w:val="-1"/>
          <w:sz w:val="24"/>
        </w:rPr>
        <w:t>nad</w:t>
      </w:r>
      <w:r>
        <w:rPr>
          <w:rFonts w:ascii="SUFOIM+Arial-BoldMT" w:hAnsi="SUFOIM+Arial-BoldMT"/>
          <w:color w:val="000000"/>
          <w:spacing w:val="1"/>
          <w:sz w:val="24"/>
        </w:rPr>
        <w:t xml:space="preserve"> </w:t>
      </w:r>
      <w:r>
        <w:rPr>
          <w:rFonts w:ascii="SUFOIM+Arial-BoldMT" w:hAnsi="SUFOIM+Arial-BoldMT"/>
          <w:color w:val="000000"/>
          <w:spacing w:val="0"/>
          <w:sz w:val="24"/>
        </w:rPr>
        <w:t>Vltavou</w:t>
      </w:r>
    </w:p>
    <w:p>
      <w:pPr>
        <w:pStyle w:val="Normal"/>
        <w:widowControl w:val="false"/>
        <w:pBdr/>
        <w:bidi w:val="0"/>
        <w:spacing w:lineRule="exact" w:line="268" w:before="0" w:after="0"/>
        <w:ind w:left="101" w:right="0" w:hanging="0"/>
        <w:jc w:val="left"/>
        <w:rPr>
          <w:rFonts w:ascii="SUFOIM+Arial-BoldMT" w:hAnsi="SUFOIM+Arial-BoldMT"/>
          <w:color w:val="000000"/>
          <w:spacing w:val="0"/>
          <w:sz w:val="24"/>
        </w:rPr>
        <w:framePr w:w="6296" w:h="546" w:x="2924" w:y="2158" w:hSpace="0" w:vSpace="0" w:wrap="notBeside" w:vAnchor="text" w:hAnchor="text" w:hRule="exact"/>
        <w:pBdr/>
      </w:pPr>
      <w:r>
        <w:rPr>
          <w:rFonts w:cs="SUFOIM+Arial-BoldMT" w:ascii="SUFOIM+Arial-BoldMT" w:hAnsi="SUFOIM+Arial-BoldMT"/>
          <w:color w:val="000000"/>
          <w:spacing w:val="0"/>
          <w:sz w:val="24"/>
        </w:rPr>
        <w:t>Obecně</w:t>
      </w:r>
      <w:r>
        <w:rPr>
          <w:rFonts w:ascii="SUFOIM+Arial-BoldMT" w:hAnsi="SUFOIM+Arial-BoldMT"/>
          <w:color w:val="000000"/>
          <w:spacing w:val="0"/>
          <w:sz w:val="24"/>
        </w:rPr>
        <w:t xml:space="preserve"> </w:t>
      </w:r>
      <w:r>
        <w:rPr>
          <w:rFonts w:cs="SUFOIM+Arial-BoldMT" w:ascii="SUFOIM+Arial-BoldMT" w:hAnsi="SUFOIM+Arial-BoldMT"/>
          <w:color w:val="000000"/>
          <w:spacing w:val="0"/>
          <w:sz w:val="24"/>
        </w:rPr>
        <w:t>závazná</w:t>
      </w:r>
      <w:r>
        <w:rPr>
          <w:rFonts w:ascii="SUFOIM+Arial-BoldMT" w:hAnsi="SUFOIM+Arial-BoldMT"/>
          <w:color w:val="000000"/>
          <w:spacing w:val="1"/>
          <w:sz w:val="24"/>
        </w:rPr>
        <w:t xml:space="preserve"> </w:t>
      </w:r>
      <w:r>
        <w:rPr>
          <w:rFonts w:cs="SUFOIM+Arial-BoldMT" w:ascii="SUFOIM+Arial-BoldMT" w:hAnsi="SUFOIM+Arial-BoldMT"/>
          <w:color w:val="000000"/>
          <w:spacing w:val="0"/>
          <w:sz w:val="24"/>
        </w:rPr>
        <w:t>vyhláška</w:t>
      </w:r>
      <w:r>
        <w:rPr>
          <w:rFonts w:ascii="SUFOIM+Arial-BoldMT" w:hAnsi="SUFOIM+Arial-BoldMT"/>
          <w:color w:val="000000"/>
          <w:spacing w:val="1"/>
          <w:sz w:val="24"/>
        </w:rPr>
        <w:t xml:space="preserve"> </w:t>
      </w:r>
      <w:r>
        <w:rPr>
          <w:rFonts w:ascii="SUFOIM+Arial-BoldMT" w:hAnsi="SUFOIM+Arial-BoldMT"/>
          <w:color w:val="000000"/>
          <w:spacing w:val="0"/>
          <w:sz w:val="24"/>
        </w:rPr>
        <w:t>obce</w:t>
      </w:r>
      <w:r>
        <w:rPr>
          <w:rFonts w:ascii="SUFOIM+Arial-BoldMT" w:hAnsi="SUFOIM+Arial-BoldMT"/>
          <w:color w:val="000000"/>
          <w:spacing w:val="-2"/>
          <w:sz w:val="24"/>
        </w:rPr>
        <w:t xml:space="preserve"> </w:t>
      </w:r>
      <w:r>
        <w:rPr>
          <w:rFonts w:cs="SUFOIM+Arial-BoldMT" w:ascii="SUFOIM+Arial-BoldMT" w:hAnsi="SUFOIM+Arial-BoldMT"/>
          <w:color w:val="000000"/>
          <w:spacing w:val="0"/>
          <w:sz w:val="24"/>
        </w:rPr>
        <w:t>Kamýk</w:t>
      </w:r>
      <w:r>
        <w:rPr>
          <w:rFonts w:ascii="SUFOIM+Arial-BoldMT" w:hAnsi="SUFOIM+Arial-BoldMT"/>
          <w:color w:val="000000"/>
          <w:spacing w:val="1"/>
          <w:sz w:val="24"/>
        </w:rPr>
        <w:t xml:space="preserve"> </w:t>
      </w:r>
      <w:r>
        <w:rPr>
          <w:rFonts w:ascii="SUFOIM+Arial-BoldMT" w:hAnsi="SUFOIM+Arial-BoldMT"/>
          <w:color w:val="000000"/>
          <w:spacing w:val="0"/>
          <w:sz w:val="24"/>
        </w:rPr>
        <w:t>nad</w:t>
      </w:r>
      <w:r>
        <w:rPr>
          <w:rFonts w:ascii="SUFOIM+Arial-BoldMT" w:hAnsi="SUFOIM+Arial-BoldMT"/>
          <w:color w:val="000000"/>
          <w:spacing w:val="1"/>
          <w:sz w:val="24"/>
        </w:rPr>
        <w:t xml:space="preserve"> </w:t>
      </w:r>
      <w:r>
        <w:rPr>
          <w:rFonts w:ascii="SUFOIM+Arial-BoldMT" w:hAnsi="SUFOIM+Arial-BoldMT"/>
          <w:color w:val="000000"/>
          <w:spacing w:val="0"/>
          <w:sz w:val="24"/>
        </w:rPr>
        <w:t>Vltavou</w:t>
      </w:r>
    </w:p>
    <w:p>
      <w:pPr>
        <w:pStyle w:val="Normal"/>
        <w:widowControl w:val="false"/>
        <w:pBdr/>
        <w:bidi w:val="0"/>
        <w:spacing w:lineRule="exact" w:line="268" w:before="10" w:after="0"/>
        <w:ind w:left="0" w:right="0" w:hanging="0"/>
        <w:jc w:val="left"/>
        <w:rPr>
          <w:rFonts w:ascii="SUFOIM+Arial-BoldMT" w:hAnsi="SUFOIM+Arial-BoldMT"/>
          <w:color w:val="000000"/>
          <w:spacing w:val="0"/>
          <w:sz w:val="24"/>
        </w:rPr>
        <w:framePr w:w="6296" w:h="546" w:x="2924" w:y="2158" w:hSpace="0" w:vSpace="0" w:wrap="notBeside" w:vAnchor="text" w:hAnchor="text" w:hRule="exact"/>
        <w:pBdr/>
      </w:pPr>
      <w:r>
        <w:rPr>
          <w:rFonts w:ascii="AISENM+Arial-BoldMT" w:hAnsi="AISENM+Arial-BoldMT"/>
          <w:color w:val="000000"/>
          <w:spacing w:val="0"/>
          <w:sz w:val="24"/>
        </w:rPr>
        <w:t xml:space="preserve">o </w:t>
      </w:r>
      <w:r>
        <w:rPr>
          <w:rFonts w:cs="SUFOIM+Arial-BoldMT" w:ascii="SUFOIM+Arial-BoldMT" w:hAnsi="SUFOIM+Arial-BoldMT"/>
          <w:color w:val="000000"/>
          <w:spacing w:val="0"/>
          <w:sz w:val="24"/>
        </w:rPr>
        <w:t>místním</w:t>
      </w:r>
      <w:r>
        <w:rPr>
          <w:rFonts w:ascii="SUFOIM+Arial-BoldMT" w:hAnsi="SUFOIM+Arial-BoldMT"/>
          <w:color w:val="000000"/>
          <w:spacing w:val="1"/>
          <w:sz w:val="24"/>
        </w:rPr>
        <w:t xml:space="preserve"> </w:t>
      </w:r>
      <w:r>
        <w:rPr>
          <w:rFonts w:ascii="SUFOIM+Arial-BoldMT" w:hAnsi="SUFOIM+Arial-BoldMT"/>
          <w:color w:val="000000"/>
          <w:spacing w:val="0"/>
          <w:sz w:val="24"/>
        </w:rPr>
        <w:t xml:space="preserve">poplatku </w:t>
      </w:r>
      <w:r>
        <w:rPr>
          <w:rFonts w:ascii="SUFOIM+Arial-BoldMT" w:hAnsi="SUFOIM+Arial-BoldMT"/>
          <w:color w:val="000000"/>
          <w:spacing w:val="-2"/>
          <w:sz w:val="24"/>
        </w:rPr>
        <w:t>za</w:t>
      </w:r>
      <w:r>
        <w:rPr>
          <w:rFonts w:ascii="SUFOIM+Arial-BoldMT" w:hAnsi="SUFOIM+Arial-BoldMT"/>
          <w:color w:val="000000"/>
          <w:spacing w:val="5"/>
          <w:sz w:val="24"/>
        </w:rPr>
        <w:t xml:space="preserve"> </w:t>
      </w:r>
      <w:r>
        <w:rPr>
          <w:rFonts w:cs="SUFOIM+Arial-BoldMT" w:ascii="SUFOIM+Arial-BoldMT" w:hAnsi="SUFOIM+Arial-BoldMT"/>
          <w:color w:val="000000"/>
          <w:spacing w:val="0"/>
          <w:sz w:val="24"/>
        </w:rPr>
        <w:t>užívání</w:t>
      </w:r>
      <w:r>
        <w:rPr>
          <w:rFonts w:ascii="SUFOIM+Arial-BoldMT" w:hAnsi="SUFOIM+Arial-BoldMT"/>
          <w:color w:val="000000"/>
          <w:spacing w:val="1"/>
          <w:sz w:val="24"/>
        </w:rPr>
        <w:t xml:space="preserve"> </w:t>
      </w:r>
      <w:r>
        <w:rPr>
          <w:rFonts w:cs="SUFOIM+Arial-BoldMT" w:ascii="SUFOIM+Arial-BoldMT" w:hAnsi="SUFOIM+Arial-BoldMT"/>
          <w:color w:val="000000"/>
          <w:spacing w:val="0"/>
          <w:sz w:val="24"/>
        </w:rPr>
        <w:t>veřejného</w:t>
      </w:r>
      <w:r>
        <w:rPr>
          <w:rFonts w:ascii="SUFOIM+Arial-BoldMT" w:hAnsi="SUFOIM+Arial-BoldMT"/>
          <w:color w:val="000000"/>
          <w:spacing w:val="0"/>
          <w:sz w:val="24"/>
        </w:rPr>
        <w:t xml:space="preserve"> </w:t>
      </w:r>
      <w:r>
        <w:rPr>
          <w:rFonts w:cs="SUFOIM+Arial-BoldMT" w:ascii="SUFOIM+Arial-BoldMT" w:hAnsi="SUFOIM+Arial-BoldMT"/>
          <w:color w:val="000000"/>
          <w:spacing w:val="0"/>
          <w:sz w:val="24"/>
        </w:rPr>
        <w:t>prostranství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HIMKLB+ArialMT" w:hAnsi="HIMKLB+ArialMT"/>
          <w:color w:val="000000"/>
          <w:spacing w:val="0"/>
          <w:sz w:val="22"/>
        </w:rPr>
        <w:framePr w:w="9888" w:h="1413" w:x="1133" w:y="2948" w:hSpace="0" w:vSpace="0" w:wrap="notBeside" w:vAnchor="text" w:hAnchor="text" w:hRule="exact"/>
        <w:pBdr/>
      </w:pPr>
      <w:r>
        <w:rPr>
          <w:rFonts w:ascii="UGMTGD+ArialMT" w:hAnsi="UGMTGD+ArialMT"/>
          <w:color w:val="000000"/>
          <w:spacing w:val="0"/>
          <w:sz w:val="22"/>
        </w:rPr>
        <w:t>Zastupitelstvo</w:t>
      </w:r>
      <w:r>
        <w:rPr>
          <w:rFonts w:ascii="UGMTGD+ArialMT" w:hAnsi="UGMTGD+ArialMT"/>
          <w:color w:val="000000"/>
          <w:spacing w:val="-6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obce</w:t>
      </w:r>
      <w:r>
        <w:rPr>
          <w:rFonts w:ascii="UGMTGD+ArialMT" w:hAnsi="UGMTGD+ArialMT"/>
          <w:color w:val="000000"/>
          <w:spacing w:val="-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Kamýk</w:t>
      </w:r>
      <w:r>
        <w:rPr>
          <w:rFonts w:ascii="UGMTGD+ArialMT" w:hAnsi="UGMTGD+ArialMT"/>
          <w:color w:val="000000"/>
          <w:spacing w:val="-3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nad</w:t>
      </w:r>
      <w:r>
        <w:rPr>
          <w:rFonts w:ascii="UGMTGD+ArialMT" w:hAnsi="UGMTGD+ArialMT"/>
          <w:color w:val="000000"/>
          <w:spacing w:val="-3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Vltavou</w:t>
      </w:r>
      <w:r>
        <w:rPr>
          <w:rFonts w:ascii="UGMTGD+ArialMT" w:hAnsi="UGMTGD+ArialMT"/>
          <w:color w:val="000000"/>
          <w:spacing w:val="-3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se</w:t>
      </w:r>
      <w:r>
        <w:rPr>
          <w:rFonts w:ascii="UGMTGD+ArialMT" w:hAnsi="UGMTGD+ArialMT"/>
          <w:color w:val="000000"/>
          <w:spacing w:val="-4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na</w:t>
      </w:r>
      <w:r>
        <w:rPr>
          <w:rFonts w:ascii="UGMTGD+ArialMT" w:hAnsi="UGMTGD+ArialMT"/>
          <w:color w:val="000000"/>
          <w:spacing w:val="-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-1"/>
          <w:sz w:val="22"/>
        </w:rPr>
        <w:t>svém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zasedání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dne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ascii="HIMKLB+ArialMT" w:hAnsi="HIMKLB+ArialMT"/>
          <w:color w:val="000000"/>
          <w:spacing w:val="-1"/>
          <w:sz w:val="22"/>
        </w:rPr>
        <w:t>27.</w:t>
      </w:r>
      <w:r>
        <w:rPr>
          <w:rFonts w:ascii="HIMKLB+ArialMT" w:hAnsi="HIMKLB+ArialMT"/>
          <w:color w:val="000000"/>
          <w:spacing w:val="0"/>
          <w:sz w:val="22"/>
        </w:rPr>
        <w:t xml:space="preserve"> listopadu</w:t>
      </w:r>
      <w:r>
        <w:rPr>
          <w:rFonts w:ascii="HIMKLB+ArialMT" w:hAnsi="HIMKLB+ArialMT"/>
          <w:color w:val="000000"/>
          <w:spacing w:val="-3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>2023</w:t>
      </w:r>
      <w:r>
        <w:rPr>
          <w:rFonts w:ascii="HIMKLB+ArialMT" w:hAnsi="HIMKLB+ArialMT"/>
          <w:color w:val="000000"/>
          <w:spacing w:val="-4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>usneslo</w:t>
      </w:r>
      <w:r>
        <w:rPr>
          <w:rFonts w:ascii="HIMKLB+ArialMT" w:hAnsi="HIMKLB+ArialMT"/>
          <w:color w:val="000000"/>
          <w:spacing w:val="-3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>vydat</w:t>
      </w:r>
    </w:p>
    <w:p>
      <w:pPr>
        <w:pStyle w:val="Normal"/>
        <w:widowControl w:val="false"/>
        <w:pBdr/>
        <w:bidi w:val="0"/>
        <w:spacing w:lineRule="exact" w:line="247" w:before="44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9888" w:h="1413" w:x="1133" w:y="2948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22"/>
        </w:rPr>
        <w:t>na</w:t>
      </w:r>
      <w:r>
        <w:rPr>
          <w:rFonts w:ascii="HIMKLB+ArialMT" w:hAnsi="HIMKLB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základě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§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14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zákona</w:t>
      </w:r>
      <w:r>
        <w:rPr>
          <w:rFonts w:ascii="UGMTGD+ArialMT" w:hAnsi="UGMTGD+ArialMT"/>
          <w:color w:val="000000"/>
          <w:spacing w:val="-4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č.</w:t>
      </w:r>
      <w:r>
        <w:rPr>
          <w:rFonts w:ascii="UGMTGD+ArialMT" w:hAnsi="UGMTGD+ArialMT"/>
          <w:color w:val="000000"/>
          <w:spacing w:val="3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>565/1990</w:t>
      </w:r>
      <w:r>
        <w:rPr>
          <w:rFonts w:ascii="HIMKLB+ArialMT" w:hAnsi="HIMKLB+ArialMT"/>
          <w:color w:val="000000"/>
          <w:spacing w:val="1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>Sb.,</w:t>
      </w:r>
      <w:r>
        <w:rPr>
          <w:rFonts w:ascii="HIMKLB+ArialMT" w:hAnsi="HIMKLB+ArialMT"/>
          <w:color w:val="000000"/>
          <w:spacing w:val="1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>o</w:t>
      </w:r>
      <w:r>
        <w:rPr>
          <w:rFonts w:ascii="HIMKLB+ArialMT" w:hAnsi="HIMKLB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místních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poplatcích,</w:t>
      </w:r>
      <w:r>
        <w:rPr>
          <w:rFonts w:ascii="UGMTGD+ArialMT" w:hAnsi="UGMTGD+ArialMT"/>
          <w:color w:val="000000"/>
          <w:spacing w:val="0"/>
          <w:sz w:val="22"/>
        </w:rPr>
        <w:t xml:space="preserve"> ve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znění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pozdějších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předpisů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(dále</w:t>
      </w:r>
    </w:p>
    <w:p>
      <w:pPr>
        <w:pStyle w:val="Normal"/>
        <w:widowControl w:val="false"/>
        <w:pBdr/>
        <w:bidi w:val="0"/>
        <w:spacing w:lineRule="exact" w:line="247" w:before="44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9888" w:h="1413" w:x="1133" w:y="2948" w:hSpace="0" w:vSpace="0" w:wrap="notBeside" w:vAnchor="text" w:hAnchor="text" w:hRule="exact"/>
        <w:pBdr/>
      </w:pPr>
      <w:r>
        <w:rPr>
          <w:rFonts w:ascii="UGMTGD+ArialMT" w:hAnsi="UGMTGD+ArialMT"/>
          <w:color w:val="000000"/>
          <w:spacing w:val="1"/>
          <w:sz w:val="22"/>
        </w:rPr>
        <w:t>jen</w:t>
      </w:r>
      <w:r>
        <w:rPr>
          <w:rFonts w:ascii="UGMTGD+ArialMT" w:hAnsi="UGMTGD+ArialMT"/>
          <w:color w:val="000000"/>
          <w:spacing w:val="4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„zákon</w:t>
      </w:r>
      <w:r>
        <w:rPr>
          <w:rFonts w:ascii="UGMTGD+ArialMT" w:hAnsi="UGMTGD+ArialMT"/>
          <w:color w:val="000000"/>
          <w:spacing w:val="4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o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místních</w:t>
      </w:r>
      <w:r>
        <w:rPr>
          <w:rFonts w:ascii="UGMTGD+ArialMT" w:hAnsi="UGMTGD+ArialMT"/>
          <w:color w:val="000000"/>
          <w:spacing w:val="4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poplatcích“),</w:t>
      </w:r>
      <w:r>
        <w:rPr>
          <w:rFonts w:ascii="UGMTGD+ArialMT" w:hAnsi="UGMTGD+ArialMT"/>
          <w:color w:val="000000"/>
          <w:spacing w:val="45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a</w:t>
      </w:r>
      <w:r>
        <w:rPr>
          <w:rFonts w:ascii="UGMTGD+ArialMT" w:hAnsi="UGMTGD+ArialMT"/>
          <w:color w:val="000000"/>
          <w:spacing w:val="4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v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souladu</w:t>
      </w:r>
      <w:r>
        <w:rPr>
          <w:rFonts w:ascii="UGMTGD+ArialMT" w:hAnsi="UGMTGD+ArialMT"/>
          <w:color w:val="000000"/>
          <w:spacing w:val="4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s</w:t>
      </w:r>
      <w:r>
        <w:rPr>
          <w:rFonts w:ascii="UGMTGD+ArialMT" w:hAnsi="UGMTGD+ArialMT"/>
          <w:color w:val="000000"/>
          <w:spacing w:val="4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§</w:t>
      </w:r>
      <w:r>
        <w:rPr>
          <w:rFonts w:ascii="UGMTGD+ArialMT" w:hAnsi="UGMTGD+ArialMT"/>
          <w:color w:val="000000"/>
          <w:spacing w:val="3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10</w:t>
      </w:r>
      <w:r>
        <w:rPr>
          <w:rFonts w:ascii="UGMTGD+ArialMT" w:hAnsi="UGMTGD+ArialMT"/>
          <w:color w:val="000000"/>
          <w:spacing w:val="4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písm.</w:t>
      </w:r>
      <w:r>
        <w:rPr>
          <w:rFonts w:ascii="UGMTGD+ArialMT" w:hAnsi="UGMTGD+ArialMT"/>
          <w:color w:val="000000"/>
          <w:spacing w:val="3"/>
          <w:sz w:val="22"/>
        </w:rPr>
        <w:t xml:space="preserve"> </w:t>
      </w:r>
      <w:r>
        <w:rPr>
          <w:rFonts w:ascii="UGMTGD+ArialMT" w:hAnsi="UGMTGD+ArialMT"/>
          <w:color w:val="000000"/>
          <w:spacing w:val="-2"/>
          <w:sz w:val="22"/>
        </w:rPr>
        <w:t>d)</w:t>
      </w:r>
      <w:r>
        <w:rPr>
          <w:rFonts w:ascii="UGMTGD+ArialMT" w:hAnsi="UGMTGD+ArialMT"/>
          <w:color w:val="000000"/>
          <w:spacing w:val="45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a</w:t>
      </w:r>
      <w:r>
        <w:rPr>
          <w:rFonts w:ascii="UGMTGD+ArialMT" w:hAnsi="UGMTGD+ArialMT"/>
          <w:color w:val="000000"/>
          <w:spacing w:val="44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§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>84</w:t>
      </w:r>
      <w:r>
        <w:rPr>
          <w:rFonts w:ascii="HIMKLB+ArialMT" w:hAnsi="HIMKLB+ArialMT"/>
          <w:color w:val="000000"/>
          <w:spacing w:val="41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 xml:space="preserve">odst. </w:t>
      </w:r>
      <w:r>
        <w:rPr>
          <w:rFonts w:ascii="UGMTGD+ArialMT" w:hAnsi="UGMTGD+ArialMT"/>
          <w:color w:val="000000"/>
          <w:spacing w:val="0"/>
          <w:sz w:val="22"/>
        </w:rPr>
        <w:t>2</w:t>
      </w:r>
      <w:r>
        <w:rPr>
          <w:rFonts w:ascii="UGMTGD+ArialMT" w:hAnsi="UGMTGD+ArialMT"/>
          <w:color w:val="000000"/>
          <w:spacing w:val="44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-1"/>
          <w:sz w:val="22"/>
        </w:rPr>
        <w:t>písm.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h)</w:t>
      </w:r>
      <w:r>
        <w:rPr>
          <w:rFonts w:ascii="UGMTGD+ArialMT" w:hAnsi="UGMTGD+ArialMT"/>
          <w:color w:val="000000"/>
          <w:spacing w:val="4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zákona</w:t>
      </w:r>
    </w:p>
    <w:p>
      <w:pPr>
        <w:pStyle w:val="Normal"/>
        <w:widowControl w:val="false"/>
        <w:pBdr/>
        <w:bidi w:val="0"/>
        <w:spacing w:lineRule="exact" w:line="247" w:before="44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9888" w:h="1413" w:x="1133" w:y="2948" w:hSpace="0" w:vSpace="0" w:wrap="notBeside" w:vAnchor="text" w:hAnchor="text" w:hRule="exact"/>
        <w:pBdr/>
      </w:pPr>
      <w:r>
        <w:rPr>
          <w:rFonts w:cs="UGMTGD+ArialMT" w:ascii="UGMTGD+ArialMT" w:hAnsi="UGMTGD+ArialMT"/>
          <w:color w:val="000000"/>
          <w:spacing w:val="0"/>
          <w:sz w:val="22"/>
        </w:rPr>
        <w:t>č.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>128/2000</w:t>
      </w:r>
      <w:r>
        <w:rPr>
          <w:rFonts w:ascii="HIMKLB+ArialMT" w:hAnsi="HIMKLB+ArialMT"/>
          <w:color w:val="000000"/>
          <w:spacing w:val="1"/>
          <w:sz w:val="22"/>
        </w:rPr>
        <w:t xml:space="preserve"> </w:t>
      </w:r>
      <w:r>
        <w:rPr>
          <w:rFonts w:ascii="HIMKLB+ArialMT" w:hAnsi="HIMKLB+ArialMT"/>
          <w:color w:val="000000"/>
          <w:spacing w:val="-1"/>
          <w:sz w:val="22"/>
        </w:rPr>
        <w:t>Sb.,</w:t>
      </w:r>
      <w:r>
        <w:rPr>
          <w:rFonts w:ascii="HIMKLB+ArialMT" w:hAnsi="HIMKLB+ArialMT"/>
          <w:color w:val="000000"/>
          <w:spacing w:val="34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>o</w:t>
      </w:r>
      <w:r>
        <w:rPr>
          <w:rFonts w:ascii="HIMKLB+ArialMT" w:hAnsi="HIMKLB+ArialMT"/>
          <w:color w:val="000000"/>
          <w:spacing w:val="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-1"/>
          <w:sz w:val="22"/>
        </w:rPr>
        <w:t>obcích</w:t>
      </w:r>
      <w:r>
        <w:rPr>
          <w:rFonts w:ascii="UGMTGD+ArialMT" w:hAnsi="UGMTGD+ArialMT"/>
          <w:color w:val="000000"/>
          <w:spacing w:val="35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(obecní</w:t>
      </w:r>
      <w:r>
        <w:rPr>
          <w:rFonts w:ascii="UGMTGD+ArialMT" w:hAnsi="UGMTGD+ArialMT"/>
          <w:color w:val="000000"/>
          <w:spacing w:val="35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zřízení),</w:t>
      </w:r>
      <w:r>
        <w:rPr>
          <w:rFonts w:ascii="UGMTGD+ArialMT" w:hAnsi="UGMTGD+ArialMT"/>
          <w:color w:val="000000"/>
          <w:spacing w:val="36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 xml:space="preserve">ve </w:t>
      </w:r>
      <w:r>
        <w:rPr>
          <w:rFonts w:cs="UGMTGD+ArialMT" w:ascii="UGMTGD+ArialMT" w:hAnsi="UGMTGD+ArialMT"/>
          <w:color w:val="000000"/>
          <w:spacing w:val="0"/>
          <w:sz w:val="22"/>
        </w:rPr>
        <w:t>znění</w:t>
      </w:r>
      <w:r>
        <w:rPr>
          <w:rFonts w:ascii="UGMTGD+ArialMT" w:hAnsi="UGMTGD+ArialMT"/>
          <w:color w:val="000000"/>
          <w:spacing w:val="36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pozdějších</w:t>
      </w:r>
      <w:r>
        <w:rPr>
          <w:rFonts w:ascii="UGMTGD+ArialMT" w:hAnsi="UGMTGD+ArialMT"/>
          <w:color w:val="000000"/>
          <w:spacing w:val="35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předpisů,</w:t>
      </w:r>
      <w:r>
        <w:rPr>
          <w:rFonts w:ascii="UGMTGD+ArialMT" w:hAnsi="UGMTGD+ArialMT"/>
          <w:color w:val="000000"/>
          <w:spacing w:val="36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tuto</w:t>
      </w:r>
      <w:r>
        <w:rPr>
          <w:rFonts w:ascii="UGMTGD+ArialMT" w:hAnsi="UGMTGD+ArialMT"/>
          <w:color w:val="000000"/>
          <w:spacing w:val="35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obecně</w:t>
      </w:r>
      <w:r>
        <w:rPr>
          <w:rFonts w:ascii="UGMTGD+ArialMT" w:hAnsi="UGMTGD+ArialMT"/>
          <w:color w:val="000000"/>
          <w:spacing w:val="3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závaznou</w:t>
      </w:r>
    </w:p>
    <w:p>
      <w:pPr>
        <w:pStyle w:val="Normal"/>
        <w:widowControl w:val="false"/>
        <w:pBdr/>
        <w:bidi w:val="0"/>
        <w:spacing w:lineRule="exact" w:line="247" w:before="46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9888" w:h="1413" w:x="1133" w:y="2948" w:hSpace="0" w:vSpace="0" w:wrap="notBeside" w:vAnchor="text" w:hAnchor="text" w:hRule="exact"/>
        <w:pBdr/>
      </w:pPr>
      <w:r>
        <w:rPr>
          <w:rFonts w:cs="UGMTGD+ArialMT" w:ascii="UGMTGD+ArialMT" w:hAnsi="UGMTGD+ArialMT"/>
          <w:color w:val="000000"/>
          <w:spacing w:val="0"/>
          <w:sz w:val="22"/>
        </w:rPr>
        <w:t>vyhlášku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(dále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ascii="UGMTGD+ArialMT" w:hAnsi="UGMTGD+ArialMT"/>
          <w:color w:val="000000"/>
          <w:spacing w:val="1"/>
          <w:sz w:val="22"/>
        </w:rPr>
        <w:t>jen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„vyhláška“):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SUFOIM+Arial-BoldMT" w:hAnsi="SUFOIM+Arial-BoldMT"/>
          <w:color w:val="000000"/>
          <w:spacing w:val="0"/>
          <w:sz w:val="24"/>
        </w:rPr>
        <w:framePr w:w="747" w:h="268" w:x="5701" w:y="4764" w:hSpace="0" w:vSpace="0" w:wrap="notBeside" w:vAnchor="text" w:hAnchor="text" w:hRule="exact"/>
        <w:pBdr/>
      </w:pPr>
      <w:r>
        <w:rPr>
          <w:rFonts w:cs="SUFOIM+Arial-BoldMT" w:ascii="SUFOIM+Arial-BoldMT" w:hAnsi="SUFOIM+Arial-BoldMT"/>
          <w:color w:val="000000"/>
          <w:spacing w:val="0"/>
          <w:sz w:val="24"/>
        </w:rPr>
        <w:t>Čl.</w:t>
      </w:r>
      <w:r>
        <w:rPr>
          <w:rFonts w:ascii="SUFOIM+Arial-BoldMT" w:hAnsi="SUFOIM+Arial-BoldMT"/>
          <w:color w:val="000000"/>
          <w:spacing w:val="1"/>
          <w:sz w:val="24"/>
        </w:rPr>
        <w:t xml:space="preserve"> </w:t>
      </w:r>
      <w:r>
        <w:rPr>
          <w:rFonts w:ascii="SUFOIM+Arial-BoldMT" w:hAnsi="SUFOIM+Arial-BoldMT"/>
          <w:color w:val="000000"/>
          <w:spacing w:val="0"/>
          <w:sz w:val="24"/>
        </w:rPr>
        <w:t>1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SUFOIM+Arial-BoldMT" w:hAnsi="SUFOIM+Arial-BoldMT"/>
          <w:color w:val="000000"/>
          <w:spacing w:val="0"/>
          <w:sz w:val="24"/>
        </w:rPr>
        <w:framePr w:w="2389" w:h="268" w:x="4880" w:y="5081" w:hSpace="0" w:vSpace="0" w:wrap="notBeside" w:vAnchor="text" w:hAnchor="text" w:hRule="exact"/>
        <w:pBdr/>
      </w:pPr>
      <w:r>
        <w:rPr>
          <w:rFonts w:cs="SUFOIM+Arial-BoldMT" w:ascii="SUFOIM+Arial-BoldMT" w:hAnsi="SUFOIM+Arial-BoldMT"/>
          <w:color w:val="000000"/>
          <w:spacing w:val="0"/>
          <w:sz w:val="24"/>
        </w:rPr>
        <w:t>Úvodní</w:t>
      </w:r>
      <w:r>
        <w:rPr>
          <w:rFonts w:ascii="SUFOIM+Arial-BoldMT" w:hAnsi="SUFOIM+Arial-BoldMT"/>
          <w:color w:val="000000"/>
          <w:spacing w:val="1"/>
          <w:sz w:val="24"/>
        </w:rPr>
        <w:t xml:space="preserve"> </w:t>
      </w:r>
      <w:r>
        <w:rPr>
          <w:rFonts w:cs="SUFOIM+Arial-BoldMT" w:ascii="SUFOIM+Arial-BoldMT" w:hAnsi="SUFOIM+Arial-BoldMT"/>
          <w:color w:val="000000"/>
          <w:spacing w:val="0"/>
          <w:sz w:val="24"/>
        </w:rPr>
        <w:t>ustanovení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9884" w:h="247" w:x="1133" w:y="5516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1"/>
          <w:sz w:val="22"/>
        </w:rPr>
        <w:t>(1)</w:t>
      </w:r>
      <w:r>
        <w:rPr>
          <w:rFonts w:ascii="HIMKLB+ArialMT" w:hAnsi="HIMKLB+ArialMT"/>
          <w:color w:val="000000"/>
          <w:spacing w:val="235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Obec</w:t>
      </w:r>
      <w:r>
        <w:rPr>
          <w:rFonts w:ascii="UGMTGD+ArialMT" w:hAnsi="UGMTGD+ArialMT"/>
          <w:color w:val="000000"/>
          <w:spacing w:val="66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Kamýk</w:t>
      </w:r>
      <w:r>
        <w:rPr>
          <w:rFonts w:ascii="UGMTGD+ArialMT" w:hAnsi="UGMTGD+ArialMT"/>
          <w:color w:val="000000"/>
          <w:spacing w:val="64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nad</w:t>
      </w:r>
      <w:r>
        <w:rPr>
          <w:rFonts w:ascii="UGMTGD+ArialMT" w:hAnsi="UGMTGD+ArialMT"/>
          <w:color w:val="000000"/>
          <w:spacing w:val="66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>Vltavou</w:t>
      </w:r>
      <w:r>
        <w:rPr>
          <w:rFonts w:ascii="UGMTGD+ArialMT" w:hAnsi="UGMTGD+ArialMT"/>
          <w:color w:val="000000"/>
          <w:spacing w:val="66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touto</w:t>
      </w:r>
      <w:r>
        <w:rPr>
          <w:rFonts w:ascii="UGMTGD+ArialMT" w:hAnsi="UGMTGD+ArialMT"/>
          <w:color w:val="000000"/>
          <w:spacing w:val="66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vyhláškou</w:t>
      </w:r>
      <w:r>
        <w:rPr>
          <w:rFonts w:ascii="UGMTGD+ArialMT" w:hAnsi="UGMTGD+ArialMT"/>
          <w:color w:val="000000"/>
          <w:spacing w:val="66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zavádí</w:t>
      </w:r>
      <w:r>
        <w:rPr>
          <w:rFonts w:ascii="UGMTGD+ArialMT" w:hAnsi="UGMTGD+ArialMT"/>
          <w:color w:val="000000"/>
          <w:spacing w:val="65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místní</w:t>
      </w:r>
      <w:r>
        <w:rPr>
          <w:rFonts w:ascii="UGMTGD+ArialMT" w:hAnsi="UGMTGD+ArialMT"/>
          <w:color w:val="000000"/>
          <w:spacing w:val="64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poplatek</w:t>
      </w:r>
      <w:r>
        <w:rPr>
          <w:rFonts w:ascii="UGMTGD+ArialMT" w:hAnsi="UGMTGD+ArialMT"/>
          <w:color w:val="000000"/>
          <w:spacing w:val="64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za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užívání</w:t>
      </w:r>
      <w:r>
        <w:rPr>
          <w:rFonts w:ascii="UGMTGD+ArialMT" w:hAnsi="UGMTGD+ArialMT"/>
          <w:color w:val="000000"/>
          <w:spacing w:val="64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veřejného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3468" w:h="247" w:x="1700" w:y="5809" w:hSpace="0" w:vSpace="0" w:wrap="notBeside" w:vAnchor="text" w:hAnchor="text" w:hRule="exact"/>
        <w:pBdr/>
      </w:pPr>
      <w:r>
        <w:rPr>
          <w:rFonts w:cs="UGMTGD+ArialMT" w:ascii="UGMTGD+ArialMT" w:hAnsi="UGMTGD+ArialMT"/>
          <w:color w:val="000000"/>
          <w:spacing w:val="0"/>
          <w:sz w:val="22"/>
        </w:rPr>
        <w:t>prostranství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(dále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ascii="UGMTGD+ArialMT" w:hAnsi="UGMTGD+ArialMT"/>
          <w:color w:val="000000"/>
          <w:spacing w:val="1"/>
          <w:sz w:val="22"/>
        </w:rPr>
        <w:t>jen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„poplatek“).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HIMKLB+ArialMT" w:hAnsi="HIMKLB+ArialMT"/>
          <w:color w:val="000000"/>
          <w:spacing w:val="0"/>
          <w:sz w:val="22"/>
        </w:rPr>
        <w:framePr w:w="4283" w:h="247" w:x="1133" w:y="6214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1"/>
          <w:sz w:val="22"/>
        </w:rPr>
        <w:t>(2)</w:t>
      </w:r>
      <w:r>
        <w:rPr>
          <w:rFonts w:ascii="HIMKLB+ArialMT" w:hAnsi="HIMKLB+ArialMT"/>
          <w:color w:val="000000"/>
          <w:spacing w:val="235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Správcem</w:t>
      </w:r>
      <w:r>
        <w:rPr>
          <w:rFonts w:ascii="UGMTGD+ArialMT" w:hAnsi="UGMTGD+ArialMT"/>
          <w:color w:val="000000"/>
          <w:spacing w:val="0"/>
          <w:sz w:val="22"/>
        </w:rPr>
        <w:t xml:space="preserve"> poplatku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ascii="UGMTGD+ArialMT" w:hAnsi="UGMTGD+ArialMT"/>
          <w:color w:val="000000"/>
          <w:spacing w:val="1"/>
          <w:sz w:val="22"/>
        </w:rPr>
        <w:t>je</w:t>
      </w:r>
      <w:r>
        <w:rPr>
          <w:rFonts w:ascii="UGMTGD+ArialMT" w:hAnsi="UGMTGD+ArialMT"/>
          <w:color w:val="000000"/>
          <w:spacing w:val="-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obecní</w:t>
      </w:r>
      <w:r>
        <w:rPr>
          <w:rFonts w:ascii="UGMTGD+ArialMT" w:hAnsi="UGMTGD+ArialMT"/>
          <w:color w:val="000000"/>
          <w:spacing w:val="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-1"/>
          <w:sz w:val="22"/>
        </w:rPr>
        <w:t>úř</w:t>
      </w:r>
      <w:hyperlink w:anchor="br1">
        <w:r>
          <w:rPr>
            <w:rFonts w:ascii="UGMTGD+ArialMT" w:hAnsi="UGMTGD+ArialMT"/>
            <w:color w:val="000000"/>
            <w:spacing w:val="0"/>
            <w:sz w:val="22"/>
          </w:rPr>
          <w:t>ad</w:t>
        </w:r>
      </w:hyperlink>
      <w:hyperlink w:anchor="br1">
        <w:r>
          <w:rPr>
            <w:rFonts w:ascii="HIMKLB+ArialMT" w:hAnsi="HIMKLB+ArialMT"/>
            <w:color w:val="000000"/>
            <w:spacing w:val="-1"/>
            <w:sz w:val="21"/>
            <w:vertAlign w:val="superscript"/>
          </w:rPr>
          <w:t>1</w:t>
        </w:r>
      </w:hyperlink>
      <w:hyperlink w:anchor="br1">
        <w:r>
          <w:rPr>
            <w:rFonts w:ascii="HIMKLB+ArialMT" w:hAnsi="HIMKLB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SUFOIM+Arial-BoldMT" w:hAnsi="SUFOIM+Arial-BoldMT"/>
          <w:color w:val="000000"/>
          <w:spacing w:val="0"/>
          <w:sz w:val="24"/>
        </w:rPr>
        <w:framePr w:w="747" w:h="268" w:x="5701" w:y="6872" w:hSpace="0" w:vSpace="0" w:wrap="notBeside" w:vAnchor="text" w:hAnchor="text" w:hRule="exact"/>
        <w:pBdr/>
      </w:pPr>
      <w:r>
        <w:rPr>
          <w:rFonts w:cs="SUFOIM+Arial-BoldMT" w:ascii="SUFOIM+Arial-BoldMT" w:hAnsi="SUFOIM+Arial-BoldMT"/>
          <w:color w:val="000000"/>
          <w:spacing w:val="0"/>
          <w:sz w:val="24"/>
        </w:rPr>
        <w:t>Čl.</w:t>
      </w:r>
      <w:r>
        <w:rPr>
          <w:rFonts w:ascii="SUFOIM+Arial-BoldMT" w:hAnsi="SUFOIM+Arial-BoldMT"/>
          <w:color w:val="000000"/>
          <w:spacing w:val="1"/>
          <w:sz w:val="24"/>
        </w:rPr>
        <w:t xml:space="preserve"> </w:t>
      </w:r>
      <w:r>
        <w:rPr>
          <w:rFonts w:ascii="SUFOIM+Arial-BoldMT" w:hAnsi="SUFOIM+Arial-BoldMT"/>
          <w:color w:val="000000"/>
          <w:spacing w:val="0"/>
          <w:sz w:val="24"/>
        </w:rPr>
        <w:t>2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SUFOIM+Arial-BoldMT" w:hAnsi="SUFOIM+Arial-BoldMT"/>
          <w:color w:val="000000"/>
          <w:spacing w:val="0"/>
          <w:sz w:val="24"/>
        </w:rPr>
        <w:framePr w:w="3599" w:h="268" w:x="4273" w:y="7189" w:hSpace="0" w:vSpace="0" w:wrap="notBeside" w:vAnchor="text" w:hAnchor="text" w:hRule="exact"/>
        <w:pBdr/>
      </w:pPr>
      <w:r>
        <w:rPr>
          <w:rFonts w:cs="SUFOIM+Arial-BoldMT" w:ascii="SUFOIM+Arial-BoldMT" w:hAnsi="SUFOIM+Arial-BoldMT"/>
          <w:color w:val="000000"/>
          <w:spacing w:val="0"/>
          <w:sz w:val="24"/>
        </w:rPr>
        <w:t>Předmět</w:t>
      </w:r>
      <w:r>
        <w:rPr>
          <w:rFonts w:ascii="SUFOIM+Arial-BoldMT" w:hAnsi="SUFOIM+Arial-BoldMT"/>
          <w:color w:val="000000"/>
          <w:spacing w:val="0"/>
          <w:sz w:val="24"/>
        </w:rPr>
        <w:t xml:space="preserve"> poplatku</w:t>
      </w:r>
      <w:r>
        <w:rPr>
          <w:rFonts w:ascii="SUFOIM+Arial-BoldMT" w:hAnsi="SUFOIM+Arial-BoldMT"/>
          <w:color w:val="000000"/>
          <w:spacing w:val="-2"/>
          <w:sz w:val="24"/>
        </w:rPr>
        <w:t xml:space="preserve"> </w:t>
      </w:r>
      <w:r>
        <w:rPr>
          <w:rFonts w:ascii="SUFOIM+Arial-BoldMT" w:hAnsi="SUFOIM+Arial-BoldMT"/>
          <w:color w:val="000000"/>
          <w:spacing w:val="0"/>
          <w:sz w:val="24"/>
        </w:rPr>
        <w:t>a</w:t>
      </w:r>
      <w:r>
        <w:rPr>
          <w:rFonts w:ascii="SUFOIM+Arial-BoldMT" w:hAnsi="SUFOIM+Arial-BoldMT"/>
          <w:color w:val="000000"/>
          <w:spacing w:val="1"/>
          <w:sz w:val="24"/>
        </w:rPr>
        <w:t xml:space="preserve"> </w:t>
      </w:r>
      <w:r>
        <w:rPr>
          <w:rFonts w:cs="SUFOIM+Arial-BoldMT" w:ascii="SUFOIM+Arial-BoldMT" w:hAnsi="SUFOIM+Arial-BoldMT"/>
          <w:color w:val="000000"/>
          <w:spacing w:val="0"/>
          <w:sz w:val="24"/>
        </w:rPr>
        <w:t>poplatník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9884" w:h="532" w:x="1133" w:y="7626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1"/>
          <w:sz w:val="22"/>
        </w:rPr>
        <w:t>(1)</w:t>
      </w:r>
      <w:r>
        <w:rPr>
          <w:rFonts w:ascii="HIMKLB+ArialMT" w:hAnsi="HIMKLB+ArialMT"/>
          <w:color w:val="000000"/>
          <w:spacing w:val="234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>Poplatek</w:t>
      </w:r>
      <w:r>
        <w:rPr>
          <w:rFonts w:ascii="HIMKLB+ArialMT" w:hAnsi="HIMKLB+ArialMT"/>
          <w:color w:val="000000"/>
          <w:spacing w:val="134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>za</w:t>
      </w:r>
      <w:r>
        <w:rPr>
          <w:rFonts w:ascii="HIMKLB+ArialMT" w:hAnsi="HIMKLB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užívání</w:t>
      </w:r>
      <w:r>
        <w:rPr>
          <w:rFonts w:ascii="UGMTGD+ArialMT" w:hAnsi="UGMTGD+ArialMT"/>
          <w:color w:val="000000"/>
          <w:spacing w:val="13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veřejného</w:t>
      </w:r>
      <w:r>
        <w:rPr>
          <w:rFonts w:ascii="UGMTGD+ArialMT" w:hAnsi="UGMTGD+ArialMT"/>
          <w:color w:val="000000"/>
          <w:spacing w:val="13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prostranství</w:t>
      </w:r>
      <w:r>
        <w:rPr>
          <w:rFonts w:ascii="UGMTGD+ArialMT" w:hAnsi="UGMTGD+ArialMT"/>
          <w:color w:val="000000"/>
          <w:spacing w:val="13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se</w:t>
      </w:r>
      <w:r>
        <w:rPr>
          <w:rFonts w:ascii="UGMTGD+ArialMT" w:hAnsi="UGMTGD+ArialMT"/>
          <w:color w:val="000000"/>
          <w:spacing w:val="13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vybírá</w:t>
      </w:r>
      <w:r>
        <w:rPr>
          <w:rFonts w:ascii="UGMTGD+ArialMT" w:hAnsi="UGMTGD+ArialMT"/>
          <w:color w:val="000000"/>
          <w:spacing w:val="133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za</w:t>
      </w:r>
      <w:r>
        <w:rPr>
          <w:rFonts w:ascii="UGMTGD+ArialMT" w:hAnsi="UGMTGD+ArialMT"/>
          <w:color w:val="000000"/>
          <w:spacing w:val="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zvláštní</w:t>
      </w:r>
      <w:r>
        <w:rPr>
          <w:rFonts w:ascii="UGMTGD+ArialMT" w:hAnsi="UGMTGD+ArialMT"/>
          <w:color w:val="000000"/>
          <w:spacing w:val="13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užívání</w:t>
      </w:r>
      <w:r>
        <w:rPr>
          <w:rFonts w:ascii="UGMTGD+ArialMT" w:hAnsi="UGMTGD+ArialMT"/>
          <w:color w:val="000000"/>
          <w:spacing w:val="13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veřejného</w:t>
      </w:r>
    </w:p>
    <w:p>
      <w:pPr>
        <w:pStyle w:val="Normal"/>
        <w:widowControl w:val="false"/>
        <w:pBdr/>
        <w:bidi w:val="0"/>
        <w:spacing w:lineRule="exact" w:line="247" w:before="38" w:after="0"/>
        <w:ind w:left="566" w:right="0" w:hanging="0"/>
        <w:jc w:val="left"/>
        <w:rPr>
          <w:rFonts w:ascii="HIMKLB+ArialMT" w:hAnsi="HIMKLB+ArialMT"/>
          <w:color w:val="000000"/>
          <w:spacing w:val="0"/>
          <w:sz w:val="22"/>
        </w:rPr>
        <w:framePr w:w="9884" w:h="532" w:x="1133" w:y="7626" w:hSpace="0" w:vSpace="0" w:wrap="notBeside" w:vAnchor="text" w:hAnchor="text" w:hRule="exact"/>
        <w:pBdr/>
      </w:pPr>
      <w:r>
        <w:rPr>
          <w:rFonts w:cs="UGMTGD+ArialMT" w:ascii="UGMTGD+ArialMT" w:hAnsi="UGMTGD+ArialMT"/>
          <w:color w:val="000000"/>
          <w:spacing w:val="0"/>
          <w:sz w:val="22"/>
        </w:rPr>
        <w:t>prostranství,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kterým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se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rozum</w:t>
      </w:r>
      <w:hyperlink w:anchor="br1">
        <w:r>
          <w:rPr>
            <w:rFonts w:cs="UGMTGD+ArialMT" w:ascii="UGMTGD+ArialMT" w:hAnsi="UGMTGD+ArialMT"/>
            <w:color w:val="000000"/>
            <w:spacing w:val="0"/>
            <w:sz w:val="22"/>
          </w:rPr>
          <w:t>í</w:t>
        </w:r>
      </w:hyperlink>
      <w:hyperlink w:anchor="br1">
        <w:r>
          <w:rPr>
            <w:rFonts w:ascii="HIMKLB+ArialMT" w:hAnsi="HIMKLB+ArialMT"/>
            <w:color w:val="000000"/>
            <w:spacing w:val="-1"/>
            <w:sz w:val="21"/>
            <w:vertAlign w:val="superscript"/>
          </w:rPr>
          <w:t>2</w:t>
        </w:r>
      </w:hyperlink>
      <w:hyperlink w:anchor="br1">
        <w:r>
          <w:rPr>
            <w:rFonts w:ascii="HIMKLB+ArialMT" w:hAnsi="HIMKLB+ArialMT"/>
            <w:color w:val="000000"/>
            <w:spacing w:val="0"/>
            <w:sz w:val="22"/>
          </w:rPr>
          <w:t>:</w:t>
        </w:r>
      </w:hyperlink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6813" w:h="1893" w:x="1700" w:y="8327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22"/>
        </w:rPr>
        <w:t>a)</w:t>
      </w:r>
      <w:r>
        <w:rPr>
          <w:rFonts w:ascii="HIMKLB+ArialMT" w:hAnsi="HIMKLB+ArialMT"/>
          <w:color w:val="000000"/>
          <w:spacing w:val="14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umístění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dočasných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staveb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sloužících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 xml:space="preserve">pro </w:t>
      </w:r>
      <w:r>
        <w:rPr>
          <w:rFonts w:cs="UGMTGD+ArialMT" w:ascii="UGMTGD+ArialMT" w:hAnsi="UGMTGD+ArialMT"/>
          <w:color w:val="000000"/>
          <w:spacing w:val="0"/>
          <w:sz w:val="22"/>
        </w:rPr>
        <w:t>poskytování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služeb,</w:t>
      </w:r>
    </w:p>
    <w:p>
      <w:pPr>
        <w:pStyle w:val="Normal"/>
        <w:widowControl w:val="false"/>
        <w:pBdr/>
        <w:bidi w:val="0"/>
        <w:spacing w:lineRule="exact" w:line="247" w:before="164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6813" w:h="1893" w:x="1700" w:y="8327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22"/>
        </w:rPr>
        <w:t>b)</w:t>
      </w:r>
      <w:r>
        <w:rPr>
          <w:rFonts w:ascii="HIMKLB+ArialMT" w:hAnsi="HIMKLB+ArialMT"/>
          <w:color w:val="000000"/>
          <w:spacing w:val="14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umístění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zařízení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sloužících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>pro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poskytování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služeb,</w:t>
      </w:r>
    </w:p>
    <w:p>
      <w:pPr>
        <w:pStyle w:val="Normal"/>
        <w:widowControl w:val="false"/>
        <w:pBdr/>
        <w:bidi w:val="0"/>
        <w:spacing w:lineRule="exact" w:line="247" w:before="164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6813" w:h="1893" w:x="1700" w:y="8327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22"/>
        </w:rPr>
        <w:t>c)</w:t>
      </w:r>
      <w:r>
        <w:rPr>
          <w:rFonts w:ascii="HIMKLB+ArialMT" w:hAnsi="HIMKLB+ArialMT"/>
          <w:color w:val="000000"/>
          <w:spacing w:val="15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umístění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dočasných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staveb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sloužících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 xml:space="preserve">pro </w:t>
      </w:r>
      <w:r>
        <w:rPr>
          <w:rFonts w:cs="UGMTGD+ArialMT" w:ascii="UGMTGD+ArialMT" w:hAnsi="UGMTGD+ArialMT"/>
          <w:color w:val="000000"/>
          <w:spacing w:val="0"/>
          <w:sz w:val="22"/>
        </w:rPr>
        <w:t>poskytování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prodeje,</w:t>
      </w:r>
    </w:p>
    <w:p>
      <w:pPr>
        <w:pStyle w:val="Normal"/>
        <w:widowControl w:val="false"/>
        <w:pBdr/>
        <w:bidi w:val="0"/>
        <w:spacing w:lineRule="exact" w:line="247" w:before="166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6813" w:h="1893" w:x="1700" w:y="8327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22"/>
        </w:rPr>
        <w:t>d)</w:t>
      </w:r>
      <w:r>
        <w:rPr>
          <w:rFonts w:ascii="HIMKLB+ArialMT" w:hAnsi="HIMKLB+ArialMT"/>
          <w:color w:val="000000"/>
          <w:spacing w:val="14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umístění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zařízení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sloužících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>pro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poskytování</w:t>
      </w:r>
      <w:r>
        <w:rPr>
          <w:rFonts w:ascii="UGMTGD+ArialMT" w:hAnsi="UGMTGD+ArialMT"/>
          <w:color w:val="000000"/>
          <w:spacing w:val="0"/>
          <w:sz w:val="22"/>
        </w:rPr>
        <w:t xml:space="preserve"> prodeje,</w:t>
      </w:r>
    </w:p>
    <w:p>
      <w:pPr>
        <w:pStyle w:val="Normal"/>
        <w:widowControl w:val="false"/>
        <w:pBdr/>
        <w:bidi w:val="0"/>
        <w:spacing w:lineRule="exact" w:line="247" w:before="164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6813" w:h="1893" w:x="1700" w:y="8327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22"/>
        </w:rPr>
        <w:t>e)</w:t>
      </w:r>
      <w:r>
        <w:rPr>
          <w:rFonts w:ascii="HIMKLB+ArialMT" w:hAnsi="HIMKLB+ArialMT"/>
          <w:color w:val="000000"/>
          <w:spacing w:val="14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umístění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reklamních</w:t>
      </w:r>
      <w:r>
        <w:rPr>
          <w:rFonts w:ascii="UGMTGD+ArialMT" w:hAnsi="UGMTGD+ArialMT"/>
          <w:color w:val="000000"/>
          <w:spacing w:val="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zařízení,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3440" w:h="247" w:x="1700" w:y="10382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1"/>
          <w:sz w:val="22"/>
        </w:rPr>
        <w:t>f)</w:t>
      </w:r>
      <w:r>
        <w:rPr>
          <w:rFonts w:ascii="HIMKLB+ArialMT" w:hAnsi="HIMKLB+ArialMT"/>
          <w:color w:val="000000"/>
          <w:spacing w:val="20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provádění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výkopových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prací,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3514" w:h="247" w:x="1700" w:y="10792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22"/>
        </w:rPr>
        <w:t>g)</w:t>
      </w:r>
      <w:r>
        <w:rPr>
          <w:rFonts w:ascii="HIMKLB+ArialMT" w:hAnsi="HIMKLB+ArialMT"/>
          <w:color w:val="000000"/>
          <w:spacing w:val="14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umístění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stavebních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zařízení,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3144" w:h="247" w:x="1700" w:y="11202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22"/>
        </w:rPr>
        <w:t>h)</w:t>
      </w:r>
      <w:r>
        <w:rPr>
          <w:rFonts w:ascii="HIMKLB+ArialMT" w:hAnsi="HIMKLB+ArialMT"/>
          <w:color w:val="000000"/>
          <w:spacing w:val="14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umístění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zařízení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cirkusů,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6080" w:h="658" w:x="1700" w:y="11615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-1"/>
          <w:sz w:val="22"/>
        </w:rPr>
        <w:t>i)</w:t>
      </w:r>
      <w:r>
        <w:rPr>
          <w:rFonts w:ascii="HIMKLB+ArialMT" w:hAnsi="HIMKLB+ArialMT"/>
          <w:color w:val="000000"/>
          <w:spacing w:val="217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umístění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zařízení</w:t>
      </w:r>
      <w:r>
        <w:rPr>
          <w:rFonts w:ascii="UGMTGD+ArialMT" w:hAnsi="UGMTGD+ArialMT"/>
          <w:color w:val="000000"/>
          <w:spacing w:val="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lunaparků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a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jiných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obdobných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atrakcí,</w:t>
      </w:r>
    </w:p>
    <w:p>
      <w:pPr>
        <w:pStyle w:val="Normal"/>
        <w:widowControl w:val="false"/>
        <w:pBdr/>
        <w:bidi w:val="0"/>
        <w:spacing w:lineRule="exact" w:line="247" w:before="164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6080" w:h="658" w:x="1700" w:y="11615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2"/>
          <w:sz w:val="22"/>
        </w:rPr>
        <w:t>j)</w:t>
      </w:r>
      <w:r>
        <w:rPr>
          <w:rFonts w:ascii="HIMKLB+ArialMT" w:hAnsi="HIMKLB+ArialMT"/>
          <w:color w:val="000000"/>
          <w:spacing w:val="21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vyhrazení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trvalého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parkovacího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místa,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8094" w:h="1482" w:x="1700" w:y="12436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22"/>
        </w:rPr>
        <w:t>k)</w:t>
      </w:r>
      <w:r>
        <w:rPr>
          <w:rFonts w:ascii="HIMKLB+ArialMT" w:hAnsi="HIMKLB+ArialMT"/>
          <w:color w:val="000000"/>
          <w:spacing w:val="15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užívání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veřejného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prostranství</w:t>
      </w:r>
      <w:r>
        <w:rPr>
          <w:rFonts w:ascii="UGMTGD+ArialMT" w:hAnsi="UGMTGD+ArialMT"/>
          <w:color w:val="000000"/>
          <w:spacing w:val="0"/>
          <w:sz w:val="22"/>
        </w:rPr>
        <w:t xml:space="preserve"> pro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kulturní</w:t>
      </w:r>
      <w:r>
        <w:rPr>
          <w:rFonts w:ascii="UGMTGD+ArialMT" w:hAnsi="UGMTGD+ArialMT"/>
          <w:color w:val="000000"/>
          <w:spacing w:val="0"/>
          <w:sz w:val="22"/>
        </w:rPr>
        <w:t xml:space="preserve"> akce,</w:t>
      </w:r>
    </w:p>
    <w:p>
      <w:pPr>
        <w:pStyle w:val="Normal"/>
        <w:widowControl w:val="false"/>
        <w:pBdr/>
        <w:bidi w:val="0"/>
        <w:spacing w:lineRule="exact" w:line="247" w:before="164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8094" w:h="1482" w:x="1700" w:y="12436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-1"/>
          <w:sz w:val="22"/>
        </w:rPr>
        <w:t>l)</w:t>
      </w:r>
      <w:r>
        <w:rPr>
          <w:rFonts w:ascii="HIMKLB+ArialMT" w:hAnsi="HIMKLB+ArialMT"/>
          <w:color w:val="000000"/>
          <w:spacing w:val="217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užívání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veřejného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prostranství</w:t>
      </w:r>
      <w:r>
        <w:rPr>
          <w:rFonts w:ascii="UGMTGD+ArialMT" w:hAnsi="UGMTGD+ArialMT"/>
          <w:color w:val="000000"/>
          <w:spacing w:val="0"/>
          <w:sz w:val="22"/>
        </w:rPr>
        <w:t xml:space="preserve"> pro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sportovní</w:t>
      </w:r>
      <w:r>
        <w:rPr>
          <w:rFonts w:ascii="UGMTGD+ArialMT" w:hAnsi="UGMTGD+ArialMT"/>
          <w:color w:val="000000"/>
          <w:spacing w:val="3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>akce,</w:t>
      </w:r>
    </w:p>
    <w:p>
      <w:pPr>
        <w:pStyle w:val="Normal"/>
        <w:widowControl w:val="false"/>
        <w:pBdr/>
        <w:bidi w:val="0"/>
        <w:spacing w:lineRule="exact" w:line="247" w:before="166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8094" w:h="1482" w:x="1700" w:y="12436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2"/>
          <w:sz w:val="22"/>
        </w:rPr>
        <w:t>m)</w:t>
      </w:r>
      <w:r>
        <w:rPr>
          <w:rFonts w:ascii="HIMKLB+ArialMT" w:hAnsi="HIMKLB+ArialMT"/>
          <w:color w:val="000000"/>
          <w:spacing w:val="78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užívání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veřejného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prostranství</w:t>
      </w:r>
      <w:r>
        <w:rPr>
          <w:rFonts w:ascii="UGMTGD+ArialMT" w:hAnsi="UGMTGD+ArialMT"/>
          <w:color w:val="000000"/>
          <w:spacing w:val="0"/>
          <w:sz w:val="22"/>
        </w:rPr>
        <w:t xml:space="preserve"> pro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reklamní</w:t>
      </w:r>
      <w:r>
        <w:rPr>
          <w:rFonts w:ascii="UGMTGD+ArialMT" w:hAnsi="UGMTGD+ArialMT"/>
          <w:color w:val="000000"/>
          <w:spacing w:val="0"/>
          <w:sz w:val="22"/>
        </w:rPr>
        <w:t xml:space="preserve"> akce,</w:t>
      </w:r>
    </w:p>
    <w:p>
      <w:pPr>
        <w:pStyle w:val="Normal"/>
        <w:widowControl w:val="false"/>
        <w:pBdr/>
        <w:bidi w:val="0"/>
        <w:spacing w:lineRule="exact" w:line="247" w:before="164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8094" w:h="1482" w:x="1700" w:y="12436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22"/>
        </w:rPr>
        <w:t>n)</w:t>
      </w:r>
      <w:r>
        <w:rPr>
          <w:rFonts w:ascii="HIMKLB+ArialMT" w:hAnsi="HIMKLB+ArialMT"/>
          <w:color w:val="000000"/>
          <w:spacing w:val="14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užívání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veřejného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prostranství</w:t>
      </w:r>
      <w:r>
        <w:rPr>
          <w:rFonts w:ascii="UGMTGD+ArialMT" w:hAnsi="UGMTGD+ArialMT"/>
          <w:color w:val="000000"/>
          <w:spacing w:val="0"/>
          <w:sz w:val="22"/>
        </w:rPr>
        <w:t xml:space="preserve"> pro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potřeby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tvorby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filmových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a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televizních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-1"/>
          <w:sz w:val="22"/>
        </w:rPr>
        <w:t>děl.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9883" w:h="532" w:x="1133" w:y="14081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1"/>
          <w:sz w:val="22"/>
        </w:rPr>
        <w:t>(2)</w:t>
      </w:r>
      <w:r>
        <w:rPr>
          <w:rFonts w:ascii="HIMKLB+ArialMT" w:hAnsi="HIMKLB+ArialMT"/>
          <w:color w:val="000000"/>
          <w:spacing w:val="234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>Poplatek</w:t>
      </w:r>
      <w:r>
        <w:rPr>
          <w:rFonts w:ascii="HIMKLB+ArialMT" w:hAnsi="HIMKLB+ArialMT"/>
          <w:color w:val="000000"/>
          <w:spacing w:val="-10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>za</w:t>
      </w:r>
      <w:r>
        <w:rPr>
          <w:rFonts w:ascii="HIMKLB+ArialMT" w:hAnsi="HIMKLB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užívání</w:t>
      </w:r>
      <w:r>
        <w:rPr>
          <w:rFonts w:ascii="UGMTGD+ArialMT" w:hAnsi="UGMTGD+ArialMT"/>
          <w:color w:val="000000"/>
          <w:spacing w:val="-9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veřejného</w:t>
      </w:r>
      <w:r>
        <w:rPr>
          <w:rFonts w:ascii="UGMTGD+ArialMT" w:hAnsi="UGMTGD+ArialMT"/>
          <w:color w:val="000000"/>
          <w:spacing w:val="-1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prostranství</w:t>
      </w:r>
      <w:r>
        <w:rPr>
          <w:rFonts w:ascii="UGMTGD+ArialMT" w:hAnsi="UGMTGD+ArialMT"/>
          <w:color w:val="000000"/>
          <w:spacing w:val="-9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platí</w:t>
      </w:r>
      <w:r>
        <w:rPr>
          <w:rFonts w:ascii="UGMTGD+ArialMT" w:hAnsi="UGMTGD+ArialMT"/>
          <w:color w:val="000000"/>
          <w:spacing w:val="-1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fyzické</w:t>
      </w:r>
      <w:r>
        <w:rPr>
          <w:rFonts w:ascii="UGMTGD+ArialMT" w:hAnsi="UGMTGD+ArialMT"/>
          <w:color w:val="000000"/>
          <w:spacing w:val="-10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i</w:t>
      </w:r>
      <w:r>
        <w:rPr>
          <w:rFonts w:ascii="UGMTGD+ArialMT" w:hAnsi="UGMTGD+ArialMT"/>
          <w:color w:val="000000"/>
          <w:spacing w:val="-1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právnické</w:t>
      </w:r>
      <w:r>
        <w:rPr>
          <w:rFonts w:ascii="UGMTGD+ArialMT" w:hAnsi="UGMTGD+ArialMT"/>
          <w:color w:val="000000"/>
          <w:spacing w:val="-13"/>
          <w:sz w:val="22"/>
        </w:rPr>
        <w:t xml:space="preserve"> </w:t>
      </w:r>
      <w:r>
        <w:rPr>
          <w:rFonts w:ascii="UGMTGD+ArialMT" w:hAnsi="UGMTGD+ArialMT"/>
          <w:color w:val="000000"/>
          <w:spacing w:val="-3"/>
          <w:sz w:val="22"/>
        </w:rPr>
        <w:t>osoby,</w:t>
      </w:r>
      <w:r>
        <w:rPr>
          <w:rFonts w:ascii="UGMTGD+ArialMT" w:hAnsi="UGMTGD+ArialMT"/>
          <w:color w:val="000000"/>
          <w:spacing w:val="-8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které</w:t>
      </w:r>
      <w:r>
        <w:rPr>
          <w:rFonts w:ascii="UGMTGD+ArialMT" w:hAnsi="UGMTGD+ArialMT"/>
          <w:color w:val="000000"/>
          <w:spacing w:val="-1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-1"/>
          <w:sz w:val="22"/>
        </w:rPr>
        <w:t>užívají</w:t>
      </w:r>
      <w:r>
        <w:rPr>
          <w:rFonts w:ascii="UGMTGD+ArialMT" w:hAnsi="UGMTGD+ArialMT"/>
          <w:color w:val="000000"/>
          <w:spacing w:val="-9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veřejné</w:t>
      </w:r>
    </w:p>
    <w:p>
      <w:pPr>
        <w:pStyle w:val="Normal"/>
        <w:widowControl w:val="false"/>
        <w:pBdr/>
        <w:bidi w:val="0"/>
        <w:spacing w:lineRule="exact" w:line="247" w:before="38" w:after="0"/>
        <w:ind w:left="566" w:right="0" w:hanging="0"/>
        <w:jc w:val="left"/>
        <w:rPr>
          <w:rFonts w:ascii="HIMKLB+ArialMT" w:hAnsi="HIMKLB+ArialMT"/>
          <w:color w:val="000000"/>
          <w:spacing w:val="0"/>
          <w:sz w:val="22"/>
        </w:rPr>
        <w:framePr w:w="9883" w:h="532" w:x="1133" w:y="14081" w:hSpace="0" w:vSpace="0" w:wrap="notBeside" w:vAnchor="text" w:hAnchor="text" w:hRule="exact"/>
        <w:pBdr/>
      </w:pPr>
      <w:r>
        <w:rPr>
          <w:rFonts w:cs="UGMTGD+ArialMT" w:ascii="UGMTGD+ArialMT" w:hAnsi="UGMTGD+ArialMT"/>
          <w:color w:val="000000"/>
          <w:spacing w:val="0"/>
          <w:sz w:val="22"/>
        </w:rPr>
        <w:t>prostranství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způsobem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uvedeným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v</w:t>
      </w:r>
      <w:r>
        <w:rPr>
          <w:rFonts w:ascii="UGMTGD+ArialMT" w:hAnsi="UGMTGD+ArialMT"/>
          <w:color w:val="000000"/>
          <w:spacing w:val="3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 xml:space="preserve">odstavci </w:t>
      </w:r>
      <w:r>
        <w:rPr>
          <w:rFonts w:ascii="UGMTGD+ArialMT" w:hAnsi="UGMTGD+ArialMT"/>
          <w:color w:val="000000"/>
          <w:spacing w:val="0"/>
          <w:sz w:val="22"/>
        </w:rPr>
        <w:t>1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-1"/>
          <w:sz w:val="22"/>
        </w:rPr>
        <w:t>(dále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ascii="UGMTGD+ArialMT" w:hAnsi="UGMTGD+ArialMT"/>
          <w:color w:val="000000"/>
          <w:spacing w:val="1"/>
          <w:sz w:val="22"/>
        </w:rPr>
        <w:t>jen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„poplatník“</w:t>
      </w:r>
      <w:hyperlink w:anchor="br1">
        <w:r>
          <w:rPr>
            <w:rFonts w:ascii="UGMTGD+ArialMT" w:hAnsi="UGMTGD+ArialMT"/>
            <w:color w:val="000000"/>
            <w:spacing w:val="0"/>
            <w:sz w:val="22"/>
          </w:rPr>
          <w:t>)</w:t>
        </w:r>
      </w:hyperlink>
      <w:hyperlink w:anchor="br1">
        <w:r>
          <w:rPr>
            <w:rFonts w:ascii="HIMKLB+ArialMT" w:hAnsi="HIMKLB+ArialMT"/>
            <w:color w:val="000000"/>
            <w:spacing w:val="-1"/>
            <w:sz w:val="21"/>
            <w:vertAlign w:val="superscript"/>
          </w:rPr>
          <w:t>3</w:t>
        </w:r>
      </w:hyperlink>
      <w:hyperlink w:anchor="br1">
        <w:r>
          <w:rPr>
            <w:rFonts w:ascii="HIMKLB+ArialMT" w:hAnsi="HIMKLB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134" w:before="0" w:after="0"/>
        <w:ind w:left="0" w:right="0" w:hanging="0"/>
        <w:jc w:val="left"/>
        <w:rPr>
          <w:rFonts w:ascii="HIMKLB+ArialMT" w:hAnsi="HIMKLB+ArialMT"/>
          <w:color w:val="000000"/>
          <w:spacing w:val="0"/>
          <w:sz w:val="12"/>
        </w:rPr>
        <w:framePr w:w="247" w:h="546" w:x="1133" w:y="15067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12"/>
        </w:rPr>
        <w:t>1</w:t>
      </w:r>
    </w:p>
    <w:p>
      <w:pPr>
        <w:pStyle w:val="Normal"/>
        <w:widowControl w:val="false"/>
        <w:pBdr/>
        <w:bidi w:val="0"/>
        <w:spacing w:lineRule="exact" w:line="134" w:before="72" w:after="0"/>
        <w:ind w:left="0" w:right="0" w:hanging="0"/>
        <w:jc w:val="left"/>
        <w:rPr>
          <w:rFonts w:ascii="HIMKLB+ArialMT" w:hAnsi="HIMKLB+ArialMT"/>
          <w:color w:val="000000"/>
          <w:spacing w:val="0"/>
          <w:sz w:val="12"/>
        </w:rPr>
        <w:framePr w:w="247" w:h="546" w:x="1133" w:y="15067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12"/>
        </w:rPr>
        <w:t>2</w:t>
      </w:r>
    </w:p>
    <w:p>
      <w:pPr>
        <w:pStyle w:val="Normal"/>
        <w:widowControl w:val="false"/>
        <w:pBdr/>
        <w:bidi w:val="0"/>
        <w:spacing w:lineRule="exact" w:line="134" w:before="72" w:after="0"/>
        <w:ind w:left="0" w:right="0" w:hanging="0"/>
        <w:jc w:val="left"/>
        <w:rPr>
          <w:rFonts w:ascii="HIMKLB+ArialMT" w:hAnsi="HIMKLB+ArialMT"/>
          <w:color w:val="000000"/>
          <w:spacing w:val="0"/>
          <w:sz w:val="12"/>
        </w:rPr>
        <w:framePr w:w="247" w:h="546" w:x="1133" w:y="15067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12"/>
        </w:rPr>
        <w:t>3</w:t>
      </w:r>
    </w:p>
    <w:p>
      <w:pPr>
        <w:pStyle w:val="Normal"/>
        <w:widowControl w:val="false"/>
        <w:pBdr/>
        <w:bidi w:val="0"/>
        <w:spacing w:lineRule="exact" w:line="201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18"/>
        </w:rPr>
        <w:framePr w:w="3564" w:h="613" w:x="1200" w:y="15073" w:hSpace="0" w:vSpace="0" w:wrap="notBeside" w:vAnchor="text" w:hAnchor="text" w:hRule="exact"/>
        <w:pBdr/>
      </w:pPr>
      <w:r>
        <w:rPr>
          <w:rFonts w:cs="UGMTGD+ArialMT" w:ascii="UGMTGD+ArialMT" w:hAnsi="UGMTGD+ArialMT"/>
          <w:color w:val="000000"/>
          <w:spacing w:val="0"/>
          <w:sz w:val="18"/>
        </w:rPr>
        <w:t>§</w:t>
      </w:r>
      <w:r>
        <w:rPr>
          <w:rFonts w:ascii="UGMTGD+ArialMT" w:hAnsi="UGMTGD+ArialMT"/>
          <w:color w:val="000000"/>
          <w:spacing w:val="1"/>
          <w:sz w:val="18"/>
        </w:rPr>
        <w:t xml:space="preserve"> </w:t>
      </w:r>
      <w:r>
        <w:rPr>
          <w:rFonts w:ascii="HIMKLB+ArialMT" w:hAnsi="HIMKLB+ArialMT"/>
          <w:color w:val="000000"/>
          <w:spacing w:val="0"/>
          <w:sz w:val="18"/>
        </w:rPr>
        <w:t>15 odst.</w:t>
      </w:r>
      <w:r>
        <w:rPr>
          <w:rFonts w:ascii="HIMKLB+ArialMT" w:hAnsi="HIMKLB+ArialMT"/>
          <w:color w:val="000000"/>
          <w:spacing w:val="2"/>
          <w:sz w:val="18"/>
        </w:rPr>
        <w:t xml:space="preserve"> </w:t>
      </w:r>
      <w:r>
        <w:rPr>
          <w:rFonts w:ascii="UGMTGD+ArialMT" w:hAnsi="UGMTGD+ArialMT"/>
          <w:color w:val="000000"/>
          <w:spacing w:val="0"/>
          <w:sz w:val="18"/>
        </w:rPr>
        <w:t>1</w:t>
      </w:r>
      <w:r>
        <w:rPr>
          <w:rFonts w:ascii="UGMTGD+ArialMT" w:hAnsi="UGMTGD+ArialMT"/>
          <w:color w:val="000000"/>
          <w:spacing w:val="-1"/>
          <w:sz w:val="18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18"/>
        </w:rPr>
        <w:t>zákona</w:t>
      </w:r>
      <w:r>
        <w:rPr>
          <w:rFonts w:ascii="UGMTGD+ArialMT" w:hAnsi="UGMTGD+ArialMT"/>
          <w:color w:val="000000"/>
          <w:spacing w:val="-2"/>
          <w:sz w:val="18"/>
        </w:rPr>
        <w:t xml:space="preserve"> </w:t>
      </w:r>
      <w:r>
        <w:rPr>
          <w:rFonts w:ascii="UGMTGD+ArialMT" w:hAnsi="UGMTGD+ArialMT"/>
          <w:color w:val="000000"/>
          <w:spacing w:val="0"/>
          <w:sz w:val="18"/>
        </w:rPr>
        <w:t>o</w:t>
      </w:r>
      <w:r>
        <w:rPr>
          <w:rFonts w:ascii="UGMTGD+ArialMT" w:hAnsi="UGMTGD+ArialMT"/>
          <w:color w:val="000000"/>
          <w:spacing w:val="3"/>
          <w:sz w:val="18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18"/>
        </w:rPr>
        <w:t>místních</w:t>
      </w:r>
      <w:r>
        <w:rPr>
          <w:rFonts w:ascii="UGMTGD+ArialMT" w:hAnsi="UGMTGD+ArialMT"/>
          <w:color w:val="000000"/>
          <w:spacing w:val="-1"/>
          <w:sz w:val="18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18"/>
        </w:rPr>
        <w:t>poplatcích</w:t>
      </w:r>
    </w:p>
    <w:p>
      <w:pPr>
        <w:pStyle w:val="Normal"/>
        <w:widowControl w:val="false"/>
        <w:pBdr/>
        <w:bidi w:val="0"/>
        <w:spacing w:lineRule="exact" w:line="201" w:before="5" w:after="0"/>
        <w:ind w:left="0" w:right="0" w:hanging="0"/>
        <w:jc w:val="left"/>
        <w:rPr>
          <w:rFonts w:ascii="UGMTGD+ArialMT" w:hAnsi="UGMTGD+ArialMT"/>
          <w:color w:val="000000"/>
          <w:spacing w:val="0"/>
          <w:sz w:val="18"/>
        </w:rPr>
        <w:framePr w:w="3564" w:h="613" w:x="1200" w:y="15073" w:hSpace="0" w:vSpace="0" w:wrap="notBeside" w:vAnchor="text" w:hAnchor="text" w:hRule="exact"/>
        <w:pBdr/>
      </w:pPr>
      <w:r>
        <w:rPr>
          <w:rFonts w:cs="UGMTGD+ArialMT" w:ascii="UGMTGD+ArialMT" w:hAnsi="UGMTGD+ArialMT"/>
          <w:color w:val="000000"/>
          <w:spacing w:val="0"/>
          <w:sz w:val="18"/>
        </w:rPr>
        <w:t>§</w:t>
      </w:r>
      <w:r>
        <w:rPr>
          <w:rFonts w:ascii="UGMTGD+ArialMT" w:hAnsi="UGMTGD+ArialMT"/>
          <w:color w:val="000000"/>
          <w:spacing w:val="1"/>
          <w:sz w:val="18"/>
        </w:rPr>
        <w:t xml:space="preserve"> </w:t>
      </w:r>
      <w:r>
        <w:rPr>
          <w:rFonts w:ascii="HIMKLB+ArialMT" w:hAnsi="HIMKLB+ArialMT"/>
          <w:color w:val="000000"/>
          <w:spacing w:val="0"/>
          <w:sz w:val="18"/>
        </w:rPr>
        <w:t>4 odst.</w:t>
      </w:r>
      <w:r>
        <w:rPr>
          <w:rFonts w:ascii="HIMKLB+ArialMT" w:hAnsi="HIMKLB+ArialMT"/>
          <w:color w:val="000000"/>
          <w:spacing w:val="-1"/>
          <w:sz w:val="18"/>
        </w:rPr>
        <w:t xml:space="preserve"> </w:t>
      </w:r>
      <w:r>
        <w:rPr>
          <w:rFonts w:ascii="UGMTGD+ArialMT" w:hAnsi="UGMTGD+ArialMT"/>
          <w:color w:val="000000"/>
          <w:spacing w:val="0"/>
          <w:sz w:val="18"/>
        </w:rPr>
        <w:t xml:space="preserve">1 </w:t>
      </w:r>
      <w:r>
        <w:rPr>
          <w:rFonts w:cs="UGMTGD+ArialMT" w:ascii="UGMTGD+ArialMT" w:hAnsi="UGMTGD+ArialMT"/>
          <w:color w:val="000000"/>
          <w:spacing w:val="0"/>
          <w:sz w:val="18"/>
        </w:rPr>
        <w:t>zákona</w:t>
      </w:r>
      <w:r>
        <w:rPr>
          <w:rFonts w:ascii="UGMTGD+ArialMT" w:hAnsi="UGMTGD+ArialMT"/>
          <w:color w:val="000000"/>
          <w:spacing w:val="0"/>
          <w:sz w:val="18"/>
        </w:rPr>
        <w:t xml:space="preserve"> o </w:t>
      </w:r>
      <w:r>
        <w:rPr>
          <w:rFonts w:cs="UGMTGD+ArialMT" w:ascii="UGMTGD+ArialMT" w:hAnsi="UGMTGD+ArialMT"/>
          <w:color w:val="000000"/>
          <w:spacing w:val="0"/>
          <w:sz w:val="18"/>
        </w:rPr>
        <w:t>místních</w:t>
      </w:r>
      <w:r>
        <w:rPr>
          <w:rFonts w:ascii="UGMTGD+ArialMT" w:hAnsi="UGMTGD+ArialMT"/>
          <w:color w:val="000000"/>
          <w:spacing w:val="-1"/>
          <w:sz w:val="18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18"/>
        </w:rPr>
        <w:t>poplatcích</w:t>
      </w:r>
    </w:p>
    <w:p>
      <w:pPr>
        <w:pStyle w:val="Normal"/>
        <w:widowControl w:val="false"/>
        <w:pBdr/>
        <w:bidi w:val="0"/>
        <w:spacing w:lineRule="exact" w:line="201" w:before="5" w:after="0"/>
        <w:ind w:left="0" w:right="0" w:hanging="0"/>
        <w:jc w:val="left"/>
        <w:rPr>
          <w:rFonts w:ascii="UGMTGD+ArialMT" w:hAnsi="UGMTGD+ArialMT"/>
          <w:color w:val="000000"/>
          <w:spacing w:val="0"/>
          <w:sz w:val="18"/>
        </w:rPr>
        <w:framePr w:w="3564" w:h="613" w:x="1200" w:y="15073" w:hSpace="0" w:vSpace="0" w:wrap="notBeside" w:vAnchor="text" w:hAnchor="text" w:hRule="exact"/>
        <w:pBdr/>
      </w:pPr>
      <w:r>
        <w:rPr>
          <w:rFonts w:cs="UGMTGD+ArialMT" w:ascii="UGMTGD+ArialMT" w:hAnsi="UGMTGD+ArialMT"/>
          <w:color w:val="000000"/>
          <w:spacing w:val="0"/>
          <w:sz w:val="18"/>
        </w:rPr>
        <w:t>§</w:t>
      </w:r>
      <w:r>
        <w:rPr>
          <w:rFonts w:ascii="UGMTGD+ArialMT" w:hAnsi="UGMTGD+ArialMT"/>
          <w:color w:val="000000"/>
          <w:spacing w:val="1"/>
          <w:sz w:val="18"/>
        </w:rPr>
        <w:t xml:space="preserve"> </w:t>
      </w:r>
      <w:r>
        <w:rPr>
          <w:rFonts w:ascii="HIMKLB+ArialMT" w:hAnsi="HIMKLB+ArialMT"/>
          <w:color w:val="000000"/>
          <w:spacing w:val="0"/>
          <w:sz w:val="18"/>
        </w:rPr>
        <w:t>4 odst.</w:t>
      </w:r>
      <w:r>
        <w:rPr>
          <w:rFonts w:ascii="HIMKLB+ArialMT" w:hAnsi="HIMKLB+ArialMT"/>
          <w:color w:val="000000"/>
          <w:spacing w:val="-1"/>
          <w:sz w:val="18"/>
        </w:rPr>
        <w:t xml:space="preserve"> </w:t>
      </w:r>
      <w:r>
        <w:rPr>
          <w:rFonts w:ascii="UGMTGD+ArialMT" w:hAnsi="UGMTGD+ArialMT"/>
          <w:color w:val="000000"/>
          <w:spacing w:val="0"/>
          <w:sz w:val="18"/>
        </w:rPr>
        <w:t xml:space="preserve">2 </w:t>
      </w:r>
      <w:r>
        <w:rPr>
          <w:rFonts w:cs="UGMTGD+ArialMT" w:ascii="UGMTGD+ArialMT" w:hAnsi="UGMTGD+ArialMT"/>
          <w:color w:val="000000"/>
          <w:spacing w:val="0"/>
          <w:sz w:val="18"/>
        </w:rPr>
        <w:t>zákona</w:t>
      </w:r>
      <w:r>
        <w:rPr>
          <w:rFonts w:ascii="UGMTGD+ArialMT" w:hAnsi="UGMTGD+ArialMT"/>
          <w:color w:val="000000"/>
          <w:spacing w:val="0"/>
          <w:sz w:val="18"/>
        </w:rPr>
        <w:t xml:space="preserve"> o </w:t>
      </w:r>
      <w:r>
        <w:rPr>
          <w:rFonts w:cs="UGMTGD+ArialMT" w:ascii="UGMTGD+ArialMT" w:hAnsi="UGMTGD+ArialMT"/>
          <w:color w:val="000000"/>
          <w:spacing w:val="0"/>
          <w:sz w:val="18"/>
        </w:rPr>
        <w:t>místních</w:t>
      </w:r>
      <w:r>
        <w:rPr>
          <w:rFonts w:ascii="UGMTGD+ArialMT" w:hAnsi="UGMTGD+ArialMT"/>
          <w:color w:val="000000"/>
          <w:spacing w:val="-1"/>
          <w:sz w:val="18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18"/>
        </w:rPr>
        <w:t>poplatcích</w:t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drawing>
          <wp:anchor behindDoc="1" distT="0" distB="0" distL="0" distR="0" simplePos="0" locked="0" layoutInCell="0" allowOverlap="1" relativeHeight="4">
            <wp:simplePos x="0" y="0"/>
            <wp:positionH relativeFrom="page">
              <wp:posOffset>706755</wp:posOffset>
            </wp:positionH>
            <wp:positionV relativeFrom="page">
              <wp:posOffset>9481820</wp:posOffset>
            </wp:positionV>
            <wp:extent cx="1854835" cy="33655"/>
            <wp:effectExtent l="0" t="0" r="0" b="0"/>
            <wp:wrapNone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33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SUFOIM+Arial-BoldMT" w:hAnsi="SUFOIM+Arial-BoldMT"/>
          <w:color w:val="000000"/>
          <w:spacing w:val="0"/>
          <w:sz w:val="24"/>
        </w:rPr>
        <w:framePr w:w="747" w:h="268" w:x="5701" w:y="1128" w:hSpace="0" w:vSpace="0" w:wrap="notBeside" w:vAnchor="text" w:hAnchor="text" w:hRule="exact"/>
        <w:pBdr/>
      </w:pPr>
      <w:r>
        <w:rPr>
          <w:rFonts w:cs="SUFOIM+Arial-BoldMT" w:ascii="SUFOIM+Arial-BoldMT" w:hAnsi="SUFOIM+Arial-BoldMT"/>
          <w:color w:val="000000"/>
          <w:spacing w:val="0"/>
          <w:sz w:val="24"/>
        </w:rPr>
        <w:t>Čl.</w:t>
      </w:r>
      <w:r>
        <w:rPr>
          <w:rFonts w:ascii="SUFOIM+Arial-BoldMT" w:hAnsi="SUFOIM+Arial-BoldMT"/>
          <w:color w:val="000000"/>
          <w:spacing w:val="1"/>
          <w:sz w:val="24"/>
        </w:rPr>
        <w:t xml:space="preserve"> </w:t>
      </w:r>
      <w:r>
        <w:rPr>
          <w:rFonts w:ascii="SUFOIM+Arial-BoldMT" w:hAnsi="SUFOIM+Arial-BoldMT"/>
          <w:color w:val="000000"/>
          <w:spacing w:val="0"/>
          <w:sz w:val="24"/>
        </w:rPr>
        <w:t>3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SUFOIM+Arial-BoldMT" w:hAnsi="SUFOIM+Arial-BoldMT"/>
          <w:color w:val="000000"/>
          <w:spacing w:val="0"/>
          <w:sz w:val="24"/>
        </w:rPr>
        <w:framePr w:w="2548" w:h="268" w:x="4799" w:y="1447" w:hSpace="0" w:vSpace="0" w:wrap="notBeside" w:vAnchor="text" w:hAnchor="text" w:hRule="exact"/>
        <w:pBdr/>
      </w:pPr>
      <w:r>
        <w:rPr>
          <w:rFonts w:cs="SUFOIM+Arial-BoldMT" w:ascii="SUFOIM+Arial-BoldMT" w:hAnsi="SUFOIM+Arial-BoldMT"/>
          <w:color w:val="000000"/>
          <w:spacing w:val="-2"/>
          <w:sz w:val="24"/>
        </w:rPr>
        <w:t>Veřejná</w:t>
      </w:r>
      <w:r>
        <w:rPr>
          <w:rFonts w:ascii="SUFOIM+Arial-BoldMT" w:hAnsi="SUFOIM+Arial-BoldMT"/>
          <w:color w:val="000000"/>
          <w:spacing w:val="3"/>
          <w:sz w:val="24"/>
        </w:rPr>
        <w:t xml:space="preserve"> </w:t>
      </w:r>
      <w:r>
        <w:rPr>
          <w:rFonts w:cs="SUFOIM+Arial-BoldMT" w:ascii="SUFOIM+Arial-BoldMT" w:hAnsi="SUFOIM+Arial-BoldMT"/>
          <w:color w:val="000000"/>
          <w:spacing w:val="0"/>
          <w:sz w:val="24"/>
        </w:rPr>
        <w:t>prostranství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9885" w:h="538" w:x="1133" w:y="1882" w:hSpace="0" w:vSpace="0" w:wrap="notBeside" w:vAnchor="text" w:hAnchor="text" w:hRule="exact"/>
        <w:pBdr/>
      </w:pPr>
      <w:r>
        <w:rPr>
          <w:rFonts w:ascii="UGMTGD+ArialMT" w:hAnsi="UGMTGD+ArialMT"/>
          <w:color w:val="000000"/>
          <w:spacing w:val="0"/>
          <w:sz w:val="22"/>
        </w:rPr>
        <w:t>Poplatek</w:t>
      </w:r>
      <w:r>
        <w:rPr>
          <w:rFonts w:ascii="UGMTGD+ArialMT" w:hAnsi="UGMTGD+ArialMT"/>
          <w:color w:val="000000"/>
          <w:spacing w:val="13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se</w:t>
      </w:r>
      <w:r>
        <w:rPr>
          <w:rFonts w:ascii="UGMTGD+ArialMT" w:hAnsi="UGMTGD+ArialMT"/>
          <w:color w:val="000000"/>
          <w:spacing w:val="1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platí</w:t>
      </w:r>
      <w:r>
        <w:rPr>
          <w:rFonts w:ascii="UGMTGD+ArialMT" w:hAnsi="UGMTGD+ArialMT"/>
          <w:color w:val="000000"/>
          <w:spacing w:val="14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za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užívání</w:t>
      </w:r>
      <w:r>
        <w:rPr>
          <w:rFonts w:ascii="UGMTGD+ArialMT" w:hAnsi="UGMTGD+ArialMT"/>
          <w:color w:val="000000"/>
          <w:spacing w:val="14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veřejných</w:t>
      </w:r>
      <w:r>
        <w:rPr>
          <w:rFonts w:ascii="UGMTGD+ArialMT" w:hAnsi="UGMTGD+ArialMT"/>
          <w:color w:val="000000"/>
          <w:spacing w:val="1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prostranství,</w:t>
      </w:r>
      <w:r>
        <w:rPr>
          <w:rFonts w:ascii="UGMTGD+ArialMT" w:hAnsi="UGMTGD+ArialMT"/>
          <w:color w:val="000000"/>
          <w:spacing w:val="1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která</w:t>
      </w:r>
      <w:r>
        <w:rPr>
          <w:rFonts w:ascii="UGMTGD+ArialMT" w:hAnsi="UGMTGD+ArialMT"/>
          <w:color w:val="000000"/>
          <w:spacing w:val="1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jsou</w:t>
      </w:r>
      <w:r>
        <w:rPr>
          <w:rFonts w:ascii="UGMTGD+ArialMT" w:hAnsi="UGMTGD+ArialMT"/>
          <w:color w:val="000000"/>
          <w:spacing w:val="13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uvedena</w:t>
      </w:r>
      <w:r>
        <w:rPr>
          <w:rFonts w:ascii="UGMTGD+ArialMT" w:hAnsi="UGMTGD+ArialMT"/>
          <w:color w:val="000000"/>
          <w:spacing w:val="13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graficky</w:t>
      </w:r>
      <w:r>
        <w:rPr>
          <w:rFonts w:ascii="UGMTGD+ArialMT" w:hAnsi="UGMTGD+ArialMT"/>
          <w:color w:val="000000"/>
          <w:spacing w:val="13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na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mapě</w:t>
      </w:r>
      <w:r>
        <w:rPr>
          <w:rFonts w:ascii="UGMTGD+ArialMT" w:hAnsi="UGMTGD+ArialMT"/>
          <w:color w:val="000000"/>
          <w:spacing w:val="13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 xml:space="preserve">v </w:t>
      </w:r>
      <w:r>
        <w:rPr>
          <w:rFonts w:cs="UGMTGD+ArialMT" w:ascii="UGMTGD+ArialMT" w:hAnsi="UGMTGD+ArialMT"/>
          <w:color w:val="000000"/>
          <w:spacing w:val="0"/>
          <w:sz w:val="22"/>
        </w:rPr>
        <w:t>příloze</w:t>
      </w:r>
    </w:p>
    <w:p>
      <w:pPr>
        <w:pStyle w:val="Normal"/>
        <w:widowControl w:val="false"/>
        <w:pBdr/>
        <w:bidi w:val="0"/>
        <w:spacing w:lineRule="exact" w:line="247" w:before="44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9885" w:h="538" w:x="1133" w:y="1882" w:hSpace="0" w:vSpace="0" w:wrap="notBeside" w:vAnchor="text" w:hAnchor="text" w:hRule="exact"/>
        <w:pBdr/>
      </w:pPr>
      <w:r>
        <w:rPr>
          <w:rFonts w:cs="UGMTGD+ArialMT" w:ascii="UGMTGD+ArialMT" w:hAnsi="UGMTGD+ArialMT"/>
          <w:color w:val="000000"/>
          <w:spacing w:val="0"/>
          <w:sz w:val="22"/>
        </w:rPr>
        <w:t>č.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ascii="UGMTGD+ArialMT" w:hAnsi="UGMTGD+ArialMT"/>
          <w:color w:val="000000"/>
          <w:spacing w:val="-2"/>
          <w:sz w:val="22"/>
        </w:rPr>
        <w:t>1.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ascii="UGMTGD+ArialMT" w:hAnsi="UGMTGD+ArialMT"/>
          <w:color w:val="000000"/>
          <w:spacing w:val="-6"/>
          <w:sz w:val="22"/>
        </w:rPr>
        <w:t>Tato</w:t>
      </w:r>
      <w:r>
        <w:rPr>
          <w:rFonts w:ascii="UGMTGD+ArialMT" w:hAnsi="UGMTGD+ArialMT"/>
          <w:color w:val="000000"/>
          <w:spacing w:val="7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příloha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tvoří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nedílnou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součást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1"/>
          <w:sz w:val="22"/>
        </w:rPr>
        <w:t>této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-2"/>
          <w:sz w:val="22"/>
        </w:rPr>
        <w:t>vyhlášky.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SUFOIM+Arial-BoldMT" w:hAnsi="SUFOIM+Arial-BoldMT"/>
          <w:color w:val="000000"/>
          <w:spacing w:val="0"/>
          <w:sz w:val="24"/>
        </w:rPr>
        <w:framePr w:w="747" w:h="268" w:x="5701" w:y="2825" w:hSpace="0" w:vSpace="0" w:wrap="notBeside" w:vAnchor="text" w:hAnchor="text" w:hRule="exact"/>
        <w:pBdr/>
      </w:pPr>
      <w:r>
        <w:rPr>
          <w:rFonts w:cs="SUFOIM+Arial-BoldMT" w:ascii="SUFOIM+Arial-BoldMT" w:hAnsi="SUFOIM+Arial-BoldMT"/>
          <w:color w:val="000000"/>
          <w:spacing w:val="0"/>
          <w:sz w:val="24"/>
        </w:rPr>
        <w:t>Čl.</w:t>
      </w:r>
      <w:r>
        <w:rPr>
          <w:rFonts w:ascii="SUFOIM+Arial-BoldMT" w:hAnsi="SUFOIM+Arial-BoldMT"/>
          <w:color w:val="000000"/>
          <w:spacing w:val="1"/>
          <w:sz w:val="24"/>
        </w:rPr>
        <w:t xml:space="preserve"> </w:t>
      </w:r>
      <w:r>
        <w:rPr>
          <w:rFonts w:ascii="SUFOIM+Arial-BoldMT" w:hAnsi="SUFOIM+Arial-BoldMT"/>
          <w:color w:val="000000"/>
          <w:spacing w:val="0"/>
          <w:sz w:val="24"/>
        </w:rPr>
        <w:t>4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SUFOIM+Arial-BoldMT" w:hAnsi="SUFOIM+Arial-BoldMT"/>
          <w:color w:val="000000"/>
          <w:spacing w:val="0"/>
          <w:sz w:val="24"/>
        </w:rPr>
        <w:framePr w:w="2732" w:h="268" w:x="4707" w:y="3144" w:hSpace="0" w:vSpace="0" w:wrap="notBeside" w:vAnchor="text" w:hAnchor="text" w:hRule="exact"/>
        <w:pBdr/>
      </w:pPr>
      <w:r>
        <w:rPr>
          <w:rFonts w:cs="SUFOIM+Arial-BoldMT" w:ascii="SUFOIM+Arial-BoldMT" w:hAnsi="SUFOIM+Arial-BoldMT"/>
          <w:color w:val="000000"/>
          <w:spacing w:val="0"/>
          <w:sz w:val="24"/>
        </w:rPr>
        <w:t>Ohlašovací</w:t>
      </w:r>
      <w:r>
        <w:rPr>
          <w:rFonts w:ascii="SUFOIM+Arial-BoldMT" w:hAnsi="SUFOIM+Arial-BoldMT"/>
          <w:color w:val="000000"/>
          <w:spacing w:val="-2"/>
          <w:sz w:val="24"/>
        </w:rPr>
        <w:t xml:space="preserve"> </w:t>
      </w:r>
      <w:r>
        <w:rPr>
          <w:rFonts w:ascii="SUFOIM+Arial-BoldMT" w:hAnsi="SUFOIM+Arial-BoldMT"/>
          <w:color w:val="000000"/>
          <w:spacing w:val="0"/>
          <w:sz w:val="24"/>
        </w:rPr>
        <w:t>povinnost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9883" w:h="1122" w:x="1133" w:y="3579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1"/>
          <w:sz w:val="22"/>
        </w:rPr>
        <w:t>(1)</w:t>
      </w:r>
      <w:r>
        <w:rPr>
          <w:rFonts w:ascii="HIMKLB+ArialMT" w:hAnsi="HIMKLB+ArialMT"/>
          <w:color w:val="000000"/>
          <w:spacing w:val="235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Poplatník</w:t>
      </w:r>
      <w:r>
        <w:rPr>
          <w:rFonts w:ascii="UGMTGD+ArialMT" w:hAnsi="UGMTGD+ArialMT"/>
          <w:color w:val="000000"/>
          <w:spacing w:val="-6"/>
          <w:sz w:val="22"/>
        </w:rPr>
        <w:t xml:space="preserve"> </w:t>
      </w:r>
      <w:r>
        <w:rPr>
          <w:rFonts w:ascii="UGMTGD+ArialMT" w:hAnsi="UGMTGD+ArialMT"/>
          <w:color w:val="000000"/>
          <w:spacing w:val="1"/>
          <w:sz w:val="22"/>
        </w:rPr>
        <w:t>je</w:t>
      </w:r>
      <w:r>
        <w:rPr>
          <w:rFonts w:ascii="UGMTGD+ArialMT" w:hAnsi="UGMTGD+ArialMT"/>
          <w:color w:val="000000"/>
          <w:spacing w:val="-7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povinen</w:t>
      </w:r>
      <w:r>
        <w:rPr>
          <w:rFonts w:ascii="UGMTGD+ArialMT" w:hAnsi="UGMTGD+ArialMT"/>
          <w:color w:val="000000"/>
          <w:spacing w:val="-6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podat</w:t>
      </w:r>
      <w:r>
        <w:rPr>
          <w:rFonts w:ascii="UGMTGD+ArialMT" w:hAnsi="UGMTGD+ArialMT"/>
          <w:color w:val="000000"/>
          <w:spacing w:val="-5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správci</w:t>
      </w:r>
      <w:r>
        <w:rPr>
          <w:rFonts w:ascii="UGMTGD+ArialMT" w:hAnsi="UGMTGD+ArialMT"/>
          <w:color w:val="000000"/>
          <w:spacing w:val="-7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poplatku</w:t>
      </w:r>
      <w:r>
        <w:rPr>
          <w:rFonts w:ascii="UGMTGD+ArialMT" w:hAnsi="UGMTGD+ArialMT"/>
          <w:color w:val="000000"/>
          <w:spacing w:val="-5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ohlášení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nejpozději</w:t>
      </w:r>
      <w:r>
        <w:rPr>
          <w:rFonts w:ascii="UGMTGD+ArialMT" w:hAnsi="UGMTGD+ArialMT"/>
          <w:color w:val="000000"/>
          <w:spacing w:val="-4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3</w:t>
      </w:r>
      <w:r>
        <w:rPr>
          <w:rFonts w:ascii="UGMTGD+ArialMT" w:hAnsi="UGMTGD+ArialMT"/>
          <w:color w:val="000000"/>
          <w:spacing w:val="-6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>dny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před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zahájením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-1"/>
          <w:sz w:val="22"/>
        </w:rPr>
        <w:t>užívání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9883" w:h="1122" w:x="1133" w:y="3579" w:hSpace="0" w:vSpace="0" w:wrap="notBeside" w:vAnchor="text" w:hAnchor="text" w:hRule="exact"/>
        <w:pBdr/>
      </w:pPr>
      <w:r>
        <w:rPr>
          <w:rFonts w:cs="UGMTGD+ArialMT" w:ascii="UGMTGD+ArialMT" w:hAnsi="UGMTGD+ArialMT"/>
          <w:color w:val="000000"/>
          <w:spacing w:val="0"/>
          <w:sz w:val="22"/>
        </w:rPr>
        <w:t>veřejného</w:t>
      </w:r>
      <w:r>
        <w:rPr>
          <w:rFonts w:ascii="UGMTGD+ArialMT" w:hAnsi="UGMTGD+ArialMT"/>
          <w:color w:val="000000"/>
          <w:spacing w:val="1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prostranství;</w:t>
      </w:r>
      <w:r>
        <w:rPr>
          <w:rFonts w:ascii="UGMTGD+ArialMT" w:hAnsi="UGMTGD+ArialMT"/>
          <w:color w:val="000000"/>
          <w:spacing w:val="17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není</w:t>
      </w:r>
      <w:r>
        <w:rPr>
          <w:rFonts w:ascii="HIMKLB+ArialMT" w:hAnsi="HIMKLB+ArialMT"/>
          <w:color w:val="000000"/>
          <w:spacing w:val="1"/>
          <w:sz w:val="22"/>
        </w:rPr>
        <w:t>-</w:t>
      </w:r>
      <w:r>
        <w:rPr>
          <w:rFonts w:ascii="UGMTGD+ArialMT" w:hAnsi="UGMTGD+ArialMT"/>
          <w:color w:val="000000"/>
          <w:spacing w:val="-1"/>
          <w:sz w:val="22"/>
        </w:rPr>
        <w:t>li</w:t>
      </w:r>
      <w:r>
        <w:rPr>
          <w:rFonts w:ascii="UGMTGD+ArialMT" w:hAnsi="UGMTGD+ArialMT"/>
          <w:color w:val="000000"/>
          <w:spacing w:val="15"/>
          <w:sz w:val="22"/>
        </w:rPr>
        <w:t xml:space="preserve"> </w:t>
      </w:r>
      <w:r>
        <w:rPr>
          <w:rFonts w:ascii="UGMTGD+ArialMT" w:hAnsi="UGMTGD+ArialMT"/>
          <w:color w:val="000000"/>
          <w:spacing w:val="1"/>
          <w:sz w:val="22"/>
        </w:rPr>
        <w:t>to</w:t>
      </w:r>
      <w:r>
        <w:rPr>
          <w:rFonts w:ascii="UGMTGD+ArialMT" w:hAnsi="UGMTGD+ArialMT"/>
          <w:color w:val="000000"/>
          <w:spacing w:val="9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možné,</w:t>
      </w:r>
      <w:r>
        <w:rPr>
          <w:rFonts w:ascii="UGMTGD+ArialMT" w:hAnsi="UGMTGD+ArialMT"/>
          <w:color w:val="000000"/>
          <w:spacing w:val="14"/>
          <w:sz w:val="22"/>
        </w:rPr>
        <w:t xml:space="preserve"> </w:t>
      </w:r>
      <w:r>
        <w:rPr>
          <w:rFonts w:ascii="UGMTGD+ArialMT" w:hAnsi="UGMTGD+ArialMT"/>
          <w:color w:val="000000"/>
          <w:spacing w:val="1"/>
          <w:sz w:val="22"/>
        </w:rPr>
        <w:t>je</w:t>
      </w:r>
      <w:r>
        <w:rPr>
          <w:rFonts w:ascii="UGMTGD+ArialMT" w:hAnsi="UGMTGD+ArialMT"/>
          <w:color w:val="000000"/>
          <w:spacing w:val="1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povinen</w:t>
      </w:r>
      <w:r>
        <w:rPr>
          <w:rFonts w:ascii="UGMTGD+ArialMT" w:hAnsi="UGMTGD+ArialMT"/>
          <w:color w:val="000000"/>
          <w:spacing w:val="15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podat</w:t>
      </w:r>
      <w:r>
        <w:rPr>
          <w:rFonts w:ascii="UGMTGD+ArialMT" w:hAnsi="UGMTGD+ArialMT"/>
          <w:color w:val="000000"/>
          <w:spacing w:val="14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nejpozději</w:t>
      </w:r>
      <w:r>
        <w:rPr>
          <w:rFonts w:ascii="UGMTGD+ArialMT" w:hAnsi="UGMTGD+ArialMT"/>
          <w:color w:val="000000"/>
          <w:spacing w:val="1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v</w:t>
      </w:r>
      <w:r>
        <w:rPr>
          <w:rFonts w:ascii="UGMTGD+ArialMT" w:hAnsi="UGMTGD+ArialMT"/>
          <w:color w:val="000000"/>
          <w:spacing w:val="6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>den</w:t>
      </w:r>
      <w:r>
        <w:rPr>
          <w:rFonts w:ascii="UGMTGD+ArialMT" w:hAnsi="UGMTGD+ArialMT"/>
          <w:color w:val="000000"/>
          <w:spacing w:val="17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zahájení</w:t>
      </w:r>
      <w:r>
        <w:rPr>
          <w:rFonts w:ascii="UGMTGD+ArialMT" w:hAnsi="UGMTGD+ArialMT"/>
          <w:color w:val="000000"/>
          <w:spacing w:val="16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-1"/>
          <w:sz w:val="22"/>
        </w:rPr>
        <w:t>užívání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9883" w:h="1122" w:x="1133" w:y="3579" w:hSpace="0" w:vSpace="0" w:wrap="notBeside" w:vAnchor="text" w:hAnchor="text" w:hRule="exact"/>
        <w:pBdr/>
      </w:pPr>
      <w:r>
        <w:rPr>
          <w:rFonts w:cs="UGMTGD+ArialMT" w:ascii="UGMTGD+ArialMT" w:hAnsi="UGMTGD+ArialMT"/>
          <w:color w:val="000000"/>
          <w:spacing w:val="0"/>
          <w:sz w:val="22"/>
        </w:rPr>
        <w:t>veřejného</w:t>
      </w:r>
      <w:r>
        <w:rPr>
          <w:rFonts w:ascii="UGMTGD+ArialMT" w:hAnsi="UGMTGD+ArialMT"/>
          <w:color w:val="000000"/>
          <w:spacing w:val="46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prostranství.</w:t>
      </w:r>
      <w:r>
        <w:rPr>
          <w:rFonts w:ascii="UGMTGD+ArialMT" w:hAnsi="UGMTGD+ArialMT"/>
          <w:color w:val="000000"/>
          <w:spacing w:val="48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Pokud</w:t>
      </w:r>
      <w:r>
        <w:rPr>
          <w:rFonts w:ascii="UGMTGD+ArialMT" w:hAnsi="UGMTGD+ArialMT"/>
          <w:color w:val="000000"/>
          <w:spacing w:val="49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tento</w:t>
      </w:r>
      <w:r>
        <w:rPr>
          <w:rFonts w:ascii="UGMTGD+ArialMT" w:hAnsi="UGMTGD+ArialMT"/>
          <w:color w:val="000000"/>
          <w:spacing w:val="47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den</w:t>
      </w:r>
      <w:r>
        <w:rPr>
          <w:rFonts w:ascii="UGMTGD+ArialMT" w:hAnsi="UGMTGD+ArialMT"/>
          <w:color w:val="000000"/>
          <w:spacing w:val="49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připadne</w:t>
      </w:r>
      <w:r>
        <w:rPr>
          <w:rFonts w:ascii="UGMTGD+ArialMT" w:hAnsi="UGMTGD+ArialMT"/>
          <w:color w:val="000000"/>
          <w:spacing w:val="49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na</w:t>
      </w:r>
      <w:r>
        <w:rPr>
          <w:rFonts w:ascii="UGMTGD+ArialMT" w:hAnsi="UGMTGD+ArialMT"/>
          <w:color w:val="000000"/>
          <w:spacing w:val="5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>sobotu,</w:t>
      </w:r>
      <w:r>
        <w:rPr>
          <w:rFonts w:ascii="UGMTGD+ArialMT" w:hAnsi="UGMTGD+ArialMT"/>
          <w:color w:val="000000"/>
          <w:spacing w:val="5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neděli</w:t>
      </w:r>
      <w:r>
        <w:rPr>
          <w:rFonts w:ascii="UGMTGD+ArialMT" w:hAnsi="UGMTGD+ArialMT"/>
          <w:color w:val="000000"/>
          <w:spacing w:val="48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nebo</w:t>
      </w:r>
      <w:r>
        <w:rPr>
          <w:rFonts w:ascii="UGMTGD+ArialMT" w:hAnsi="UGMTGD+ArialMT"/>
          <w:color w:val="000000"/>
          <w:spacing w:val="49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-1"/>
          <w:sz w:val="22"/>
        </w:rPr>
        <w:t>státem</w:t>
      </w:r>
      <w:r>
        <w:rPr>
          <w:rFonts w:ascii="UGMTGD+ArialMT" w:hAnsi="UGMTGD+ArialMT"/>
          <w:color w:val="000000"/>
          <w:spacing w:val="5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-1"/>
          <w:sz w:val="22"/>
        </w:rPr>
        <w:t>uznaný</w:t>
      </w:r>
    </w:p>
    <w:p>
      <w:pPr>
        <w:pStyle w:val="Normal"/>
        <w:widowControl w:val="false"/>
        <w:pBdr/>
        <w:bidi w:val="0"/>
        <w:spacing w:lineRule="exact" w:line="247" w:before="46" w:after="0"/>
        <w:ind w:left="566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9883" w:h="1122" w:x="1133" w:y="3579" w:hSpace="0" w:vSpace="0" w:wrap="notBeside" w:vAnchor="text" w:hAnchor="text" w:hRule="exact"/>
        <w:pBdr/>
      </w:pPr>
      <w:r>
        <w:rPr>
          <w:rFonts w:cs="UGMTGD+ArialMT" w:ascii="UGMTGD+ArialMT" w:hAnsi="UGMTGD+ArialMT"/>
          <w:color w:val="000000"/>
          <w:spacing w:val="0"/>
          <w:sz w:val="22"/>
        </w:rPr>
        <w:t>svátek,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ascii="UGMTGD+ArialMT" w:hAnsi="UGMTGD+ArialMT"/>
          <w:color w:val="000000"/>
          <w:spacing w:val="1"/>
          <w:sz w:val="22"/>
        </w:rPr>
        <w:t>je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poplatník</w:t>
      </w:r>
      <w:r>
        <w:rPr>
          <w:rFonts w:ascii="UGMTGD+ArialMT" w:hAnsi="UGMTGD+ArialMT"/>
          <w:color w:val="000000"/>
          <w:spacing w:val="0"/>
          <w:sz w:val="22"/>
        </w:rPr>
        <w:t xml:space="preserve"> povinen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splnit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ohlašovací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povinnost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nejblíže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následující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pracovní</w:t>
      </w:r>
      <w:r>
        <w:rPr>
          <w:rFonts w:ascii="UGMTGD+ArialMT" w:hAnsi="UGMTGD+ArialMT"/>
          <w:color w:val="000000"/>
          <w:spacing w:val="0"/>
          <w:sz w:val="22"/>
        </w:rPr>
        <w:t xml:space="preserve"> den.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HIMKLB+ArialMT" w:hAnsi="HIMKLB+ArialMT"/>
          <w:color w:val="000000"/>
          <w:spacing w:val="0"/>
          <w:sz w:val="22"/>
        </w:rPr>
        <w:framePr w:w="5045" w:h="247" w:x="1133" w:y="4858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1"/>
          <w:sz w:val="22"/>
        </w:rPr>
        <w:t>(2)</w:t>
      </w:r>
      <w:r>
        <w:rPr>
          <w:rFonts w:ascii="HIMKLB+ArialMT" w:hAnsi="HIMKLB+ArialMT"/>
          <w:color w:val="000000"/>
          <w:spacing w:val="235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Údaje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uváděné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v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ohlášení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upravuje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záko</w:t>
      </w:r>
      <w:hyperlink w:anchor="br2">
        <w:r>
          <w:rPr>
            <w:rFonts w:ascii="UGMTGD+ArialMT" w:hAnsi="UGMTGD+ArialMT"/>
            <w:color w:val="000000"/>
            <w:spacing w:val="-1"/>
            <w:sz w:val="22"/>
          </w:rPr>
          <w:t>n</w:t>
        </w:r>
      </w:hyperlink>
      <w:hyperlink w:anchor="br2">
        <w:r>
          <w:rPr>
            <w:rFonts w:ascii="HIMKLB+ArialMT" w:hAnsi="HIMKLB+ArialMT"/>
            <w:color w:val="000000"/>
            <w:spacing w:val="-1"/>
            <w:sz w:val="21"/>
            <w:vertAlign w:val="superscript"/>
          </w:rPr>
          <w:t>4</w:t>
        </w:r>
      </w:hyperlink>
      <w:hyperlink w:anchor="br2">
        <w:r>
          <w:rPr>
            <w:rFonts w:ascii="HIMKLB+ArialMT" w:hAnsi="HIMKLB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HIMKLB+ArialMT" w:hAnsi="HIMKLB+ArialMT"/>
          <w:color w:val="000000"/>
          <w:spacing w:val="0"/>
          <w:sz w:val="22"/>
        </w:rPr>
        <w:framePr w:w="9886" w:h="532" w:x="1133" w:y="5274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1"/>
          <w:sz w:val="22"/>
        </w:rPr>
        <w:t>(3)</w:t>
      </w:r>
      <w:r>
        <w:rPr>
          <w:rFonts w:ascii="HIMKLB+ArialMT" w:hAnsi="HIMKLB+ArialMT"/>
          <w:color w:val="000000"/>
          <w:spacing w:val="234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>Dojde-li</w:t>
      </w:r>
      <w:r>
        <w:rPr>
          <w:rFonts w:ascii="HIMKLB+ArialMT" w:hAnsi="HIMKLB+ArialMT"/>
          <w:color w:val="000000"/>
          <w:spacing w:val="-14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>ke</w:t>
      </w:r>
      <w:r>
        <w:rPr>
          <w:rFonts w:ascii="HIMKLB+ArialMT" w:hAnsi="HIMKLB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změně</w:t>
      </w:r>
      <w:r>
        <w:rPr>
          <w:rFonts w:ascii="UGMTGD+ArialMT" w:hAnsi="UGMTGD+ArialMT"/>
          <w:color w:val="000000"/>
          <w:spacing w:val="-1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údajů</w:t>
      </w:r>
      <w:r>
        <w:rPr>
          <w:rFonts w:ascii="UGMTGD+ArialMT" w:hAnsi="UGMTGD+ArialMT"/>
          <w:color w:val="000000"/>
          <w:spacing w:val="-15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uvedených</w:t>
      </w:r>
      <w:r>
        <w:rPr>
          <w:rFonts w:ascii="UGMTGD+ArialMT" w:hAnsi="UGMTGD+ArialMT"/>
          <w:color w:val="000000"/>
          <w:spacing w:val="-13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v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ohlášení,</w:t>
      </w:r>
      <w:r>
        <w:rPr>
          <w:rFonts w:ascii="UGMTGD+ArialMT" w:hAnsi="UGMTGD+ArialMT"/>
          <w:color w:val="000000"/>
          <w:spacing w:val="-14"/>
          <w:sz w:val="22"/>
        </w:rPr>
        <w:t xml:space="preserve"> </w:t>
      </w:r>
      <w:r>
        <w:rPr>
          <w:rFonts w:ascii="UGMTGD+ArialMT" w:hAnsi="UGMTGD+ArialMT"/>
          <w:color w:val="000000"/>
          <w:spacing w:val="1"/>
          <w:sz w:val="22"/>
        </w:rPr>
        <w:t>je</w:t>
      </w:r>
      <w:r>
        <w:rPr>
          <w:rFonts w:ascii="UGMTGD+ArialMT" w:hAnsi="UGMTGD+ArialMT"/>
          <w:color w:val="000000"/>
          <w:spacing w:val="-16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poplatník</w:t>
      </w:r>
      <w:r>
        <w:rPr>
          <w:rFonts w:ascii="UGMTGD+ArialMT" w:hAnsi="UGMTGD+ArialMT"/>
          <w:color w:val="000000"/>
          <w:spacing w:val="-13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povinen</w:t>
      </w:r>
      <w:r>
        <w:rPr>
          <w:rFonts w:ascii="UGMTGD+ArialMT" w:hAnsi="UGMTGD+ArialMT"/>
          <w:color w:val="000000"/>
          <w:spacing w:val="-15"/>
          <w:sz w:val="22"/>
        </w:rPr>
        <w:t xml:space="preserve"> </w:t>
      </w:r>
      <w:r>
        <w:rPr>
          <w:rFonts w:ascii="UGMTGD+ArialMT" w:hAnsi="UGMTGD+ArialMT"/>
          <w:color w:val="000000"/>
          <w:spacing w:val="1"/>
          <w:sz w:val="22"/>
        </w:rPr>
        <w:t>tuto</w:t>
      </w:r>
      <w:r>
        <w:rPr>
          <w:rFonts w:ascii="UGMTGD+ArialMT" w:hAnsi="UGMTGD+ArialMT"/>
          <w:color w:val="000000"/>
          <w:spacing w:val="-1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změnu</w:t>
      </w:r>
      <w:r>
        <w:rPr>
          <w:rFonts w:ascii="UGMTGD+ArialMT" w:hAnsi="UGMTGD+ArialMT"/>
          <w:color w:val="000000"/>
          <w:spacing w:val="-1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oznámit</w:t>
      </w:r>
      <w:r>
        <w:rPr>
          <w:rFonts w:ascii="UGMTGD+ArialMT" w:hAnsi="UGMTGD+ArialMT"/>
          <w:color w:val="000000"/>
          <w:spacing w:val="-1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do</w:t>
      </w:r>
      <w:r>
        <w:rPr>
          <w:rFonts w:ascii="UGMTGD+ArialMT" w:hAnsi="UGMTGD+ArialMT"/>
          <w:color w:val="000000"/>
          <w:spacing w:val="3"/>
          <w:sz w:val="22"/>
        </w:rPr>
        <w:t xml:space="preserve"> </w:t>
      </w:r>
      <w:r>
        <w:rPr>
          <w:rFonts w:ascii="HIMKLB+ArialMT" w:hAnsi="HIMKLB+ArialMT"/>
          <w:color w:val="000000"/>
          <w:spacing w:val="-2"/>
          <w:sz w:val="22"/>
        </w:rPr>
        <w:t>15</w:t>
      </w:r>
    </w:p>
    <w:p>
      <w:pPr>
        <w:pStyle w:val="Normal"/>
        <w:widowControl w:val="false"/>
        <w:pBdr/>
        <w:bidi w:val="0"/>
        <w:spacing w:lineRule="exact" w:line="247" w:before="38" w:after="0"/>
        <w:ind w:left="566" w:right="0" w:hanging="0"/>
        <w:jc w:val="left"/>
        <w:rPr>
          <w:rFonts w:ascii="HIMKLB+ArialMT" w:hAnsi="HIMKLB+ArialMT"/>
          <w:color w:val="000000"/>
          <w:spacing w:val="0"/>
          <w:sz w:val="22"/>
        </w:rPr>
        <w:framePr w:w="9886" w:h="532" w:x="1133" w:y="5274" w:hSpace="0" w:vSpace="0" w:wrap="notBeside" w:vAnchor="text" w:hAnchor="text" w:hRule="exact"/>
        <w:pBdr/>
      </w:pPr>
      <w:r>
        <w:rPr>
          <w:rFonts w:cs="UGMTGD+ArialMT" w:ascii="UGMTGD+ArialMT" w:hAnsi="UGMTGD+ArialMT"/>
          <w:color w:val="000000"/>
          <w:spacing w:val="0"/>
          <w:sz w:val="22"/>
        </w:rPr>
        <w:t>dnů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ode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HIMKLB+ArialMT" w:hAnsi="HIMKLB+ArialMT"/>
          <w:color w:val="000000"/>
          <w:spacing w:val="-1"/>
          <w:sz w:val="22"/>
        </w:rPr>
        <w:t>dne,</w:t>
      </w:r>
      <w:r>
        <w:rPr>
          <w:rFonts w:ascii="HIMKLB+ArialMT" w:hAnsi="HIMKLB+ArialMT"/>
          <w:color w:val="000000"/>
          <w:spacing w:val="3"/>
          <w:sz w:val="22"/>
        </w:rPr>
        <w:t xml:space="preserve"> </w:t>
      </w:r>
      <w:r>
        <w:rPr>
          <w:rFonts w:ascii="HIMKLB+ArialMT" w:hAnsi="HIMKLB+ArialMT"/>
          <w:color w:val="000000"/>
          <w:spacing w:val="-1"/>
          <w:sz w:val="22"/>
        </w:rPr>
        <w:t>kdy</w:t>
      </w:r>
      <w:r>
        <w:rPr>
          <w:rFonts w:ascii="HIMKLB+ArialMT" w:hAnsi="HIMKLB+ArialMT"/>
          <w:color w:val="000000"/>
          <w:spacing w:val="2"/>
          <w:sz w:val="22"/>
        </w:rPr>
        <w:t xml:space="preserve"> </w:t>
      </w:r>
      <w:r>
        <w:rPr>
          <w:rFonts w:ascii="HIMKLB+ArialMT" w:hAnsi="HIMKLB+ArialMT"/>
          <w:color w:val="000000"/>
          <w:spacing w:val="-1"/>
          <w:sz w:val="22"/>
        </w:rPr>
        <w:t>nastal</w:t>
      </w:r>
      <w:hyperlink w:anchor="br2">
        <w:r>
          <w:rPr>
            <w:rFonts w:ascii="HIMKLB+ArialMT" w:hAnsi="HIMKLB+ArialMT"/>
            <w:color w:val="000000"/>
            <w:spacing w:val="1"/>
            <w:sz w:val="22"/>
          </w:rPr>
          <w:t>a</w:t>
        </w:r>
      </w:hyperlink>
      <w:hyperlink w:anchor="br2">
        <w:r>
          <w:rPr>
            <w:rFonts w:ascii="HIMKLB+ArialMT" w:hAnsi="HIMKLB+ArialMT"/>
            <w:color w:val="000000"/>
            <w:spacing w:val="-1"/>
            <w:sz w:val="21"/>
            <w:vertAlign w:val="superscript"/>
          </w:rPr>
          <w:t>5</w:t>
        </w:r>
      </w:hyperlink>
      <w:hyperlink w:anchor="br2">
        <w:r>
          <w:rPr>
            <w:rFonts w:ascii="HIMKLB+ArialMT" w:hAnsi="HIMKLB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68" w:before="0" w:after="0"/>
        <w:ind w:left="629" w:right="0" w:hanging="0"/>
        <w:jc w:val="left"/>
        <w:rPr>
          <w:rFonts w:ascii="SUFOIM+Arial-BoldMT" w:hAnsi="SUFOIM+Arial-BoldMT"/>
          <w:color w:val="000000"/>
          <w:spacing w:val="0"/>
          <w:sz w:val="24"/>
        </w:rPr>
        <w:framePr w:w="2000" w:h="587" w:x="5072" w:y="6217" w:hSpace="0" w:vSpace="0" w:wrap="notBeside" w:vAnchor="text" w:hAnchor="text" w:hRule="exact"/>
        <w:pBdr/>
      </w:pPr>
      <w:r>
        <w:rPr>
          <w:rFonts w:cs="SUFOIM+Arial-BoldMT" w:ascii="SUFOIM+Arial-BoldMT" w:hAnsi="SUFOIM+Arial-BoldMT"/>
          <w:color w:val="000000"/>
          <w:spacing w:val="0"/>
          <w:sz w:val="24"/>
        </w:rPr>
        <w:t>Čl.</w:t>
      </w:r>
      <w:r>
        <w:rPr>
          <w:rFonts w:ascii="SUFOIM+Arial-BoldMT" w:hAnsi="SUFOIM+Arial-BoldMT"/>
          <w:color w:val="000000"/>
          <w:spacing w:val="1"/>
          <w:sz w:val="24"/>
        </w:rPr>
        <w:t xml:space="preserve"> </w:t>
      </w:r>
      <w:r>
        <w:rPr>
          <w:rFonts w:ascii="SUFOIM+Arial-BoldMT" w:hAnsi="SUFOIM+Arial-BoldMT"/>
          <w:color w:val="000000"/>
          <w:spacing w:val="0"/>
          <w:sz w:val="24"/>
        </w:rPr>
        <w:t>5</w:t>
      </w:r>
    </w:p>
    <w:p>
      <w:pPr>
        <w:pStyle w:val="Normal"/>
        <w:widowControl w:val="false"/>
        <w:pBdr/>
        <w:bidi w:val="0"/>
        <w:spacing w:lineRule="exact" w:line="268" w:before="51" w:after="0"/>
        <w:ind w:left="0" w:right="0" w:hanging="0"/>
        <w:jc w:val="left"/>
        <w:rPr>
          <w:rFonts w:ascii="AISENM+Arial-BoldMT" w:hAnsi="AISENM+Arial-BoldMT"/>
          <w:color w:val="000000"/>
          <w:spacing w:val="0"/>
          <w:sz w:val="24"/>
        </w:rPr>
        <w:framePr w:w="2000" w:h="587" w:x="5072" w:y="6217" w:hSpace="0" w:vSpace="0" w:wrap="notBeside" w:vAnchor="text" w:hAnchor="text" w:hRule="exact"/>
        <w:pBdr/>
      </w:pPr>
      <w:r>
        <w:rPr>
          <w:rFonts w:ascii="AISENM+Arial-BoldMT" w:hAnsi="AISENM+Arial-BoldMT"/>
          <w:color w:val="000000"/>
          <w:spacing w:val="0"/>
          <w:sz w:val="24"/>
        </w:rPr>
        <w:t>Sazba poplatku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8621" w:h="614" w:x="1133" w:y="7430" w:hSpace="0" w:vSpace="0" w:wrap="notBeside" w:vAnchor="text" w:hAnchor="text" w:hRule="exact"/>
        <w:pBdr/>
      </w:pPr>
      <w:r>
        <w:rPr>
          <w:rFonts w:ascii="GNUGBA+TimesNewRomanPSMT" w:hAnsi="GNUGBA+TimesNewRomanPSMT"/>
          <w:color w:val="000000"/>
          <w:spacing w:val="0"/>
          <w:sz w:val="24"/>
        </w:rPr>
        <w:t>(1)</w:t>
      </w:r>
      <w:r>
        <w:rPr>
          <w:rFonts w:ascii="GNUGBA+TimesNewRomanPSMT" w:hAnsi="GNUGBA+TimesNewRomanPSMT"/>
          <w:color w:val="000000"/>
          <w:spacing w:val="227"/>
          <w:sz w:val="24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Sazba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poplatku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činí</w:t>
      </w:r>
      <w:r>
        <w:rPr>
          <w:rFonts w:ascii="UGMTGD+ArialMT" w:hAnsi="UGMTGD+ArialMT"/>
          <w:color w:val="000000"/>
          <w:spacing w:val="0"/>
          <w:sz w:val="22"/>
        </w:rPr>
        <w:t xml:space="preserve"> za </w:t>
      </w:r>
      <w:r>
        <w:rPr>
          <w:rFonts w:cs="UGMTGD+ArialMT" w:ascii="UGMTGD+ArialMT" w:hAnsi="UGMTGD+ArialMT"/>
          <w:color w:val="000000"/>
          <w:spacing w:val="0"/>
          <w:sz w:val="22"/>
        </w:rPr>
        <w:t>každý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 xml:space="preserve">i </w:t>
      </w:r>
      <w:r>
        <w:rPr>
          <w:rFonts w:cs="UGMTGD+ArialMT" w:ascii="UGMTGD+ArialMT" w:hAnsi="UGMTGD+ArialMT"/>
          <w:color w:val="000000"/>
          <w:spacing w:val="0"/>
          <w:sz w:val="22"/>
        </w:rPr>
        <w:t>započatý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ascii="UGMTGD+ArialMT" w:hAnsi="UGMTGD+ArialMT"/>
          <w:color w:val="000000"/>
          <w:spacing w:val="3"/>
          <w:sz w:val="22"/>
        </w:rPr>
        <w:t>m</w:t>
      </w:r>
      <w:r>
        <w:rPr>
          <w:rFonts w:ascii="HIMKLB+ArialMT" w:hAnsi="HIMKLB+ArialMT"/>
          <w:color w:val="000000"/>
          <w:spacing w:val="0"/>
          <w:sz w:val="21"/>
          <w:vertAlign w:val="superscript"/>
        </w:rPr>
        <w:t>2</w:t>
      </w:r>
      <w:r>
        <w:rPr>
          <w:rFonts w:ascii="HIMKLB+ArialMT" w:hAnsi="HIMKLB+ArialMT"/>
          <w:color w:val="000000"/>
          <w:spacing w:val="22"/>
          <w:sz w:val="21"/>
          <w:vertAlign w:val="superscript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a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každý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 xml:space="preserve">i </w:t>
      </w:r>
      <w:r>
        <w:rPr>
          <w:rFonts w:cs="UGMTGD+ArialMT" w:ascii="UGMTGD+ArialMT" w:hAnsi="UGMTGD+ArialMT"/>
          <w:color w:val="000000"/>
          <w:spacing w:val="0"/>
          <w:sz w:val="22"/>
        </w:rPr>
        <w:t>započatý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>den:</w:t>
      </w:r>
    </w:p>
    <w:p>
      <w:pPr>
        <w:pStyle w:val="Normal"/>
        <w:widowControl w:val="false"/>
        <w:pBdr/>
        <w:bidi w:val="0"/>
        <w:spacing w:lineRule="exact" w:line="266" w:before="82" w:after="0"/>
        <w:ind w:left="566" w:right="0" w:hanging="0"/>
        <w:jc w:val="left"/>
        <w:rPr>
          <w:rFonts w:ascii="HIMKLB+ArialMT" w:hAnsi="HIMKLB+ArialMT"/>
          <w:color w:val="000000"/>
          <w:spacing w:val="0"/>
          <w:sz w:val="22"/>
        </w:rPr>
        <w:framePr w:w="8621" w:h="614" w:x="1133" w:y="7430" w:hSpace="0" w:vSpace="0" w:wrap="notBeside" w:vAnchor="text" w:hAnchor="text" w:hRule="exact"/>
        <w:pBdr/>
      </w:pPr>
      <w:r>
        <w:rPr>
          <w:rFonts w:ascii="GNUGBA+TimesNewRomanPSMT" w:hAnsi="GNUGBA+TimesNewRomanPSMT"/>
          <w:color w:val="000000"/>
          <w:spacing w:val="-1"/>
          <w:sz w:val="24"/>
        </w:rPr>
        <w:t>a)</w:t>
      </w:r>
      <w:r>
        <w:rPr>
          <w:rFonts w:ascii="GNUGBA+TimesNewRomanPSMT" w:hAnsi="GNUGBA+TimesNewRomanPSMT"/>
          <w:color w:val="000000"/>
          <w:spacing w:val="209"/>
          <w:sz w:val="24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 xml:space="preserve">za </w:t>
      </w:r>
      <w:r>
        <w:rPr>
          <w:rFonts w:cs="UGMTGD+ArialMT" w:ascii="UGMTGD+ArialMT" w:hAnsi="UGMTGD+ArialMT"/>
          <w:color w:val="000000"/>
          <w:spacing w:val="0"/>
          <w:sz w:val="22"/>
        </w:rPr>
        <w:t>umístění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dočasných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staveb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sloužících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>pro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poskytování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služeb</w:t>
      </w:r>
      <w:r>
        <w:rPr>
          <w:rFonts w:ascii="UGMTGD+ArialMT" w:hAnsi="UGMTGD+ArialMT"/>
          <w:color w:val="000000"/>
          <w:spacing w:val="227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 xml:space="preserve">10,- </w:t>
      </w:r>
      <w:r>
        <w:rPr>
          <w:rFonts w:cs="UGMTGD+ArialMT" w:ascii="UGMTGD+ArialMT" w:hAnsi="UGMTGD+ArialMT"/>
          <w:color w:val="000000"/>
          <w:spacing w:val="0"/>
          <w:sz w:val="22"/>
        </w:rPr>
        <w:t>Kč</w:t>
      </w:r>
      <w:r>
        <w:rPr>
          <w:rFonts w:ascii="HIMKLB+ArialMT" w:hAnsi="HIMKLB+ArialMT"/>
          <w:color w:val="FF0000"/>
          <w:spacing w:val="0"/>
          <w:sz w:val="22"/>
        </w:rPr>
        <w:t>,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5730" w:h="266" w:x="1700" w:y="8183" w:hSpace="0" w:vSpace="0" w:wrap="notBeside" w:vAnchor="text" w:hAnchor="text" w:hRule="exact"/>
        <w:pBdr/>
      </w:pPr>
      <w:r>
        <w:rPr>
          <w:rFonts w:ascii="GNUGBA+TimesNewRomanPSMT" w:hAnsi="GNUGBA+TimesNewRomanPSMT"/>
          <w:color w:val="000000"/>
          <w:spacing w:val="0"/>
          <w:sz w:val="24"/>
        </w:rPr>
        <w:t>b)</w:t>
      </w:r>
      <w:r>
        <w:rPr>
          <w:rFonts w:ascii="GNUGBA+TimesNewRomanPSMT" w:hAnsi="GNUGBA+TimesNewRomanPSMT"/>
          <w:color w:val="000000"/>
          <w:spacing w:val="194"/>
          <w:sz w:val="24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umístění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zařízení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sloužících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>pro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poskytování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služeb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938" w:h="247" w:x="8755" w:y="8197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22"/>
        </w:rPr>
        <w:t xml:space="preserve">10,- </w:t>
      </w:r>
      <w:r>
        <w:rPr>
          <w:rFonts w:cs="UGMTGD+ArialMT" w:ascii="UGMTGD+ArialMT" w:hAnsi="UGMTGD+ArialMT"/>
          <w:color w:val="000000"/>
          <w:spacing w:val="0"/>
          <w:sz w:val="22"/>
        </w:rPr>
        <w:t>Kč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HIMKLB+ArialMT" w:hAnsi="HIMKLB+ArialMT"/>
          <w:color w:val="000000"/>
          <w:spacing w:val="0"/>
          <w:sz w:val="22"/>
        </w:rPr>
        <w:framePr w:w="9075" w:h="1080" w:x="1700" w:y="8591" w:hSpace="0" w:vSpace="0" w:wrap="notBeside" w:vAnchor="text" w:hAnchor="text" w:hRule="exact"/>
        <w:pBdr/>
      </w:pPr>
      <w:r>
        <w:rPr>
          <w:rFonts w:ascii="GNUGBA+TimesNewRomanPSMT" w:hAnsi="GNUGBA+TimesNewRomanPSMT"/>
          <w:color w:val="000000"/>
          <w:spacing w:val="-1"/>
          <w:sz w:val="24"/>
        </w:rPr>
        <w:t>c)</w:t>
      </w:r>
      <w:r>
        <w:rPr>
          <w:rFonts w:ascii="GNUGBA+TimesNewRomanPSMT" w:hAnsi="GNUGBA+TimesNewRomanPSMT"/>
          <w:color w:val="000000"/>
          <w:spacing w:val="209"/>
          <w:sz w:val="24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>za</w:t>
      </w:r>
      <w:r>
        <w:rPr>
          <w:rFonts w:ascii="HIMKLB+ArialMT" w:hAnsi="HIMKLB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umístění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dočasných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staveb</w:t>
      </w:r>
      <w:r>
        <w:rPr>
          <w:rFonts w:ascii="UGMTGD+ArialMT" w:hAnsi="UGMTGD+ArialMT"/>
          <w:color w:val="000000"/>
          <w:spacing w:val="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sloužících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>pro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poskytování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prodeje…..……...</w:t>
      </w:r>
      <w:r>
        <w:rPr>
          <w:rFonts w:ascii="UGMTGD+ArialMT" w:hAnsi="UGMTGD+ArialMT"/>
          <w:color w:val="000000"/>
          <w:spacing w:val="184"/>
          <w:sz w:val="22"/>
        </w:rPr>
        <w:t xml:space="preserve"> </w:t>
      </w:r>
      <w:r>
        <w:rPr>
          <w:rFonts w:ascii="UGMTGD+ArialMT" w:hAnsi="UGMTGD+ArialMT"/>
          <w:color w:val="000000"/>
          <w:spacing w:val="1"/>
          <w:sz w:val="22"/>
        </w:rPr>
        <w:t>10,</w:t>
      </w:r>
      <w:r>
        <w:rPr>
          <w:rFonts w:ascii="HIMKLB+ArialMT" w:hAnsi="HIMKLB+ArialMT"/>
          <w:color w:val="000000"/>
          <w:spacing w:val="0"/>
          <w:sz w:val="22"/>
        </w:rPr>
        <w:t>-</w:t>
      </w:r>
      <w:r>
        <w:rPr>
          <w:rFonts w:ascii="HIMKLB+ArialMT" w:hAnsi="HIMKLB+ArialMT"/>
          <w:color w:val="000000"/>
          <w:spacing w:val="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-1"/>
          <w:sz w:val="22"/>
        </w:rPr>
        <w:t>Kč</w:t>
      </w:r>
      <w:r>
        <w:rPr>
          <w:rFonts w:ascii="HIMKLB+ArialMT" w:hAnsi="HIMKLB+ArialMT"/>
          <w:color w:val="FF0000"/>
          <w:spacing w:val="0"/>
          <w:sz w:val="22"/>
        </w:rPr>
        <w:t>,</w:t>
      </w:r>
    </w:p>
    <w:p>
      <w:pPr>
        <w:pStyle w:val="Normal"/>
        <w:widowControl w:val="false"/>
        <w:pBdr/>
        <w:bidi w:val="0"/>
        <w:spacing w:lineRule="exact" w:line="266" w:before="140" w:after="0"/>
        <w:ind w:left="0" w:right="0" w:hanging="0"/>
        <w:jc w:val="left"/>
        <w:rPr>
          <w:rFonts w:ascii="HIMKLB+ArialMT" w:hAnsi="HIMKLB+ArialMT"/>
          <w:color w:val="000000"/>
          <w:spacing w:val="0"/>
          <w:sz w:val="22"/>
        </w:rPr>
        <w:framePr w:w="9075" w:h="1080" w:x="1700" w:y="8591" w:hSpace="0" w:vSpace="0" w:wrap="notBeside" w:vAnchor="text" w:hAnchor="text" w:hRule="exact"/>
        <w:pBdr/>
      </w:pPr>
      <w:r>
        <w:rPr>
          <w:rFonts w:ascii="GNUGBA+TimesNewRomanPSMT" w:hAnsi="GNUGBA+TimesNewRomanPSMT"/>
          <w:color w:val="000000"/>
          <w:spacing w:val="0"/>
          <w:sz w:val="24"/>
        </w:rPr>
        <w:t>d)</w:t>
      </w:r>
      <w:r>
        <w:rPr>
          <w:rFonts w:ascii="GNUGBA+TimesNewRomanPSMT" w:hAnsi="GNUGBA+TimesNewRomanPSMT"/>
          <w:color w:val="000000"/>
          <w:spacing w:val="194"/>
          <w:sz w:val="24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 xml:space="preserve">za </w:t>
      </w:r>
      <w:r>
        <w:rPr>
          <w:rFonts w:cs="UGMTGD+ArialMT" w:ascii="UGMTGD+ArialMT" w:hAnsi="UGMTGD+ArialMT"/>
          <w:color w:val="000000"/>
          <w:spacing w:val="0"/>
          <w:sz w:val="22"/>
        </w:rPr>
        <w:t>umístění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zařízení</w:t>
      </w:r>
      <w:r>
        <w:rPr>
          <w:rFonts w:ascii="UGMTGD+ArialMT" w:hAnsi="UGMTGD+ArialMT"/>
          <w:color w:val="000000"/>
          <w:spacing w:val="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sloužících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>pro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poskytování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prodeje</w:t>
      </w:r>
      <w:r>
        <w:rPr>
          <w:rFonts w:ascii="HIMKLB+ArialMT" w:hAnsi="HIMKLB+ArialMT"/>
          <w:color w:val="000000"/>
          <w:spacing w:val="0"/>
          <w:sz w:val="22"/>
        </w:rPr>
        <w:t>................................</w:t>
      </w:r>
      <w:r>
        <w:rPr>
          <w:rFonts w:ascii="HIMKLB+ArialMT" w:hAnsi="HIMKLB+ArialMT"/>
          <w:color w:val="000000"/>
          <w:spacing w:val="45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 xml:space="preserve">10,- </w:t>
      </w:r>
      <w:r>
        <w:rPr>
          <w:rFonts w:cs="UGMTGD+ArialMT" w:ascii="UGMTGD+ArialMT" w:hAnsi="UGMTGD+ArialMT"/>
          <w:color w:val="000000"/>
          <w:spacing w:val="0"/>
          <w:sz w:val="22"/>
        </w:rPr>
        <w:t>Kč</w:t>
      </w:r>
      <w:r>
        <w:rPr>
          <w:rFonts w:ascii="HIMKLB+ArialMT" w:hAnsi="HIMKLB+ArialMT"/>
          <w:color w:val="FF0000"/>
          <w:spacing w:val="0"/>
          <w:sz w:val="22"/>
        </w:rPr>
        <w:t>,</w:t>
      </w:r>
    </w:p>
    <w:p>
      <w:pPr>
        <w:pStyle w:val="Normal"/>
        <w:widowControl w:val="false"/>
        <w:pBdr/>
        <w:bidi w:val="0"/>
        <w:spacing w:lineRule="exact" w:line="266" w:before="142" w:after="0"/>
        <w:ind w:left="0" w:right="0" w:hanging="0"/>
        <w:jc w:val="left"/>
        <w:rPr>
          <w:rFonts w:ascii="HIMKLB+ArialMT" w:hAnsi="HIMKLB+ArialMT"/>
          <w:color w:val="000000"/>
          <w:spacing w:val="0"/>
          <w:sz w:val="22"/>
        </w:rPr>
        <w:framePr w:w="9075" w:h="1080" w:x="1700" w:y="8591" w:hSpace="0" w:vSpace="0" w:wrap="notBeside" w:vAnchor="text" w:hAnchor="text" w:hRule="exact"/>
        <w:pBdr/>
      </w:pPr>
      <w:r>
        <w:rPr>
          <w:rFonts w:ascii="GNUGBA+TimesNewRomanPSMT" w:hAnsi="GNUGBA+TimesNewRomanPSMT"/>
          <w:color w:val="000000"/>
          <w:spacing w:val="-1"/>
          <w:sz w:val="24"/>
        </w:rPr>
        <w:t>e)</w:t>
      </w:r>
      <w:r>
        <w:rPr>
          <w:rFonts w:ascii="GNUGBA+TimesNewRomanPSMT" w:hAnsi="GNUGBA+TimesNewRomanPSMT"/>
          <w:color w:val="000000"/>
          <w:spacing w:val="209"/>
          <w:sz w:val="24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 xml:space="preserve">za </w:t>
      </w:r>
      <w:r>
        <w:rPr>
          <w:rFonts w:cs="UGMTGD+ArialMT" w:ascii="UGMTGD+ArialMT" w:hAnsi="UGMTGD+ArialMT"/>
          <w:color w:val="000000"/>
          <w:spacing w:val="0"/>
          <w:sz w:val="22"/>
        </w:rPr>
        <w:t>umístění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reklamních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zařízení</w:t>
      </w:r>
      <w:r>
        <w:rPr>
          <w:rFonts w:ascii="UGMTGD+ArialMT" w:hAnsi="UGMTGD+ArialMT"/>
          <w:color w:val="000000"/>
          <w:spacing w:val="0"/>
          <w:sz w:val="22"/>
        </w:rPr>
        <w:t xml:space="preserve"> ......................................................................</w:t>
      </w:r>
      <w:r>
        <w:rPr>
          <w:rFonts w:ascii="UGMTGD+ArialMT" w:hAnsi="UGMTGD+ArialMT"/>
          <w:color w:val="000000"/>
          <w:spacing w:val="99"/>
          <w:sz w:val="22"/>
        </w:rPr>
        <w:t xml:space="preserve"> </w:t>
      </w:r>
      <w:r>
        <w:rPr>
          <w:rFonts w:ascii="HIMKLB+ArialMT" w:hAnsi="HIMKLB+ArialMT"/>
          <w:color w:val="000000"/>
          <w:spacing w:val="-1"/>
          <w:sz w:val="22"/>
        </w:rPr>
        <w:t>5,-</w:t>
      </w:r>
      <w:r>
        <w:rPr>
          <w:rFonts w:ascii="HIMKLB+ArialMT" w:hAnsi="HIMKLB+ArialMT"/>
          <w:color w:val="000000"/>
          <w:spacing w:val="1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>K</w:t>
      </w:r>
      <w:r>
        <w:rPr>
          <w:rFonts w:cs="UGMTGD+ArialMT" w:ascii="UGMTGD+ArialMT" w:hAnsi="UGMTGD+ArialMT"/>
          <w:color w:val="000000"/>
          <w:spacing w:val="0"/>
          <w:sz w:val="22"/>
        </w:rPr>
        <w:t>č</w:t>
      </w:r>
      <w:r>
        <w:rPr>
          <w:rFonts w:ascii="HIMKLB+ArialMT" w:hAnsi="HIMKLB+ArialMT"/>
          <w:color w:val="FF0000"/>
          <w:spacing w:val="0"/>
          <w:sz w:val="22"/>
        </w:rPr>
        <w:t>,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PCUWOE+TimesNewRomanPSMT" w:hAnsi="PCUWOE+TimesNewRomanPSMT"/>
          <w:color w:val="000000"/>
          <w:spacing w:val="0"/>
          <w:sz w:val="24"/>
        </w:rPr>
        <w:framePr w:w="3437" w:h="684" w:x="1700" w:y="9811" w:hSpace="0" w:vSpace="0" w:wrap="notBeside" w:vAnchor="text" w:hAnchor="text" w:hRule="exact"/>
        <w:pBdr/>
      </w:pPr>
      <w:r>
        <w:rPr>
          <w:rFonts w:ascii="GNUGBA+TimesNewRomanPSMT" w:hAnsi="GNUGBA+TimesNewRomanPSMT"/>
          <w:color w:val="000000"/>
          <w:spacing w:val="-1"/>
          <w:sz w:val="24"/>
        </w:rPr>
        <w:t>f)</w:t>
      </w:r>
      <w:r>
        <w:rPr>
          <w:rFonts w:ascii="GNUGBA+TimesNewRomanPSMT" w:hAnsi="GNUGBA+TimesNewRomanPSMT"/>
          <w:color w:val="000000"/>
          <w:spacing w:val="235"/>
          <w:sz w:val="24"/>
        </w:rPr>
        <w:t xml:space="preserve"> </w:t>
      </w:r>
      <w:r>
        <w:rPr>
          <w:rFonts w:cs="PCUWOE+TimesNewRomanPSMT" w:ascii="PCUWOE+TimesNewRomanPSMT" w:hAnsi="PCUWOE+TimesNewRomanPSMT"/>
          <w:color w:val="000000"/>
          <w:spacing w:val="0"/>
          <w:sz w:val="24"/>
        </w:rPr>
        <w:t>provádění</w:t>
      </w:r>
      <w:r>
        <w:rPr>
          <w:rFonts w:ascii="PCUWOE+TimesNewRomanPSMT" w:hAnsi="PCUWOE+TimesNewRomanPSMT"/>
          <w:color w:val="000000"/>
          <w:spacing w:val="0"/>
          <w:sz w:val="24"/>
        </w:rPr>
        <w:t xml:space="preserve"> </w:t>
      </w:r>
      <w:r>
        <w:rPr>
          <w:rFonts w:cs="PCUWOE+TimesNewRomanPSMT" w:ascii="PCUWOE+TimesNewRomanPSMT" w:hAnsi="PCUWOE+TimesNewRomanPSMT"/>
          <w:color w:val="000000"/>
          <w:spacing w:val="0"/>
          <w:sz w:val="24"/>
        </w:rPr>
        <w:t>výkopových</w:t>
      </w:r>
      <w:r>
        <w:rPr>
          <w:rFonts w:ascii="PCUWOE+TimesNewRomanPSMT" w:hAnsi="PCUWOE+TimesNewRomanPSMT"/>
          <w:color w:val="000000"/>
          <w:spacing w:val="0"/>
          <w:sz w:val="24"/>
        </w:rPr>
        <w:t xml:space="preserve"> </w:t>
      </w:r>
      <w:r>
        <w:rPr>
          <w:rFonts w:cs="PCUWOE+TimesNewRomanPSMT" w:ascii="PCUWOE+TimesNewRomanPSMT" w:hAnsi="PCUWOE+TimesNewRomanPSMT"/>
          <w:color w:val="000000"/>
          <w:spacing w:val="0"/>
          <w:sz w:val="24"/>
        </w:rPr>
        <w:t>prací</w:t>
      </w:r>
    </w:p>
    <w:p>
      <w:pPr>
        <w:pStyle w:val="Normal"/>
        <w:widowControl w:val="false"/>
        <w:pBdr/>
        <w:bidi w:val="0"/>
        <w:spacing w:lineRule="exact" w:line="266" w:before="152" w:after="0"/>
        <w:ind w:left="0" w:right="0" w:hanging="0"/>
        <w:jc w:val="left"/>
        <w:rPr>
          <w:rFonts w:ascii="PCUWOE+TimesNewRomanPSMT" w:hAnsi="PCUWOE+TimesNewRomanPSMT"/>
          <w:color w:val="000000"/>
          <w:spacing w:val="0"/>
          <w:sz w:val="24"/>
        </w:rPr>
        <w:framePr w:w="3437" w:h="684" w:x="1700" w:y="9811" w:hSpace="0" w:vSpace="0" w:wrap="notBeside" w:vAnchor="text" w:hAnchor="text" w:hRule="exact"/>
        <w:pBdr/>
      </w:pPr>
      <w:r>
        <w:rPr>
          <w:rFonts w:ascii="GNUGBA+TimesNewRomanPSMT" w:hAnsi="GNUGBA+TimesNewRomanPSMT"/>
          <w:color w:val="000000"/>
          <w:spacing w:val="0"/>
          <w:sz w:val="24"/>
        </w:rPr>
        <w:t>g)</w:t>
      </w:r>
      <w:r>
        <w:rPr>
          <w:rFonts w:ascii="GNUGBA+TimesNewRomanPSMT" w:hAnsi="GNUGBA+TimesNewRomanPSMT"/>
          <w:color w:val="000000"/>
          <w:spacing w:val="194"/>
          <w:sz w:val="24"/>
        </w:rPr>
        <w:t xml:space="preserve"> </w:t>
      </w:r>
      <w:r>
        <w:rPr>
          <w:rFonts w:cs="PCUWOE+TimesNewRomanPSMT" w:ascii="PCUWOE+TimesNewRomanPSMT" w:hAnsi="PCUWOE+TimesNewRomanPSMT"/>
          <w:color w:val="000000"/>
          <w:spacing w:val="0"/>
          <w:sz w:val="24"/>
        </w:rPr>
        <w:t>umístění</w:t>
      </w:r>
      <w:r>
        <w:rPr>
          <w:rFonts w:ascii="PCUWOE+TimesNewRomanPSMT" w:hAnsi="PCUWOE+TimesNewRomanPSMT"/>
          <w:color w:val="000000"/>
          <w:spacing w:val="0"/>
          <w:sz w:val="24"/>
        </w:rPr>
        <w:t xml:space="preserve"> </w:t>
      </w:r>
      <w:r>
        <w:rPr>
          <w:rFonts w:cs="PCUWOE+TimesNewRomanPSMT" w:ascii="PCUWOE+TimesNewRomanPSMT" w:hAnsi="PCUWOE+TimesNewRomanPSMT"/>
          <w:color w:val="000000"/>
          <w:spacing w:val="0"/>
          <w:sz w:val="24"/>
        </w:rPr>
        <w:t>stavebních</w:t>
      </w:r>
      <w:r>
        <w:rPr>
          <w:rFonts w:ascii="PCUWOE+TimesNewRomanPSMT" w:hAnsi="PCUWOE+TimesNewRomanPSMT"/>
          <w:color w:val="000000"/>
          <w:spacing w:val="0"/>
          <w:sz w:val="24"/>
        </w:rPr>
        <w:t xml:space="preserve"> </w:t>
      </w:r>
      <w:r>
        <w:rPr>
          <w:rFonts w:cs="PCUWOE+TimesNewRomanPSMT" w:ascii="PCUWOE+TimesNewRomanPSMT" w:hAnsi="PCUWOE+TimesNewRomanPSMT"/>
          <w:color w:val="000000"/>
          <w:spacing w:val="0"/>
          <w:sz w:val="24"/>
        </w:rPr>
        <w:t>zařízení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PCUWOE+TimesNewRomanPSMT" w:hAnsi="PCUWOE+TimesNewRomanPSMT"/>
          <w:color w:val="000000"/>
          <w:spacing w:val="0"/>
          <w:sz w:val="24"/>
        </w:rPr>
        <w:framePr w:w="839" w:h="684" w:x="8875" w:y="9811" w:hSpace="0" w:vSpace="0" w:wrap="notBeside" w:vAnchor="text" w:hAnchor="text" w:hRule="exact"/>
        <w:pBdr/>
      </w:pPr>
      <w:r>
        <w:rPr>
          <w:rFonts w:ascii="GNUGBA+TimesNewRomanPSMT" w:hAnsi="GNUGBA+TimesNewRomanPSMT"/>
          <w:color w:val="000000"/>
          <w:spacing w:val="0"/>
          <w:sz w:val="24"/>
        </w:rPr>
        <w:t>5,-</w:t>
      </w:r>
      <w:r>
        <w:rPr>
          <w:rFonts w:ascii="GNUGBA+TimesNewRomanPSMT" w:hAnsi="GNUGBA+TimesNewRomanPSMT"/>
          <w:color w:val="000000"/>
          <w:spacing w:val="-1"/>
          <w:sz w:val="24"/>
        </w:rPr>
        <w:t xml:space="preserve"> </w:t>
      </w:r>
      <w:r>
        <w:rPr>
          <w:rFonts w:cs="PCUWOE+TimesNewRomanPSMT" w:ascii="PCUWOE+TimesNewRomanPSMT" w:hAnsi="PCUWOE+TimesNewRomanPSMT"/>
          <w:color w:val="000000"/>
          <w:spacing w:val="-1"/>
          <w:sz w:val="24"/>
        </w:rPr>
        <w:t>Kč</w:t>
      </w:r>
    </w:p>
    <w:p>
      <w:pPr>
        <w:pStyle w:val="Normal"/>
        <w:widowControl w:val="false"/>
        <w:pBdr/>
        <w:bidi w:val="0"/>
        <w:spacing w:lineRule="exact" w:line="266" w:before="152" w:after="0"/>
        <w:ind w:left="0" w:right="0" w:hanging="0"/>
        <w:jc w:val="left"/>
        <w:rPr>
          <w:rFonts w:ascii="PCUWOE+TimesNewRomanPSMT" w:hAnsi="PCUWOE+TimesNewRomanPSMT"/>
          <w:color w:val="000000"/>
          <w:spacing w:val="0"/>
          <w:sz w:val="24"/>
        </w:rPr>
        <w:framePr w:w="839" w:h="684" w:x="8875" w:y="9811" w:hSpace="0" w:vSpace="0" w:wrap="notBeside" w:vAnchor="text" w:hAnchor="text" w:hRule="exact"/>
        <w:pBdr/>
      </w:pPr>
      <w:r>
        <w:rPr>
          <w:rFonts w:ascii="GNUGBA+TimesNewRomanPSMT" w:hAnsi="GNUGBA+TimesNewRomanPSMT"/>
          <w:color w:val="000000"/>
          <w:spacing w:val="0"/>
          <w:sz w:val="24"/>
        </w:rPr>
        <w:t>5,-</w:t>
      </w:r>
      <w:r>
        <w:rPr>
          <w:rFonts w:ascii="GNUGBA+TimesNewRomanPSMT" w:hAnsi="GNUGBA+TimesNewRomanPSMT"/>
          <w:color w:val="000000"/>
          <w:spacing w:val="-1"/>
          <w:sz w:val="24"/>
        </w:rPr>
        <w:t xml:space="preserve"> </w:t>
      </w:r>
      <w:r>
        <w:rPr>
          <w:rFonts w:cs="PCUWOE+TimesNewRomanPSMT" w:ascii="PCUWOE+TimesNewRomanPSMT" w:hAnsi="PCUWOE+TimesNewRomanPSMT"/>
          <w:color w:val="000000"/>
          <w:spacing w:val="-1"/>
          <w:sz w:val="24"/>
        </w:rPr>
        <w:t>Kč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HIMKLB+ArialMT" w:hAnsi="HIMKLB+ArialMT"/>
          <w:color w:val="000000"/>
          <w:spacing w:val="0"/>
          <w:sz w:val="22"/>
        </w:rPr>
        <w:framePr w:w="8943" w:h="672" w:x="1700" w:y="10648" w:hSpace="0" w:vSpace="0" w:wrap="notBeside" w:vAnchor="text" w:hAnchor="text" w:hRule="exact"/>
        <w:pBdr/>
      </w:pPr>
      <w:r>
        <w:rPr>
          <w:rFonts w:ascii="GNUGBA+TimesNewRomanPSMT" w:hAnsi="GNUGBA+TimesNewRomanPSMT"/>
          <w:color w:val="000000"/>
          <w:spacing w:val="0"/>
          <w:sz w:val="24"/>
        </w:rPr>
        <w:t>h)</w:t>
      </w:r>
      <w:r>
        <w:rPr>
          <w:rFonts w:ascii="GNUGBA+TimesNewRomanPSMT" w:hAnsi="GNUGBA+TimesNewRomanPSMT"/>
          <w:color w:val="000000"/>
          <w:spacing w:val="194"/>
          <w:sz w:val="24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 xml:space="preserve">za </w:t>
      </w:r>
      <w:r>
        <w:rPr>
          <w:rFonts w:cs="UGMTGD+ArialMT" w:ascii="UGMTGD+ArialMT" w:hAnsi="UGMTGD+ArialMT"/>
          <w:color w:val="000000"/>
          <w:spacing w:val="0"/>
          <w:sz w:val="22"/>
        </w:rPr>
        <w:t>umístění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zařízení</w:t>
      </w:r>
      <w:r>
        <w:rPr>
          <w:rFonts w:ascii="UGMTGD+ArialMT" w:hAnsi="UGMTGD+ArialMT"/>
          <w:color w:val="000000"/>
          <w:spacing w:val="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cirkusů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............................................................................</w:t>
      </w:r>
      <w:r>
        <w:rPr>
          <w:rFonts w:ascii="UGMTGD+ArialMT" w:hAnsi="UGMTGD+ArialMT"/>
          <w:color w:val="000000"/>
          <w:spacing w:val="113"/>
          <w:sz w:val="22"/>
        </w:rPr>
        <w:t xml:space="preserve"> </w:t>
      </w:r>
      <w:r>
        <w:rPr>
          <w:rFonts w:ascii="HIMKLB+ArialMT" w:hAnsi="HIMKLB+ArialMT"/>
          <w:color w:val="000000"/>
          <w:spacing w:val="-1"/>
          <w:sz w:val="22"/>
        </w:rPr>
        <w:t>5,-</w:t>
      </w:r>
      <w:r>
        <w:rPr>
          <w:rFonts w:ascii="HIMKLB+ArialMT" w:hAnsi="HIMKLB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Kč</w:t>
      </w:r>
      <w:r>
        <w:rPr>
          <w:rFonts w:ascii="HIMKLB+ArialMT" w:hAnsi="HIMKLB+ArialMT"/>
          <w:color w:val="FF0000"/>
          <w:spacing w:val="0"/>
          <w:sz w:val="22"/>
        </w:rPr>
        <w:t>,</w:t>
      </w:r>
    </w:p>
    <w:p>
      <w:pPr>
        <w:pStyle w:val="Normal"/>
        <w:widowControl w:val="false"/>
        <w:pBdr/>
        <w:bidi w:val="0"/>
        <w:spacing w:lineRule="exact" w:line="266" w:before="140" w:after="0"/>
        <w:ind w:left="0" w:right="0" w:hanging="0"/>
        <w:jc w:val="left"/>
        <w:rPr>
          <w:rFonts w:ascii="HIMKLB+ArialMT" w:hAnsi="HIMKLB+ArialMT"/>
          <w:color w:val="000000"/>
          <w:spacing w:val="0"/>
          <w:sz w:val="22"/>
        </w:rPr>
        <w:framePr w:w="8943" w:h="672" w:x="1700" w:y="10648" w:hSpace="0" w:vSpace="0" w:wrap="notBeside" w:vAnchor="text" w:hAnchor="text" w:hRule="exact"/>
        <w:pBdr/>
      </w:pPr>
      <w:r>
        <w:rPr>
          <w:rFonts w:ascii="GNUGBA+TimesNewRomanPSMT" w:hAnsi="GNUGBA+TimesNewRomanPSMT"/>
          <w:color w:val="000000"/>
          <w:spacing w:val="1"/>
          <w:sz w:val="24"/>
        </w:rPr>
        <w:t>i)</w:t>
      </w:r>
      <w:r>
        <w:rPr>
          <w:rFonts w:ascii="GNUGBA+TimesNewRomanPSMT" w:hAnsi="GNUGBA+TimesNewRomanPSMT"/>
          <w:color w:val="000000"/>
          <w:spacing w:val="246"/>
          <w:sz w:val="24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 xml:space="preserve">za </w:t>
      </w:r>
      <w:r>
        <w:rPr>
          <w:rFonts w:cs="UGMTGD+ArialMT" w:ascii="UGMTGD+ArialMT" w:hAnsi="UGMTGD+ArialMT"/>
          <w:color w:val="000000"/>
          <w:spacing w:val="0"/>
          <w:sz w:val="22"/>
        </w:rPr>
        <w:t>umístění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zařízení</w:t>
      </w:r>
      <w:r>
        <w:rPr>
          <w:rFonts w:ascii="UGMTGD+ArialMT" w:hAnsi="UGMTGD+ArialMT"/>
          <w:color w:val="000000"/>
          <w:spacing w:val="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lunaparků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a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jiných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obdobných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atrakcí</w:t>
      </w:r>
      <w:r>
        <w:rPr>
          <w:rFonts w:ascii="UGMTGD+ArialMT" w:hAnsi="UGMTGD+ArialMT"/>
          <w:color w:val="000000"/>
          <w:spacing w:val="0"/>
          <w:sz w:val="22"/>
        </w:rPr>
        <w:t xml:space="preserve"> ............................</w:t>
      </w:r>
      <w:r>
        <w:rPr>
          <w:rFonts w:ascii="UGMTGD+ArialMT" w:hAnsi="UGMTGD+ArialMT"/>
          <w:color w:val="000000"/>
          <w:spacing w:val="109"/>
          <w:sz w:val="22"/>
        </w:rPr>
        <w:t xml:space="preserve"> </w:t>
      </w:r>
      <w:r>
        <w:rPr>
          <w:rFonts w:ascii="HIMKLB+ArialMT" w:hAnsi="HIMKLB+ArialMT"/>
          <w:color w:val="000000"/>
          <w:spacing w:val="-1"/>
          <w:sz w:val="22"/>
        </w:rPr>
        <w:t>5,-</w:t>
      </w:r>
      <w:r>
        <w:rPr>
          <w:rFonts w:ascii="HIMKLB+ArialMT" w:hAnsi="HIMKLB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Kč</w:t>
      </w:r>
      <w:r>
        <w:rPr>
          <w:rFonts w:ascii="HIMKLB+ArialMT" w:hAnsi="HIMKLB+ArialMT"/>
          <w:color w:val="FF0000"/>
          <w:spacing w:val="0"/>
          <w:sz w:val="22"/>
        </w:rPr>
        <w:t>,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6760" w:h="576" w:x="1700" w:y="11459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2"/>
          <w:sz w:val="22"/>
        </w:rPr>
        <w:t>j)</w:t>
      </w:r>
      <w:r>
        <w:rPr>
          <w:rFonts w:ascii="HIMKLB+ArialMT" w:hAnsi="HIMKLB+ArialMT"/>
          <w:color w:val="000000"/>
          <w:spacing w:val="267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 xml:space="preserve">za </w:t>
      </w:r>
      <w:r>
        <w:rPr>
          <w:rFonts w:cs="UGMTGD+ArialMT" w:ascii="UGMTGD+ArialMT" w:hAnsi="UGMTGD+ArialMT"/>
          <w:color w:val="000000"/>
          <w:spacing w:val="0"/>
          <w:sz w:val="22"/>
        </w:rPr>
        <w:t>vyhrazení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trvalého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parkovacího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místa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pro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osobní</w:t>
      </w:r>
      <w:r>
        <w:rPr>
          <w:rFonts w:ascii="UGMTGD+ArialMT" w:hAnsi="UGMTGD+ArialMT"/>
          <w:color w:val="000000"/>
          <w:spacing w:val="3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automobil</w:t>
      </w:r>
    </w:p>
    <w:p>
      <w:pPr>
        <w:pStyle w:val="Normal"/>
        <w:widowControl w:val="false"/>
        <w:pBdr/>
        <w:bidi w:val="0"/>
        <w:spacing w:lineRule="exact" w:line="247" w:before="82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6760" w:h="576" w:x="1700" w:y="11459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22"/>
        </w:rPr>
        <w:t>k)</w:t>
      </w:r>
      <w:r>
        <w:rPr>
          <w:rFonts w:ascii="HIMKLB+ArialMT" w:hAnsi="HIMKLB+ArialMT"/>
          <w:color w:val="000000"/>
          <w:spacing w:val="208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 xml:space="preserve">za </w:t>
      </w:r>
      <w:r>
        <w:rPr>
          <w:rFonts w:cs="UGMTGD+ArialMT" w:ascii="UGMTGD+ArialMT" w:hAnsi="UGMTGD+ArialMT"/>
          <w:color w:val="000000"/>
          <w:spacing w:val="0"/>
          <w:sz w:val="22"/>
        </w:rPr>
        <w:t>užívání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veřejného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prostranství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>pro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kulturní</w:t>
      </w:r>
      <w:r>
        <w:rPr>
          <w:rFonts w:ascii="UGMTGD+ArialMT" w:hAnsi="UGMTGD+ArialMT"/>
          <w:color w:val="000000"/>
          <w:spacing w:val="3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akce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1535" w:h="247" w:x="8654" w:y="11459" w:hSpace="0" w:vSpace="0" w:wrap="notBeside" w:vAnchor="text" w:hAnchor="text" w:hRule="exact"/>
        <w:pBdr/>
      </w:pPr>
      <w:r>
        <w:rPr>
          <w:rFonts w:ascii="UGMTGD+ArialMT" w:hAnsi="UGMTGD+ArialMT"/>
          <w:color w:val="000000"/>
          <w:spacing w:val="0"/>
          <w:sz w:val="22"/>
        </w:rPr>
        <w:t>2.000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Kč/rok.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816" w:h="247" w:x="8940" w:y="11788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-1"/>
          <w:sz w:val="22"/>
        </w:rPr>
        <w:t>5,-</w:t>
      </w:r>
      <w:r>
        <w:rPr>
          <w:rFonts w:ascii="HIMKLB+ArialMT" w:hAnsi="HIMKLB+ArialMT"/>
          <w:color w:val="000000"/>
          <w:spacing w:val="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Kč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HIMKLB+ArialMT" w:hAnsi="HIMKLB+ArialMT"/>
          <w:color w:val="000000"/>
          <w:spacing w:val="0"/>
          <w:sz w:val="22"/>
        </w:rPr>
        <w:framePr w:w="363" w:h="247" w:x="1700" w:y="12177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-1"/>
          <w:sz w:val="22"/>
        </w:rPr>
        <w:t>l)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5352" w:h="247" w:x="2153" w:y="12177" w:hSpace="0" w:vSpace="0" w:wrap="notBeside" w:vAnchor="text" w:hAnchor="text" w:hRule="exact"/>
        <w:pBdr/>
      </w:pPr>
      <w:r>
        <w:rPr>
          <w:rFonts w:ascii="UGMTGD+ArialMT" w:hAnsi="UGMTGD+ArialMT"/>
          <w:color w:val="000000"/>
          <w:spacing w:val="0"/>
          <w:sz w:val="22"/>
        </w:rPr>
        <w:t xml:space="preserve">za </w:t>
      </w:r>
      <w:r>
        <w:rPr>
          <w:rFonts w:cs="UGMTGD+ArialMT" w:ascii="UGMTGD+ArialMT" w:hAnsi="UGMTGD+ArialMT"/>
          <w:color w:val="000000"/>
          <w:spacing w:val="0"/>
          <w:sz w:val="22"/>
        </w:rPr>
        <w:t>užívání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veřejného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prostranství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>pro</w:t>
      </w:r>
      <w:r>
        <w:rPr>
          <w:rFonts w:ascii="UGMTGD+ArialMT" w:hAnsi="UGMTGD+ArialMT"/>
          <w:color w:val="000000"/>
          <w:spacing w:val="4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sportovní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>akce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816" w:h="247" w:x="8940" w:y="12177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-1"/>
          <w:sz w:val="22"/>
        </w:rPr>
        <w:t>5,-</w:t>
      </w:r>
      <w:r>
        <w:rPr>
          <w:rFonts w:ascii="HIMKLB+ArialMT" w:hAnsi="HIMKLB+ArialMT"/>
          <w:color w:val="000000"/>
          <w:spacing w:val="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Kč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HIMKLB+ArialMT" w:hAnsi="HIMKLB+ArialMT"/>
          <w:color w:val="000000"/>
          <w:spacing w:val="0"/>
          <w:sz w:val="22"/>
        </w:rPr>
        <w:framePr w:w="9310" w:h="651" w:x="1700" w:y="12568" w:hSpace="0" w:vSpace="0" w:wrap="notBeside" w:vAnchor="text" w:hAnchor="text" w:hRule="exact"/>
        <w:pBdr/>
      </w:pPr>
      <w:r>
        <w:rPr>
          <w:rFonts w:ascii="GNUGBA+TimesNewRomanPSMT" w:hAnsi="GNUGBA+TimesNewRomanPSMT"/>
          <w:color w:val="000000"/>
          <w:spacing w:val="1"/>
          <w:sz w:val="24"/>
        </w:rPr>
        <w:t>m)</w:t>
      </w:r>
      <w:r>
        <w:rPr>
          <w:rFonts w:ascii="GNUGBA+TimesNewRomanPSMT" w:hAnsi="GNUGBA+TimesNewRomanPSMT"/>
          <w:color w:val="000000"/>
          <w:spacing w:val="126"/>
          <w:sz w:val="24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 xml:space="preserve">za </w:t>
      </w:r>
      <w:r>
        <w:rPr>
          <w:rFonts w:cs="UGMTGD+ArialMT" w:ascii="UGMTGD+ArialMT" w:hAnsi="UGMTGD+ArialMT"/>
          <w:color w:val="000000"/>
          <w:spacing w:val="0"/>
          <w:sz w:val="22"/>
        </w:rPr>
        <w:t>užívání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veřejného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prostranství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>pro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reklamní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akce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.....................................</w:t>
      </w:r>
      <w:r>
        <w:rPr>
          <w:rFonts w:ascii="UGMTGD+ArialMT" w:hAnsi="UGMTGD+ArialMT"/>
          <w:color w:val="000000"/>
          <w:spacing w:val="241"/>
          <w:sz w:val="22"/>
        </w:rPr>
        <w:t xml:space="preserve"> </w:t>
      </w:r>
      <w:r>
        <w:rPr>
          <w:rFonts w:ascii="HIMKLB+ArialMT" w:hAnsi="HIMKLB+ArialMT"/>
          <w:color w:val="000000"/>
          <w:spacing w:val="-1"/>
          <w:sz w:val="22"/>
        </w:rPr>
        <w:t>5,-</w:t>
      </w:r>
      <w:r>
        <w:rPr>
          <w:rFonts w:ascii="HIMKLB+ArialMT" w:hAnsi="HIMKLB+ArialMT"/>
          <w:color w:val="000000"/>
          <w:spacing w:val="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-1"/>
          <w:sz w:val="22"/>
        </w:rPr>
        <w:t>Kč</w:t>
      </w:r>
      <w:r>
        <w:rPr>
          <w:rFonts w:ascii="HIMKLB+ArialMT" w:hAnsi="HIMKLB+ArialMT"/>
          <w:color w:val="FF0000"/>
          <w:spacing w:val="0"/>
          <w:sz w:val="22"/>
        </w:rPr>
        <w:t>,</w:t>
      </w:r>
    </w:p>
    <w:p>
      <w:pPr>
        <w:pStyle w:val="Normal"/>
        <w:widowControl w:val="false"/>
        <w:pBdr/>
        <w:bidi w:val="0"/>
        <w:spacing w:lineRule="exact" w:line="247" w:before="138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9310" w:h="651" w:x="1700" w:y="12568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22"/>
        </w:rPr>
        <w:t>n)</w:t>
      </w:r>
      <w:r>
        <w:rPr>
          <w:rFonts w:ascii="HIMKLB+ArialMT" w:hAnsi="HIMKLB+ArialMT"/>
          <w:color w:val="000000"/>
          <w:spacing w:val="197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za</w:t>
      </w:r>
      <w:r>
        <w:rPr>
          <w:rFonts w:ascii="UGMTGD+ArialMT" w:hAnsi="UGMTGD+ArialMT"/>
          <w:color w:val="000000"/>
          <w:spacing w:val="14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užívání</w:t>
      </w:r>
      <w:r>
        <w:rPr>
          <w:rFonts w:ascii="UGMTGD+ArialMT" w:hAnsi="UGMTGD+ArialMT"/>
          <w:color w:val="000000"/>
          <w:spacing w:val="144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veřejného</w:t>
      </w:r>
      <w:r>
        <w:rPr>
          <w:rFonts w:ascii="UGMTGD+ArialMT" w:hAnsi="UGMTGD+ArialMT"/>
          <w:color w:val="000000"/>
          <w:spacing w:val="14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prostranství</w:t>
      </w:r>
      <w:r>
        <w:rPr>
          <w:rFonts w:ascii="UGMTGD+ArialMT" w:hAnsi="UGMTGD+ArialMT"/>
          <w:color w:val="000000"/>
          <w:spacing w:val="144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>pro</w:t>
      </w:r>
      <w:r>
        <w:rPr>
          <w:rFonts w:ascii="UGMTGD+ArialMT" w:hAnsi="UGMTGD+ArialMT"/>
          <w:color w:val="000000"/>
          <w:spacing w:val="144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potřeby</w:t>
      </w:r>
      <w:r>
        <w:rPr>
          <w:rFonts w:ascii="UGMTGD+ArialMT" w:hAnsi="UGMTGD+ArialMT"/>
          <w:color w:val="000000"/>
          <w:spacing w:val="143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tvorby</w:t>
      </w:r>
      <w:r>
        <w:rPr>
          <w:rFonts w:ascii="UGMTGD+ArialMT" w:hAnsi="UGMTGD+ArialMT"/>
          <w:color w:val="000000"/>
          <w:spacing w:val="14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filmových</w:t>
      </w:r>
      <w:r>
        <w:rPr>
          <w:rFonts w:ascii="UGMTGD+ArialMT" w:hAnsi="UGMTGD+ArialMT"/>
          <w:color w:val="000000"/>
          <w:spacing w:val="140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a</w:t>
      </w:r>
      <w:r>
        <w:rPr>
          <w:rFonts w:ascii="UGMTGD+ArialMT" w:hAnsi="UGMTGD+ArialMT"/>
          <w:color w:val="000000"/>
          <w:spacing w:val="14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televizních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7773" w:h="576" w:x="2153" w:y="13301" w:hSpace="0" w:vSpace="0" w:wrap="notBeside" w:vAnchor="text" w:hAnchor="text" w:hRule="exact"/>
        <w:pBdr/>
      </w:pPr>
      <w:r>
        <w:rPr>
          <w:rFonts w:cs="UGMTGD+ArialMT" w:ascii="UGMTGD+ArialMT" w:hAnsi="UGMTGD+ArialMT"/>
          <w:color w:val="000000"/>
          <w:spacing w:val="0"/>
          <w:sz w:val="22"/>
        </w:rPr>
        <w:t>děl......................................................................................................................</w:t>
      </w:r>
    </w:p>
    <w:p>
      <w:pPr>
        <w:pStyle w:val="Normal"/>
        <w:widowControl w:val="false"/>
        <w:pBdr/>
        <w:bidi w:val="0"/>
        <w:spacing w:lineRule="exact" w:line="247" w:before="82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7773" w:h="576" w:x="2153" w:y="13301" w:hSpace="0" w:vSpace="0" w:wrap="notBeside" w:vAnchor="text" w:hAnchor="text" w:hRule="exact"/>
        <w:pBdr/>
      </w:pPr>
      <w:r>
        <w:rPr>
          <w:rFonts w:cs="UGMTGD+ArialMT" w:ascii="UGMTGD+ArialMT" w:hAnsi="UGMTGD+ArialMT"/>
          <w:color w:val="000000"/>
          <w:spacing w:val="0"/>
          <w:sz w:val="22"/>
        </w:rPr>
        <w:t>Kč.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HIMKLB+ArialMT" w:hAnsi="HIMKLB+ArialMT"/>
          <w:color w:val="000000"/>
          <w:spacing w:val="0"/>
          <w:sz w:val="22"/>
        </w:rPr>
        <w:framePr w:w="498" w:h="247" w:x="10476" w:y="13301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-1"/>
          <w:sz w:val="22"/>
        </w:rPr>
        <w:t>5,-</w:t>
      </w:r>
    </w:p>
    <w:p>
      <w:pPr>
        <w:pStyle w:val="Normal"/>
        <w:widowControl w:val="false"/>
        <w:pBdr/>
        <w:bidi w:val="0"/>
        <w:spacing w:lineRule="exact" w:line="134" w:before="0" w:after="0"/>
        <w:ind w:left="0" w:right="0" w:hanging="0"/>
        <w:jc w:val="left"/>
        <w:rPr>
          <w:rFonts w:ascii="HIMKLB+ArialMT" w:hAnsi="HIMKLB+ArialMT"/>
          <w:color w:val="000000"/>
          <w:spacing w:val="0"/>
          <w:sz w:val="12"/>
        </w:rPr>
        <w:framePr w:w="247" w:h="547" w:x="1133" w:y="15067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12"/>
        </w:rPr>
        <w:t>4</w:t>
      </w:r>
    </w:p>
    <w:p>
      <w:pPr>
        <w:pStyle w:val="Normal"/>
        <w:widowControl w:val="false"/>
        <w:pBdr/>
        <w:bidi w:val="0"/>
        <w:spacing w:lineRule="exact" w:line="134" w:before="279" w:after="0"/>
        <w:ind w:left="0" w:right="0" w:hanging="0"/>
        <w:jc w:val="left"/>
        <w:rPr>
          <w:rFonts w:ascii="HIMKLB+ArialMT" w:hAnsi="HIMKLB+ArialMT"/>
          <w:color w:val="000000"/>
          <w:spacing w:val="0"/>
          <w:sz w:val="12"/>
        </w:rPr>
        <w:framePr w:w="247" w:h="547" w:x="1133" w:y="15067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12"/>
        </w:rPr>
        <w:t>5</w:t>
      </w:r>
    </w:p>
    <w:p>
      <w:pPr>
        <w:pStyle w:val="Normal"/>
        <w:widowControl w:val="false"/>
        <w:pBdr/>
        <w:bidi w:val="0"/>
        <w:spacing w:lineRule="exact" w:line="201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18"/>
        </w:rPr>
        <w:framePr w:w="8750" w:h="613" w:x="1200" w:y="15073" w:hSpace="0" w:vSpace="0" w:wrap="notBeside" w:vAnchor="text" w:hAnchor="text" w:hRule="exact"/>
        <w:pBdr/>
      </w:pPr>
      <w:r>
        <w:rPr>
          <w:rFonts w:cs="UGMTGD+ArialMT" w:ascii="UGMTGD+ArialMT" w:hAnsi="UGMTGD+ArialMT"/>
          <w:color w:val="000000"/>
          <w:spacing w:val="0"/>
          <w:sz w:val="18"/>
        </w:rPr>
        <w:t>§</w:t>
      </w:r>
      <w:r>
        <w:rPr>
          <w:rFonts w:ascii="UGMTGD+ArialMT" w:hAnsi="UGMTGD+ArialMT"/>
          <w:color w:val="000000"/>
          <w:spacing w:val="1"/>
          <w:sz w:val="18"/>
        </w:rPr>
        <w:t xml:space="preserve"> </w:t>
      </w:r>
      <w:r>
        <w:rPr>
          <w:rFonts w:ascii="HIMKLB+ArialMT" w:hAnsi="HIMKLB+ArialMT"/>
          <w:color w:val="000000"/>
          <w:spacing w:val="0"/>
          <w:sz w:val="18"/>
        </w:rPr>
        <w:t>14a</w:t>
      </w:r>
      <w:r>
        <w:rPr>
          <w:rFonts w:ascii="HIMKLB+ArialMT" w:hAnsi="HIMKLB+ArialMT"/>
          <w:color w:val="000000"/>
          <w:spacing w:val="-2"/>
          <w:sz w:val="18"/>
        </w:rPr>
        <w:t xml:space="preserve"> </w:t>
      </w:r>
      <w:r>
        <w:rPr>
          <w:rFonts w:ascii="HIMKLB+ArialMT" w:hAnsi="HIMKLB+ArialMT"/>
          <w:color w:val="000000"/>
          <w:spacing w:val="0"/>
          <w:sz w:val="18"/>
        </w:rPr>
        <w:t>odst.</w:t>
      </w:r>
      <w:r>
        <w:rPr>
          <w:rFonts w:ascii="HIMKLB+ArialMT" w:hAnsi="HIMKLB+ArialMT"/>
          <w:color w:val="000000"/>
          <w:spacing w:val="3"/>
          <w:sz w:val="18"/>
        </w:rPr>
        <w:t xml:space="preserve"> </w:t>
      </w:r>
      <w:r>
        <w:rPr>
          <w:rFonts w:ascii="UGMTGD+ArialMT" w:hAnsi="UGMTGD+ArialMT"/>
          <w:color w:val="000000"/>
          <w:spacing w:val="0"/>
          <w:sz w:val="18"/>
        </w:rPr>
        <w:t>1</w:t>
      </w:r>
      <w:r>
        <w:rPr>
          <w:rFonts w:ascii="UGMTGD+ArialMT" w:hAnsi="UGMTGD+ArialMT"/>
          <w:color w:val="000000"/>
          <w:spacing w:val="-1"/>
          <w:sz w:val="18"/>
        </w:rPr>
        <w:t xml:space="preserve"> </w:t>
      </w:r>
      <w:r>
        <w:rPr>
          <w:rFonts w:ascii="UGMTGD+ArialMT" w:hAnsi="UGMTGD+ArialMT"/>
          <w:color w:val="000000"/>
          <w:spacing w:val="0"/>
          <w:sz w:val="18"/>
        </w:rPr>
        <w:t>a 2</w:t>
      </w:r>
      <w:r>
        <w:rPr>
          <w:rFonts w:ascii="UGMTGD+ArialMT" w:hAnsi="UGMTGD+ArialMT"/>
          <w:color w:val="000000"/>
          <w:spacing w:val="-1"/>
          <w:sz w:val="18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18"/>
        </w:rPr>
        <w:t>zákona</w:t>
      </w:r>
      <w:r>
        <w:rPr>
          <w:rFonts w:ascii="UGMTGD+ArialMT" w:hAnsi="UGMTGD+ArialMT"/>
          <w:color w:val="000000"/>
          <w:spacing w:val="-2"/>
          <w:sz w:val="18"/>
        </w:rPr>
        <w:t xml:space="preserve"> </w:t>
      </w:r>
      <w:r>
        <w:rPr>
          <w:rFonts w:ascii="UGMTGD+ArialMT" w:hAnsi="UGMTGD+ArialMT"/>
          <w:color w:val="000000"/>
          <w:spacing w:val="0"/>
          <w:sz w:val="18"/>
        </w:rPr>
        <w:t>o</w:t>
      </w:r>
      <w:r>
        <w:rPr>
          <w:rFonts w:ascii="UGMTGD+ArialMT" w:hAnsi="UGMTGD+ArialMT"/>
          <w:color w:val="000000"/>
          <w:spacing w:val="1"/>
          <w:sz w:val="18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18"/>
        </w:rPr>
        <w:t>místních</w:t>
      </w:r>
      <w:r>
        <w:rPr>
          <w:rFonts w:ascii="UGMTGD+ArialMT" w:hAnsi="UGMTGD+ArialMT"/>
          <w:color w:val="000000"/>
          <w:spacing w:val="0"/>
          <w:sz w:val="18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18"/>
        </w:rPr>
        <w:t>poplatcích;</w:t>
      </w:r>
      <w:r>
        <w:rPr>
          <w:rFonts w:ascii="UGMTGD+ArialMT" w:hAnsi="UGMTGD+ArialMT"/>
          <w:color w:val="000000"/>
          <w:spacing w:val="-1"/>
          <w:sz w:val="18"/>
        </w:rPr>
        <w:t xml:space="preserve"> </w:t>
      </w:r>
      <w:r>
        <w:rPr>
          <w:rFonts w:ascii="UGMTGD+ArialMT" w:hAnsi="UGMTGD+ArialMT"/>
          <w:color w:val="000000"/>
          <w:spacing w:val="0"/>
          <w:sz w:val="18"/>
        </w:rPr>
        <w:t>v</w:t>
      </w:r>
      <w:r>
        <w:rPr>
          <w:rFonts w:ascii="UGMTGD+ArialMT" w:hAnsi="UGMTGD+ArialMT"/>
          <w:color w:val="000000"/>
          <w:spacing w:val="4"/>
          <w:sz w:val="18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18"/>
        </w:rPr>
        <w:t>ohlášení</w:t>
      </w:r>
      <w:r>
        <w:rPr>
          <w:rFonts w:ascii="UGMTGD+ArialMT" w:hAnsi="UGMTGD+ArialMT"/>
          <w:color w:val="000000"/>
          <w:spacing w:val="1"/>
          <w:sz w:val="18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18"/>
        </w:rPr>
        <w:t>poplatník</w:t>
      </w:r>
      <w:r>
        <w:rPr>
          <w:rFonts w:ascii="UGMTGD+ArialMT" w:hAnsi="UGMTGD+ArialMT"/>
          <w:color w:val="000000"/>
          <w:spacing w:val="0"/>
          <w:sz w:val="18"/>
        </w:rPr>
        <w:t xml:space="preserve"> uvede</w:t>
      </w:r>
      <w:r>
        <w:rPr>
          <w:rFonts w:ascii="UGMTGD+ArialMT" w:hAnsi="UGMTGD+ArialMT"/>
          <w:color w:val="000000"/>
          <w:spacing w:val="-1"/>
          <w:sz w:val="18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18"/>
        </w:rPr>
        <w:t>zejména</w:t>
      </w:r>
      <w:r>
        <w:rPr>
          <w:rFonts w:ascii="UGMTGD+ArialMT" w:hAnsi="UGMTGD+ArialMT"/>
          <w:color w:val="000000"/>
          <w:spacing w:val="0"/>
          <w:sz w:val="18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18"/>
        </w:rPr>
        <w:t>své</w:t>
      </w:r>
      <w:r>
        <w:rPr>
          <w:rFonts w:ascii="UGMTGD+ArialMT" w:hAnsi="UGMTGD+ArialMT"/>
          <w:color w:val="000000"/>
          <w:spacing w:val="-2"/>
          <w:sz w:val="18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18"/>
        </w:rPr>
        <w:t>identifikační</w:t>
      </w:r>
      <w:r>
        <w:rPr>
          <w:rFonts w:ascii="UGMTGD+ArialMT" w:hAnsi="UGMTGD+ArialMT"/>
          <w:color w:val="000000"/>
          <w:spacing w:val="-1"/>
          <w:sz w:val="18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18"/>
        </w:rPr>
        <w:t>údaje</w:t>
      </w:r>
    </w:p>
    <w:p>
      <w:pPr>
        <w:pStyle w:val="Normal"/>
        <w:widowControl w:val="false"/>
        <w:pBdr/>
        <w:bidi w:val="0"/>
        <w:spacing w:lineRule="exact" w:line="201" w:before="5" w:after="0"/>
        <w:ind w:left="103" w:right="0" w:hanging="0"/>
        <w:jc w:val="left"/>
        <w:rPr>
          <w:rFonts w:ascii="UGMTGD+ArialMT" w:hAnsi="UGMTGD+ArialMT"/>
          <w:color w:val="000000"/>
          <w:spacing w:val="0"/>
          <w:sz w:val="18"/>
        </w:rPr>
        <w:framePr w:w="8750" w:h="613" w:x="1200" w:y="15073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18"/>
        </w:rPr>
        <w:t>a</w:t>
      </w:r>
      <w:r>
        <w:rPr>
          <w:rFonts w:ascii="HIMKLB+ArialMT" w:hAnsi="HIMKLB+ArialMT"/>
          <w:color w:val="000000"/>
          <w:spacing w:val="1"/>
          <w:sz w:val="18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18"/>
        </w:rPr>
        <w:t>skutečnosti</w:t>
      </w:r>
      <w:r>
        <w:rPr>
          <w:rFonts w:ascii="UGMTGD+ArialMT" w:hAnsi="UGMTGD+ArialMT"/>
          <w:color w:val="000000"/>
          <w:spacing w:val="1"/>
          <w:sz w:val="18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18"/>
        </w:rPr>
        <w:t>rozhodné</w:t>
      </w:r>
      <w:r>
        <w:rPr>
          <w:rFonts w:ascii="UGMTGD+ArialMT" w:hAnsi="UGMTGD+ArialMT"/>
          <w:color w:val="000000"/>
          <w:spacing w:val="1"/>
          <w:sz w:val="18"/>
        </w:rPr>
        <w:t xml:space="preserve"> </w:t>
      </w:r>
      <w:r>
        <w:rPr>
          <w:rFonts w:ascii="UGMTGD+ArialMT" w:hAnsi="UGMTGD+ArialMT"/>
          <w:color w:val="000000"/>
          <w:spacing w:val="0"/>
          <w:sz w:val="18"/>
        </w:rPr>
        <w:t>pro</w:t>
      </w:r>
      <w:r>
        <w:rPr>
          <w:rFonts w:ascii="UGMTGD+ArialMT" w:hAnsi="UGMTGD+ArialMT"/>
          <w:color w:val="000000"/>
          <w:spacing w:val="-2"/>
          <w:sz w:val="18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18"/>
        </w:rPr>
        <w:t>stanovení</w:t>
      </w:r>
      <w:r>
        <w:rPr>
          <w:rFonts w:ascii="UGMTGD+ArialMT" w:hAnsi="UGMTGD+ArialMT"/>
          <w:color w:val="000000"/>
          <w:spacing w:val="0"/>
          <w:sz w:val="18"/>
        </w:rPr>
        <w:t xml:space="preserve"> poplatku</w:t>
      </w:r>
    </w:p>
    <w:p>
      <w:pPr>
        <w:pStyle w:val="Normal"/>
        <w:widowControl w:val="false"/>
        <w:pBdr/>
        <w:bidi w:val="0"/>
        <w:spacing w:lineRule="exact" w:line="201" w:before="5" w:after="0"/>
        <w:ind w:left="0" w:right="0" w:hanging="0"/>
        <w:jc w:val="left"/>
        <w:rPr>
          <w:rFonts w:ascii="UGMTGD+ArialMT" w:hAnsi="UGMTGD+ArialMT"/>
          <w:color w:val="000000"/>
          <w:spacing w:val="0"/>
          <w:sz w:val="18"/>
        </w:rPr>
        <w:framePr w:w="8750" w:h="613" w:x="1200" w:y="15073" w:hSpace="0" w:vSpace="0" w:wrap="notBeside" w:vAnchor="text" w:hAnchor="text" w:hRule="exact"/>
        <w:pBdr/>
      </w:pPr>
      <w:r>
        <w:rPr>
          <w:rFonts w:cs="UGMTGD+ArialMT" w:ascii="UGMTGD+ArialMT" w:hAnsi="UGMTGD+ArialMT"/>
          <w:color w:val="000000"/>
          <w:spacing w:val="0"/>
          <w:sz w:val="18"/>
        </w:rPr>
        <w:t>§</w:t>
      </w:r>
      <w:r>
        <w:rPr>
          <w:rFonts w:ascii="UGMTGD+ArialMT" w:hAnsi="UGMTGD+ArialMT"/>
          <w:color w:val="000000"/>
          <w:spacing w:val="1"/>
          <w:sz w:val="18"/>
        </w:rPr>
        <w:t xml:space="preserve"> </w:t>
      </w:r>
      <w:r>
        <w:rPr>
          <w:rFonts w:ascii="HIMKLB+ArialMT" w:hAnsi="HIMKLB+ArialMT"/>
          <w:color w:val="000000"/>
          <w:spacing w:val="0"/>
          <w:sz w:val="18"/>
        </w:rPr>
        <w:t>14a</w:t>
      </w:r>
      <w:r>
        <w:rPr>
          <w:rFonts w:ascii="HIMKLB+ArialMT" w:hAnsi="HIMKLB+ArialMT"/>
          <w:color w:val="000000"/>
          <w:spacing w:val="-2"/>
          <w:sz w:val="18"/>
        </w:rPr>
        <w:t xml:space="preserve"> </w:t>
      </w:r>
      <w:r>
        <w:rPr>
          <w:rFonts w:ascii="HIMKLB+ArialMT" w:hAnsi="HIMKLB+ArialMT"/>
          <w:color w:val="000000"/>
          <w:spacing w:val="0"/>
          <w:sz w:val="18"/>
        </w:rPr>
        <w:t>odst.</w:t>
      </w:r>
      <w:r>
        <w:rPr>
          <w:rFonts w:ascii="HIMKLB+ArialMT" w:hAnsi="HIMKLB+ArialMT"/>
          <w:color w:val="000000"/>
          <w:spacing w:val="3"/>
          <w:sz w:val="18"/>
        </w:rPr>
        <w:t xml:space="preserve"> </w:t>
      </w:r>
      <w:r>
        <w:rPr>
          <w:rFonts w:ascii="UGMTGD+ArialMT" w:hAnsi="UGMTGD+ArialMT"/>
          <w:color w:val="000000"/>
          <w:spacing w:val="0"/>
          <w:sz w:val="18"/>
        </w:rPr>
        <w:t>4</w:t>
      </w:r>
      <w:r>
        <w:rPr>
          <w:rFonts w:ascii="UGMTGD+ArialMT" w:hAnsi="UGMTGD+ArialMT"/>
          <w:color w:val="000000"/>
          <w:spacing w:val="-1"/>
          <w:sz w:val="18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18"/>
        </w:rPr>
        <w:t>zákona</w:t>
      </w:r>
      <w:r>
        <w:rPr>
          <w:rFonts w:ascii="UGMTGD+ArialMT" w:hAnsi="UGMTGD+ArialMT"/>
          <w:color w:val="000000"/>
          <w:spacing w:val="1"/>
          <w:sz w:val="18"/>
        </w:rPr>
        <w:t xml:space="preserve"> </w:t>
      </w:r>
      <w:r>
        <w:rPr>
          <w:rFonts w:ascii="UGMTGD+ArialMT" w:hAnsi="UGMTGD+ArialMT"/>
          <w:color w:val="000000"/>
          <w:spacing w:val="0"/>
          <w:sz w:val="18"/>
        </w:rPr>
        <w:t xml:space="preserve">o </w:t>
      </w:r>
      <w:r>
        <w:rPr>
          <w:rFonts w:cs="UGMTGD+ArialMT" w:ascii="UGMTGD+ArialMT" w:hAnsi="UGMTGD+ArialMT"/>
          <w:color w:val="000000"/>
          <w:spacing w:val="0"/>
          <w:sz w:val="18"/>
        </w:rPr>
        <w:t>místních</w:t>
      </w:r>
      <w:r>
        <w:rPr>
          <w:rFonts w:ascii="UGMTGD+ArialMT" w:hAnsi="UGMTGD+ArialMT"/>
          <w:color w:val="000000"/>
          <w:spacing w:val="0"/>
          <w:sz w:val="18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18"/>
        </w:rPr>
        <w:t>poplatcích</w:t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drawing>
          <wp:anchor behindDoc="1" distT="0" distB="0" distL="0" distR="0" simplePos="0" locked="0" layoutInCell="0" allowOverlap="1" relativeHeight="3">
            <wp:simplePos x="0" y="0"/>
            <wp:positionH relativeFrom="page">
              <wp:posOffset>706755</wp:posOffset>
            </wp:positionH>
            <wp:positionV relativeFrom="page">
              <wp:posOffset>9481820</wp:posOffset>
            </wp:positionV>
            <wp:extent cx="1854835" cy="33655"/>
            <wp:effectExtent l="0" t="0" r="0" b="0"/>
            <wp:wrapNone/>
            <wp:docPr id="2" name="Obrázek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33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SUFOIM+Arial-BoldMT" w:hAnsi="SUFOIM+Arial-BoldMT"/>
          <w:color w:val="000000"/>
          <w:spacing w:val="0"/>
          <w:sz w:val="24"/>
        </w:rPr>
        <w:framePr w:w="747" w:h="268" w:x="5701" w:y="1807" w:hSpace="0" w:vSpace="0" w:wrap="notBeside" w:vAnchor="text" w:hAnchor="text" w:hRule="exact"/>
        <w:pBdr/>
      </w:pPr>
      <w:r>
        <w:rPr>
          <w:rFonts w:cs="SUFOIM+Arial-BoldMT" w:ascii="SUFOIM+Arial-BoldMT" w:hAnsi="SUFOIM+Arial-BoldMT"/>
          <w:color w:val="000000"/>
          <w:spacing w:val="0"/>
          <w:sz w:val="24"/>
        </w:rPr>
        <w:t>Čl.</w:t>
      </w:r>
      <w:r>
        <w:rPr>
          <w:rFonts w:ascii="SUFOIM+Arial-BoldMT" w:hAnsi="SUFOIM+Arial-BoldMT"/>
          <w:color w:val="000000"/>
          <w:spacing w:val="1"/>
          <w:sz w:val="24"/>
        </w:rPr>
        <w:t xml:space="preserve"> </w:t>
      </w:r>
      <w:r>
        <w:rPr>
          <w:rFonts w:ascii="SUFOIM+Arial-BoldMT" w:hAnsi="SUFOIM+Arial-BoldMT"/>
          <w:color w:val="000000"/>
          <w:spacing w:val="0"/>
          <w:sz w:val="24"/>
        </w:rPr>
        <w:t>6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AISENM+Arial-BoldMT" w:hAnsi="AISENM+Arial-BoldMT"/>
          <w:color w:val="000000"/>
          <w:spacing w:val="0"/>
          <w:sz w:val="24"/>
        </w:rPr>
        <w:framePr w:w="2401" w:h="268" w:x="4873" w:y="2124" w:hSpace="0" w:vSpace="0" w:wrap="notBeside" w:vAnchor="text" w:hAnchor="text" w:hRule="exact"/>
        <w:pBdr/>
      </w:pPr>
      <w:r>
        <w:rPr>
          <w:rFonts w:ascii="AISENM+Arial-BoldMT" w:hAnsi="AISENM+Arial-BoldMT"/>
          <w:color w:val="000000"/>
          <w:spacing w:val="0"/>
          <w:sz w:val="24"/>
        </w:rPr>
        <w:t>Splatnost poplatku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8934" w:h="247" w:x="1133" w:y="2559" w:hSpace="0" w:vSpace="0" w:wrap="notBeside" w:vAnchor="text" w:hAnchor="text" w:hRule="exact"/>
        <w:pBdr/>
      </w:pPr>
      <w:r>
        <w:rPr>
          <w:rFonts w:ascii="UGMTGD+ArialMT" w:hAnsi="UGMTGD+ArialMT"/>
          <w:color w:val="000000"/>
          <w:spacing w:val="0"/>
          <w:sz w:val="22"/>
        </w:rPr>
        <w:t>Poplatek</w:t>
      </w:r>
      <w:r>
        <w:rPr>
          <w:rFonts w:ascii="UGMTGD+ArialMT" w:hAnsi="UGMTGD+ArialMT"/>
          <w:color w:val="000000"/>
          <w:spacing w:val="1"/>
          <w:sz w:val="22"/>
        </w:rPr>
        <w:t xml:space="preserve"> je</w:t>
      </w:r>
      <w:r>
        <w:rPr>
          <w:rFonts w:ascii="UGMTGD+ArialMT" w:hAnsi="UGMTGD+ArialMT"/>
          <w:color w:val="000000"/>
          <w:spacing w:val="-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splatný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nejpozději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do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5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dnů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ode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dne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ukončení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užívání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veřejného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prostranství.</w:t>
      </w:r>
    </w:p>
    <w:p>
      <w:pPr>
        <w:pStyle w:val="Normal"/>
        <w:widowControl w:val="false"/>
        <w:pBdr/>
        <w:bidi w:val="0"/>
        <w:spacing w:lineRule="exact" w:line="268" w:before="0" w:after="0"/>
        <w:ind w:left="394" w:right="0" w:hanging="0"/>
        <w:jc w:val="left"/>
        <w:rPr>
          <w:rFonts w:ascii="SUFOIM+Arial-BoldMT" w:hAnsi="SUFOIM+Arial-BoldMT"/>
          <w:color w:val="000000"/>
          <w:spacing w:val="0"/>
          <w:sz w:val="24"/>
        </w:rPr>
        <w:framePr w:w="1602" w:h="587" w:x="5307" w:y="3211" w:hSpace="0" w:vSpace="0" w:wrap="notBeside" w:vAnchor="text" w:hAnchor="text" w:hRule="exact"/>
        <w:pBdr/>
      </w:pPr>
      <w:r>
        <w:rPr>
          <w:rFonts w:cs="SUFOIM+Arial-BoldMT" w:ascii="SUFOIM+Arial-BoldMT" w:hAnsi="SUFOIM+Arial-BoldMT"/>
          <w:color w:val="000000"/>
          <w:spacing w:val="0"/>
          <w:sz w:val="24"/>
        </w:rPr>
        <w:t>Čl.</w:t>
      </w:r>
      <w:r>
        <w:rPr>
          <w:rFonts w:ascii="SUFOIM+Arial-BoldMT" w:hAnsi="SUFOIM+Arial-BoldMT"/>
          <w:color w:val="000000"/>
          <w:spacing w:val="1"/>
          <w:sz w:val="24"/>
        </w:rPr>
        <w:t xml:space="preserve"> </w:t>
      </w:r>
      <w:r>
        <w:rPr>
          <w:rFonts w:ascii="SUFOIM+Arial-BoldMT" w:hAnsi="SUFOIM+Arial-BoldMT"/>
          <w:color w:val="000000"/>
          <w:spacing w:val="0"/>
          <w:sz w:val="24"/>
        </w:rPr>
        <w:t>7</w:t>
      </w:r>
    </w:p>
    <w:p>
      <w:pPr>
        <w:pStyle w:val="Normal"/>
        <w:widowControl w:val="false"/>
        <w:pBdr/>
        <w:bidi w:val="0"/>
        <w:spacing w:lineRule="exact" w:line="268" w:before="51" w:after="0"/>
        <w:ind w:left="0" w:right="0" w:hanging="0"/>
        <w:jc w:val="left"/>
        <w:rPr>
          <w:rFonts w:ascii="SUFOIM+Arial-BoldMT" w:hAnsi="SUFOIM+Arial-BoldMT"/>
          <w:color w:val="000000"/>
          <w:spacing w:val="0"/>
          <w:sz w:val="24"/>
        </w:rPr>
        <w:framePr w:w="1602" w:h="587" w:x="5307" w:y="3211" w:hSpace="0" w:vSpace="0" w:wrap="notBeside" w:vAnchor="text" w:hAnchor="text" w:hRule="exact"/>
        <w:pBdr/>
      </w:pPr>
      <w:r>
        <w:rPr>
          <w:rFonts w:cs="SUFOIM+Arial-BoldMT" w:ascii="SUFOIM+Arial-BoldMT" w:hAnsi="SUFOIM+Arial-BoldMT"/>
          <w:color w:val="000000"/>
          <w:spacing w:val="0"/>
          <w:sz w:val="24"/>
        </w:rPr>
        <w:t>Osvobození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2740" w:h="247" w:x="1133" w:y="3965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1"/>
          <w:sz w:val="22"/>
        </w:rPr>
        <w:t>(1)</w:t>
      </w:r>
      <w:r>
        <w:rPr>
          <w:rFonts w:ascii="HIMKLB+ArialMT" w:hAnsi="HIMKLB+ArialMT"/>
          <w:color w:val="000000"/>
          <w:spacing w:val="235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Poplatek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 xml:space="preserve">se </w:t>
      </w:r>
      <w:r>
        <w:rPr>
          <w:rFonts w:cs="UGMTGD+ArialMT" w:ascii="UGMTGD+ArialMT" w:hAnsi="UGMTGD+ArialMT"/>
          <w:color w:val="000000"/>
          <w:spacing w:val="0"/>
          <w:sz w:val="22"/>
        </w:rPr>
        <w:t>neplatí: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9318" w:h="247" w:x="1700" w:y="4376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22"/>
        </w:rPr>
        <w:t>a)</w:t>
      </w:r>
      <w:r>
        <w:rPr>
          <w:rFonts w:ascii="HIMKLB+ArialMT" w:hAnsi="HIMKLB+ArialMT"/>
          <w:color w:val="000000"/>
          <w:spacing w:val="141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>za</w:t>
      </w:r>
      <w:r>
        <w:rPr>
          <w:rFonts w:ascii="HIMKLB+ArialMT" w:hAnsi="HIMKLB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vyhrazení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trvalého</w:t>
      </w:r>
      <w:r>
        <w:rPr>
          <w:rFonts w:ascii="UGMTGD+ArialMT" w:hAnsi="UGMTGD+ArialMT"/>
          <w:color w:val="000000"/>
          <w:spacing w:val="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parkovacího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místa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pro</w:t>
      </w:r>
      <w:r>
        <w:rPr>
          <w:rFonts w:ascii="UGMTGD+ArialMT" w:hAnsi="UGMTGD+ArialMT"/>
          <w:color w:val="000000"/>
          <w:spacing w:val="3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osobu,</w:t>
      </w:r>
      <w:r>
        <w:rPr>
          <w:rFonts w:ascii="UGMTGD+ArialMT" w:hAnsi="UGMTGD+ArialMT"/>
          <w:color w:val="000000"/>
          <w:spacing w:val="5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která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>je</w:t>
      </w:r>
      <w:r>
        <w:rPr>
          <w:rFonts w:ascii="UGMTGD+ArialMT" w:hAnsi="UGMTGD+ArialMT"/>
          <w:color w:val="000000"/>
          <w:spacing w:val="4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držitelem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průkazu</w:t>
      </w:r>
      <w:r>
        <w:rPr>
          <w:rFonts w:ascii="UGMTGD+ArialMT" w:hAnsi="UGMTGD+ArialMT"/>
          <w:color w:val="000000"/>
          <w:spacing w:val="3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ZTP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nebo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HIMKLB+ArialMT" w:hAnsi="HIMKLB+ArialMT"/>
          <w:color w:val="000000"/>
          <w:spacing w:val="0"/>
          <w:sz w:val="22"/>
        </w:rPr>
        <w:framePr w:w="927" w:h="247" w:x="2098" w:y="4666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-5"/>
          <w:sz w:val="22"/>
        </w:rPr>
        <w:t>ZTP/P,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9314" w:h="533" w:x="1700" w:y="5079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22"/>
        </w:rPr>
        <w:t>b)</w:t>
      </w:r>
      <w:r>
        <w:rPr>
          <w:rFonts w:ascii="HIMKLB+ArialMT" w:hAnsi="HIMKLB+ArialMT"/>
          <w:color w:val="000000"/>
          <w:spacing w:val="141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>z</w:t>
      </w:r>
      <w:r>
        <w:rPr>
          <w:rFonts w:ascii="HIMKLB+ArialMT" w:hAnsi="HIMKLB+ArialMT"/>
          <w:color w:val="000000"/>
          <w:spacing w:val="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akcí</w:t>
      </w:r>
      <w:r>
        <w:rPr>
          <w:rFonts w:ascii="UGMTGD+ArialMT" w:hAnsi="UGMTGD+ArialMT"/>
          <w:color w:val="000000"/>
          <w:spacing w:val="164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pořádaných</w:t>
      </w:r>
      <w:r>
        <w:rPr>
          <w:rFonts w:ascii="UGMTGD+ArialMT" w:hAnsi="UGMTGD+ArialMT"/>
          <w:color w:val="000000"/>
          <w:spacing w:val="159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na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veřejném</w:t>
      </w:r>
      <w:r>
        <w:rPr>
          <w:rFonts w:ascii="UGMTGD+ArialMT" w:hAnsi="UGMTGD+ArialMT"/>
          <w:color w:val="000000"/>
          <w:spacing w:val="16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prostranství,</w:t>
      </w:r>
      <w:r>
        <w:rPr>
          <w:rFonts w:ascii="UGMTGD+ArialMT" w:hAnsi="UGMTGD+ArialMT"/>
          <w:color w:val="000000"/>
          <w:spacing w:val="158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jejichž</w:t>
      </w:r>
      <w:r>
        <w:rPr>
          <w:rFonts w:ascii="UGMTGD+ArialMT" w:hAnsi="UGMTGD+ArialMT"/>
          <w:color w:val="000000"/>
          <w:spacing w:val="159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celý</w:t>
      </w:r>
      <w:r>
        <w:rPr>
          <w:rFonts w:ascii="UGMTGD+ArialMT" w:hAnsi="UGMTGD+ArialMT"/>
          <w:color w:val="000000"/>
          <w:spacing w:val="16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výtěžek</w:t>
      </w:r>
      <w:r>
        <w:rPr>
          <w:rFonts w:ascii="UGMTGD+ArialMT" w:hAnsi="UGMTGD+ArialMT"/>
          <w:color w:val="000000"/>
          <w:spacing w:val="157"/>
          <w:sz w:val="22"/>
        </w:rPr>
        <w:t xml:space="preserve"> </w:t>
      </w:r>
      <w:r>
        <w:rPr>
          <w:rFonts w:ascii="UGMTGD+ArialMT" w:hAnsi="UGMTGD+ArialMT"/>
          <w:color w:val="000000"/>
          <w:spacing w:val="1"/>
          <w:sz w:val="22"/>
        </w:rPr>
        <w:t>je</w:t>
      </w:r>
      <w:r>
        <w:rPr>
          <w:rFonts w:ascii="UGMTGD+ArialMT" w:hAnsi="UGMTGD+ArialMT"/>
          <w:color w:val="000000"/>
          <w:spacing w:val="160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>odveden</w:t>
      </w:r>
    </w:p>
    <w:p>
      <w:pPr>
        <w:pStyle w:val="Normal"/>
        <w:widowControl w:val="false"/>
        <w:pBdr/>
        <w:bidi w:val="0"/>
        <w:spacing w:lineRule="exact" w:line="247" w:before="39" w:after="0"/>
        <w:ind w:left="398" w:right="0" w:hanging="0"/>
        <w:jc w:val="left"/>
        <w:rPr>
          <w:rFonts w:ascii="HIMKLB+ArialMT" w:hAnsi="HIMKLB+ArialMT"/>
          <w:color w:val="000000"/>
          <w:spacing w:val="0"/>
          <w:sz w:val="22"/>
        </w:rPr>
        <w:framePr w:w="9314" w:h="533" w:x="1700" w:y="5079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22"/>
        </w:rPr>
        <w:t>na</w:t>
      </w:r>
      <w:r>
        <w:rPr>
          <w:rFonts w:ascii="HIMKLB+ArialMT" w:hAnsi="HIMKLB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charitativní</w:t>
      </w:r>
      <w:r>
        <w:rPr>
          <w:rFonts w:ascii="UGMTGD+ArialMT" w:hAnsi="UGMTGD+ArialMT"/>
          <w:color w:val="000000"/>
          <w:spacing w:val="0"/>
          <w:sz w:val="22"/>
        </w:rPr>
        <w:t xml:space="preserve"> a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veřejně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prospěšné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účel</w:t>
      </w:r>
      <w:hyperlink w:anchor="br3">
        <w:r>
          <w:rPr>
            <w:rFonts w:ascii="UGMTGD+ArialMT" w:hAnsi="UGMTGD+ArialMT"/>
            <w:color w:val="000000"/>
            <w:spacing w:val="1"/>
            <w:sz w:val="22"/>
          </w:rPr>
          <w:t>y</w:t>
        </w:r>
      </w:hyperlink>
      <w:hyperlink w:anchor="br3">
        <w:r>
          <w:rPr>
            <w:rFonts w:ascii="HIMKLB+ArialMT" w:hAnsi="HIMKLB+ArialMT"/>
            <w:color w:val="000000"/>
            <w:spacing w:val="-1"/>
            <w:sz w:val="21"/>
            <w:vertAlign w:val="superscript"/>
          </w:rPr>
          <w:t>6</w:t>
        </w:r>
      </w:hyperlink>
      <w:hyperlink w:anchor="br3">
        <w:r>
          <w:rPr>
            <w:rFonts w:ascii="HIMKLB+ArialMT" w:hAnsi="HIMKLB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9885" w:h="532" w:x="1133" w:y="5780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1"/>
          <w:sz w:val="22"/>
        </w:rPr>
        <w:t>(2)</w:t>
      </w:r>
      <w:r>
        <w:rPr>
          <w:rFonts w:ascii="HIMKLB+ArialMT" w:hAnsi="HIMKLB+ArialMT"/>
          <w:color w:val="000000"/>
          <w:spacing w:val="234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>V</w:t>
      </w:r>
      <w:r>
        <w:rPr>
          <w:rFonts w:ascii="HIMKLB+ArialMT" w:hAnsi="HIMKLB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případě,</w:t>
      </w:r>
      <w:r>
        <w:rPr>
          <w:rFonts w:ascii="UGMTGD+ArialMT" w:hAnsi="UGMTGD+ArialMT"/>
          <w:color w:val="000000"/>
          <w:spacing w:val="3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že</w:t>
      </w:r>
      <w:r>
        <w:rPr>
          <w:rFonts w:ascii="UGMTGD+ArialMT" w:hAnsi="UGMTGD+ArialMT"/>
          <w:color w:val="000000"/>
          <w:spacing w:val="29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poplatník</w:t>
      </w:r>
      <w:r>
        <w:rPr>
          <w:rFonts w:ascii="UGMTGD+ArialMT" w:hAnsi="UGMTGD+ArialMT"/>
          <w:color w:val="000000"/>
          <w:spacing w:val="29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nesplní</w:t>
      </w:r>
      <w:r>
        <w:rPr>
          <w:rFonts w:ascii="UGMTGD+ArialMT" w:hAnsi="UGMTGD+ArialMT"/>
          <w:color w:val="000000"/>
          <w:spacing w:val="3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povinnost</w:t>
      </w:r>
      <w:r>
        <w:rPr>
          <w:rFonts w:ascii="UGMTGD+ArialMT" w:hAnsi="UGMTGD+ArialMT"/>
          <w:color w:val="000000"/>
          <w:spacing w:val="3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-1"/>
          <w:sz w:val="22"/>
        </w:rPr>
        <w:t>ohlásit</w:t>
      </w:r>
      <w:r>
        <w:rPr>
          <w:rFonts w:ascii="UGMTGD+ArialMT" w:hAnsi="UGMTGD+ArialMT"/>
          <w:color w:val="000000"/>
          <w:spacing w:val="3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údaj</w:t>
      </w:r>
      <w:r>
        <w:rPr>
          <w:rFonts w:ascii="UGMTGD+ArialMT" w:hAnsi="UGMTGD+ArialMT"/>
          <w:color w:val="000000"/>
          <w:spacing w:val="28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rozhodný</w:t>
      </w:r>
      <w:r>
        <w:rPr>
          <w:rFonts w:ascii="UGMTGD+ArialMT" w:hAnsi="UGMTGD+ArialMT"/>
          <w:color w:val="000000"/>
          <w:spacing w:val="30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>pro</w:t>
      </w:r>
      <w:r>
        <w:rPr>
          <w:rFonts w:ascii="UGMTGD+ArialMT" w:hAnsi="UGMTGD+ArialMT"/>
          <w:color w:val="000000"/>
          <w:spacing w:val="7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osvobození</w:t>
      </w:r>
      <w:r>
        <w:rPr>
          <w:rFonts w:ascii="UGMTGD+ArialMT" w:hAnsi="UGMTGD+ArialMT"/>
          <w:color w:val="000000"/>
          <w:spacing w:val="3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ve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lhůtách</w:t>
      </w:r>
    </w:p>
    <w:p>
      <w:pPr>
        <w:pStyle w:val="Normal"/>
        <w:widowControl w:val="false"/>
        <w:pBdr/>
        <w:bidi w:val="0"/>
        <w:spacing w:lineRule="exact" w:line="247" w:before="38" w:after="0"/>
        <w:ind w:left="566" w:right="0" w:hanging="0"/>
        <w:jc w:val="left"/>
        <w:rPr>
          <w:rFonts w:ascii="HIMKLB+ArialMT" w:hAnsi="HIMKLB+ArialMT"/>
          <w:color w:val="000000"/>
          <w:spacing w:val="0"/>
          <w:sz w:val="22"/>
        </w:rPr>
        <w:framePr w:w="9885" w:h="532" w:x="1133" w:y="5780" w:hSpace="0" w:vSpace="0" w:wrap="notBeside" w:vAnchor="text" w:hAnchor="text" w:hRule="exact"/>
        <w:pBdr/>
      </w:pPr>
      <w:r>
        <w:rPr>
          <w:rFonts w:cs="UGMTGD+ArialMT" w:ascii="UGMTGD+ArialMT" w:hAnsi="UGMTGD+ArialMT"/>
          <w:color w:val="000000"/>
          <w:spacing w:val="0"/>
          <w:sz w:val="22"/>
        </w:rPr>
        <w:t>stanovených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touto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vyhláškou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nebo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zákonem,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nárok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na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osvobození</w:t>
      </w:r>
      <w:r>
        <w:rPr>
          <w:rFonts w:ascii="UGMTGD+ArialMT" w:hAnsi="UGMTGD+ArialMT"/>
          <w:color w:val="000000"/>
          <w:spacing w:val="0"/>
          <w:sz w:val="22"/>
        </w:rPr>
        <w:t xml:space="preserve"> zani</w:t>
      </w:r>
      <w:hyperlink w:anchor="br3">
        <w:r>
          <w:rPr>
            <w:rFonts w:cs="UGMTGD+ArialMT" w:ascii="UGMTGD+ArialMT" w:hAnsi="UGMTGD+ArialMT"/>
            <w:color w:val="000000"/>
            <w:spacing w:val="-1"/>
            <w:sz w:val="22"/>
          </w:rPr>
          <w:t>ká</w:t>
        </w:r>
      </w:hyperlink>
      <w:hyperlink w:anchor="br3">
        <w:r>
          <w:rPr>
            <w:rFonts w:ascii="HIMKLB+ArialMT" w:hAnsi="HIMKLB+ArialMT"/>
            <w:color w:val="000000"/>
            <w:spacing w:val="-1"/>
            <w:sz w:val="21"/>
            <w:vertAlign w:val="superscript"/>
          </w:rPr>
          <w:t>7</w:t>
        </w:r>
      </w:hyperlink>
      <w:hyperlink w:anchor="br3">
        <w:r>
          <w:rPr>
            <w:rFonts w:ascii="HIMKLB+ArialMT" w:hAnsi="HIMKLB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SUFOIM+Arial-BoldMT" w:hAnsi="SUFOIM+Arial-BoldMT"/>
          <w:color w:val="000000"/>
          <w:spacing w:val="0"/>
          <w:sz w:val="24"/>
        </w:rPr>
        <w:framePr w:w="747" w:h="268" w:x="5701" w:y="6723" w:hSpace="0" w:vSpace="0" w:wrap="notBeside" w:vAnchor="text" w:hAnchor="text" w:hRule="exact"/>
        <w:pBdr/>
      </w:pPr>
      <w:r>
        <w:rPr>
          <w:rFonts w:cs="SUFOIM+Arial-BoldMT" w:ascii="SUFOIM+Arial-BoldMT" w:hAnsi="SUFOIM+Arial-BoldMT"/>
          <w:color w:val="000000"/>
          <w:spacing w:val="0"/>
          <w:sz w:val="24"/>
        </w:rPr>
        <w:t>Čl.</w:t>
      </w:r>
      <w:r>
        <w:rPr>
          <w:rFonts w:ascii="SUFOIM+Arial-BoldMT" w:hAnsi="SUFOIM+Arial-BoldMT"/>
          <w:color w:val="000000"/>
          <w:spacing w:val="1"/>
          <w:sz w:val="24"/>
        </w:rPr>
        <w:t xml:space="preserve"> </w:t>
      </w:r>
      <w:r>
        <w:rPr>
          <w:rFonts w:ascii="SUFOIM+Arial-BoldMT" w:hAnsi="SUFOIM+Arial-BoldMT"/>
          <w:color w:val="000000"/>
          <w:spacing w:val="0"/>
          <w:sz w:val="24"/>
        </w:rPr>
        <w:t>8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SUFOIM+Arial-BoldMT" w:hAnsi="SUFOIM+Arial-BoldMT"/>
          <w:color w:val="000000"/>
          <w:spacing w:val="0"/>
          <w:sz w:val="24"/>
        </w:rPr>
        <w:framePr w:w="4186" w:h="268" w:x="4014" w:y="7042" w:hSpace="0" w:vSpace="0" w:wrap="notBeside" w:vAnchor="text" w:hAnchor="text" w:hRule="exact"/>
        <w:pBdr/>
      </w:pPr>
      <w:r>
        <w:rPr>
          <w:rFonts w:cs="SUFOIM+Arial-BoldMT" w:ascii="SUFOIM+Arial-BoldMT" w:hAnsi="SUFOIM+Arial-BoldMT"/>
          <w:color w:val="000000"/>
          <w:spacing w:val="0"/>
          <w:sz w:val="24"/>
        </w:rPr>
        <w:t>Přechodné</w:t>
      </w:r>
      <w:r>
        <w:rPr>
          <w:rFonts w:ascii="SUFOIM+Arial-BoldMT" w:hAnsi="SUFOIM+Arial-BoldMT"/>
          <w:color w:val="000000"/>
          <w:spacing w:val="-2"/>
          <w:sz w:val="24"/>
        </w:rPr>
        <w:t xml:space="preserve"> </w:t>
      </w:r>
      <w:r>
        <w:rPr>
          <w:rFonts w:ascii="SUFOIM+Arial-BoldMT" w:hAnsi="SUFOIM+Arial-BoldMT"/>
          <w:color w:val="000000"/>
          <w:spacing w:val="0"/>
          <w:sz w:val="24"/>
        </w:rPr>
        <w:t>a</w:t>
      </w:r>
      <w:r>
        <w:rPr>
          <w:rFonts w:ascii="SUFOIM+Arial-BoldMT" w:hAnsi="SUFOIM+Arial-BoldMT"/>
          <w:color w:val="000000"/>
          <w:spacing w:val="1"/>
          <w:sz w:val="24"/>
        </w:rPr>
        <w:t xml:space="preserve"> </w:t>
      </w:r>
      <w:r>
        <w:rPr>
          <w:rFonts w:cs="SUFOIM+Arial-BoldMT" w:ascii="SUFOIM+Arial-BoldMT" w:hAnsi="SUFOIM+Arial-BoldMT"/>
          <w:color w:val="000000"/>
          <w:spacing w:val="0"/>
          <w:sz w:val="24"/>
        </w:rPr>
        <w:t>zrušovací</w:t>
      </w:r>
      <w:r>
        <w:rPr>
          <w:rFonts w:ascii="SUFOIM+Arial-BoldMT" w:hAnsi="SUFOIM+Arial-BoldMT"/>
          <w:color w:val="000000"/>
          <w:spacing w:val="1"/>
          <w:sz w:val="24"/>
        </w:rPr>
        <w:t xml:space="preserve"> </w:t>
      </w:r>
      <w:r>
        <w:rPr>
          <w:rFonts w:cs="SUFOIM+Arial-BoldMT" w:ascii="SUFOIM+Arial-BoldMT" w:hAnsi="SUFOIM+Arial-BoldMT"/>
          <w:color w:val="000000"/>
          <w:spacing w:val="0"/>
          <w:sz w:val="24"/>
        </w:rPr>
        <w:t>ustanovení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9883" w:h="247" w:x="1133" w:y="7477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1"/>
          <w:sz w:val="22"/>
        </w:rPr>
        <w:t>(1)</w:t>
      </w:r>
      <w:r>
        <w:rPr>
          <w:rFonts w:ascii="HIMKLB+ArialMT" w:hAnsi="HIMKLB+ArialMT"/>
          <w:color w:val="000000"/>
          <w:spacing w:val="235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Poplatkové</w:t>
      </w:r>
      <w:r>
        <w:rPr>
          <w:rFonts w:ascii="UGMTGD+ArialMT" w:hAnsi="UGMTGD+ArialMT"/>
          <w:color w:val="000000"/>
          <w:spacing w:val="83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povinnosti</w:t>
      </w:r>
      <w:r>
        <w:rPr>
          <w:rFonts w:ascii="UGMTGD+ArialMT" w:hAnsi="UGMTGD+ArialMT"/>
          <w:color w:val="000000"/>
          <w:spacing w:val="8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vzniklé</w:t>
      </w:r>
      <w:r>
        <w:rPr>
          <w:rFonts w:ascii="UGMTGD+ArialMT" w:hAnsi="UGMTGD+ArialMT"/>
          <w:color w:val="000000"/>
          <w:spacing w:val="8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před</w:t>
      </w:r>
      <w:r>
        <w:rPr>
          <w:rFonts w:ascii="UGMTGD+ArialMT" w:hAnsi="UGMTGD+ArialMT"/>
          <w:color w:val="000000"/>
          <w:spacing w:val="8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nabytím</w:t>
      </w:r>
      <w:r>
        <w:rPr>
          <w:rFonts w:ascii="UGMTGD+ArialMT" w:hAnsi="UGMTGD+ArialMT"/>
          <w:color w:val="000000"/>
          <w:spacing w:val="84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účinnosti</w:t>
      </w:r>
      <w:r>
        <w:rPr>
          <w:rFonts w:ascii="UGMTGD+ArialMT" w:hAnsi="UGMTGD+ArialMT"/>
          <w:color w:val="000000"/>
          <w:spacing w:val="8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této</w:t>
      </w:r>
      <w:r>
        <w:rPr>
          <w:rFonts w:ascii="UGMTGD+ArialMT" w:hAnsi="UGMTGD+ArialMT"/>
          <w:color w:val="000000"/>
          <w:spacing w:val="8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vyhlášky</w:t>
      </w:r>
      <w:r>
        <w:rPr>
          <w:rFonts w:ascii="UGMTGD+ArialMT" w:hAnsi="UGMTGD+ArialMT"/>
          <w:color w:val="000000"/>
          <w:spacing w:val="8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se</w:t>
      </w:r>
      <w:r>
        <w:rPr>
          <w:rFonts w:ascii="UGMTGD+ArialMT" w:hAnsi="UGMTGD+ArialMT"/>
          <w:color w:val="000000"/>
          <w:spacing w:val="8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posuzují</w:t>
      </w:r>
      <w:r>
        <w:rPr>
          <w:rFonts w:ascii="UGMTGD+ArialMT" w:hAnsi="UGMTGD+ArialMT"/>
          <w:color w:val="000000"/>
          <w:spacing w:val="8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podle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3359" w:h="247" w:x="1700" w:y="7768" w:hSpace="0" w:vSpace="0" w:wrap="notBeside" w:vAnchor="text" w:hAnchor="text" w:hRule="exact"/>
        <w:pBdr/>
      </w:pPr>
      <w:r>
        <w:rPr>
          <w:rFonts w:cs="UGMTGD+ArialMT" w:ascii="UGMTGD+ArialMT" w:hAnsi="UGMTGD+ArialMT"/>
          <w:color w:val="000000"/>
          <w:spacing w:val="0"/>
          <w:sz w:val="22"/>
        </w:rPr>
        <w:t>dosavadních</w:t>
      </w:r>
      <w:r>
        <w:rPr>
          <w:rFonts w:ascii="UGMTGD+ArialMT" w:hAnsi="UGMTGD+ArialMT"/>
          <w:color w:val="000000"/>
          <w:spacing w:val="-2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právních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předpisů.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9884" w:h="540" w:x="1133" w:y="8178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1"/>
          <w:sz w:val="22"/>
        </w:rPr>
        <w:t>(2)</w:t>
      </w:r>
      <w:r>
        <w:rPr>
          <w:rFonts w:ascii="HIMKLB+ArialMT" w:hAnsi="HIMKLB+ArialMT"/>
          <w:color w:val="000000"/>
          <w:spacing w:val="235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Zrušuje</w:t>
      </w:r>
      <w:r>
        <w:rPr>
          <w:rFonts w:ascii="UGMTGD+ArialMT" w:hAnsi="UGMTGD+ArialMT"/>
          <w:color w:val="000000"/>
          <w:spacing w:val="7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se</w:t>
      </w:r>
      <w:r>
        <w:rPr>
          <w:rFonts w:ascii="UGMTGD+ArialMT" w:hAnsi="UGMTGD+ArialMT"/>
          <w:color w:val="000000"/>
          <w:spacing w:val="1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obecně</w:t>
      </w:r>
      <w:r>
        <w:rPr>
          <w:rFonts w:ascii="UGMTGD+ArialMT" w:hAnsi="UGMTGD+ArialMT"/>
          <w:color w:val="000000"/>
          <w:spacing w:val="8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závazná</w:t>
      </w:r>
      <w:r>
        <w:rPr>
          <w:rFonts w:ascii="UGMTGD+ArialMT" w:hAnsi="UGMTGD+ArialMT"/>
          <w:color w:val="000000"/>
          <w:spacing w:val="1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vyhláška</w:t>
      </w:r>
      <w:r>
        <w:rPr>
          <w:rFonts w:ascii="UGMTGD+ArialMT" w:hAnsi="UGMTGD+ArialMT"/>
          <w:color w:val="000000"/>
          <w:spacing w:val="1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-2"/>
          <w:sz w:val="22"/>
        </w:rPr>
        <w:t>č.</w:t>
      </w:r>
      <w:r>
        <w:rPr>
          <w:rFonts w:ascii="UGMTGD+ArialMT" w:hAnsi="UGMTGD+ArialMT"/>
          <w:color w:val="000000"/>
          <w:spacing w:val="8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>2/2022,</w:t>
      </w:r>
      <w:r>
        <w:rPr>
          <w:rFonts w:ascii="UGMTGD+ArialMT" w:hAnsi="UGMTGD+ArialMT"/>
          <w:color w:val="000000"/>
          <w:spacing w:val="1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Obecně</w:t>
      </w:r>
      <w:r>
        <w:rPr>
          <w:rFonts w:ascii="UGMTGD+ArialMT" w:hAnsi="UGMTGD+ArialMT"/>
          <w:color w:val="000000"/>
          <w:spacing w:val="1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závazná</w:t>
      </w:r>
      <w:r>
        <w:rPr>
          <w:rFonts w:ascii="UGMTGD+ArialMT" w:hAnsi="UGMTGD+ArialMT"/>
          <w:color w:val="000000"/>
          <w:spacing w:val="1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vyhláška</w:t>
      </w:r>
      <w:r>
        <w:rPr>
          <w:rFonts w:ascii="UGMTGD+ArialMT" w:hAnsi="UGMTGD+ArialMT"/>
          <w:color w:val="000000"/>
          <w:spacing w:val="10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obce</w:t>
      </w:r>
      <w:r>
        <w:rPr>
          <w:rFonts w:ascii="UGMTGD+ArialMT" w:hAnsi="UGMTGD+ArialMT"/>
          <w:color w:val="000000"/>
          <w:spacing w:val="10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Kamýk</w:t>
      </w:r>
      <w:r>
        <w:rPr>
          <w:rFonts w:ascii="UGMTGD+ArialMT" w:hAnsi="UGMTGD+ArialMT"/>
          <w:color w:val="000000"/>
          <w:spacing w:val="1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nad</w:t>
      </w:r>
    </w:p>
    <w:p>
      <w:pPr>
        <w:pStyle w:val="Normal"/>
        <w:widowControl w:val="false"/>
        <w:pBdr/>
        <w:bidi w:val="0"/>
        <w:spacing w:lineRule="exact" w:line="247" w:before="46" w:after="0"/>
        <w:ind w:left="566" w:right="0" w:hanging="0"/>
        <w:jc w:val="left"/>
        <w:rPr>
          <w:rFonts w:ascii="HIMKLB+ArialMT" w:hAnsi="HIMKLB+ArialMT"/>
          <w:color w:val="000000"/>
          <w:spacing w:val="0"/>
          <w:sz w:val="22"/>
        </w:rPr>
        <w:framePr w:w="9884" w:h="540" w:x="1133" w:y="8178" w:hSpace="0" w:vSpace="0" w:wrap="notBeside" w:vAnchor="text" w:hAnchor="text" w:hRule="exact"/>
        <w:pBdr/>
      </w:pPr>
      <w:r>
        <w:rPr>
          <w:rFonts w:ascii="UGMTGD+ArialMT" w:hAnsi="UGMTGD+ArialMT"/>
          <w:color w:val="000000"/>
          <w:spacing w:val="0"/>
          <w:sz w:val="22"/>
        </w:rPr>
        <w:t>Vltavou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 xml:space="preserve">o </w:t>
      </w:r>
      <w:r>
        <w:rPr>
          <w:rFonts w:cs="UGMTGD+ArialMT" w:ascii="UGMTGD+ArialMT" w:hAnsi="UGMTGD+ArialMT"/>
          <w:color w:val="000000"/>
          <w:spacing w:val="0"/>
          <w:sz w:val="22"/>
        </w:rPr>
        <w:t>místním</w:t>
      </w:r>
      <w:r>
        <w:rPr>
          <w:rFonts w:ascii="UGMTGD+ArialMT" w:hAnsi="UGMTGD+ArialMT"/>
          <w:color w:val="000000"/>
          <w:spacing w:val="0"/>
          <w:sz w:val="22"/>
        </w:rPr>
        <w:t xml:space="preserve"> poplatku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za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užívání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veřejného</w:t>
      </w:r>
      <w:r>
        <w:rPr>
          <w:rFonts w:ascii="UGMTGD+ArialMT" w:hAnsi="UGMTGD+ArialMT"/>
          <w:color w:val="000000"/>
          <w:spacing w:val="-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prostranství,</w:t>
      </w:r>
      <w:r>
        <w:rPr>
          <w:rFonts w:ascii="UGMTGD+ArialMT" w:hAnsi="UGMTGD+ArialMT"/>
          <w:color w:val="000000"/>
          <w:spacing w:val="2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ze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 xml:space="preserve">dne </w:t>
      </w:r>
      <w:r>
        <w:rPr>
          <w:rFonts w:ascii="HIMKLB+ArialMT" w:hAnsi="HIMKLB+ArialMT"/>
          <w:color w:val="000000"/>
          <w:spacing w:val="-1"/>
          <w:sz w:val="22"/>
        </w:rPr>
        <w:t xml:space="preserve">19. </w:t>
      </w:r>
      <w:r>
        <w:rPr>
          <w:rFonts w:ascii="HIMKLB+ArialMT" w:hAnsi="HIMKLB+ArialMT"/>
          <w:color w:val="000000"/>
          <w:spacing w:val="0"/>
          <w:sz w:val="22"/>
        </w:rPr>
        <w:t>prosince 2022.</w:t>
      </w:r>
    </w:p>
    <w:p>
      <w:pPr>
        <w:pStyle w:val="Normal"/>
        <w:widowControl w:val="false"/>
        <w:pBdr/>
        <w:bidi w:val="0"/>
        <w:spacing w:lineRule="exact" w:line="268" w:before="0" w:after="0"/>
        <w:ind w:left="262" w:right="0" w:hanging="0"/>
        <w:jc w:val="left"/>
        <w:rPr>
          <w:rFonts w:ascii="SUFOIM+Arial-BoldMT" w:hAnsi="SUFOIM+Arial-BoldMT"/>
          <w:color w:val="000000"/>
          <w:spacing w:val="0"/>
          <w:sz w:val="24"/>
        </w:rPr>
        <w:framePr w:w="1267" w:h="585" w:x="5439" w:y="9123" w:hSpace="0" w:vSpace="0" w:wrap="notBeside" w:vAnchor="text" w:hAnchor="text" w:hRule="exact"/>
        <w:pBdr/>
      </w:pPr>
      <w:r>
        <w:rPr>
          <w:rFonts w:cs="SUFOIM+Arial-BoldMT" w:ascii="SUFOIM+Arial-BoldMT" w:hAnsi="SUFOIM+Arial-BoldMT"/>
          <w:color w:val="000000"/>
          <w:spacing w:val="0"/>
          <w:sz w:val="24"/>
        </w:rPr>
        <w:t>Čl.</w:t>
      </w:r>
      <w:r>
        <w:rPr>
          <w:rFonts w:ascii="SUFOIM+Arial-BoldMT" w:hAnsi="SUFOIM+Arial-BoldMT"/>
          <w:color w:val="000000"/>
          <w:spacing w:val="1"/>
          <w:sz w:val="24"/>
        </w:rPr>
        <w:t xml:space="preserve"> </w:t>
      </w:r>
      <w:r>
        <w:rPr>
          <w:rFonts w:ascii="SUFOIM+Arial-BoldMT" w:hAnsi="SUFOIM+Arial-BoldMT"/>
          <w:color w:val="000000"/>
          <w:spacing w:val="0"/>
          <w:sz w:val="24"/>
        </w:rPr>
        <w:t>9</w:t>
      </w:r>
    </w:p>
    <w:p>
      <w:pPr>
        <w:pStyle w:val="Normal"/>
        <w:widowControl w:val="false"/>
        <w:pBdr/>
        <w:bidi w:val="0"/>
        <w:spacing w:lineRule="exact" w:line="268" w:before="49" w:after="0"/>
        <w:ind w:left="0" w:right="0" w:hanging="0"/>
        <w:jc w:val="left"/>
        <w:rPr>
          <w:rFonts w:ascii="SUFOIM+Arial-BoldMT" w:hAnsi="SUFOIM+Arial-BoldMT"/>
          <w:color w:val="000000"/>
          <w:spacing w:val="0"/>
          <w:sz w:val="24"/>
        </w:rPr>
        <w:framePr w:w="1267" w:h="585" w:x="5439" w:y="9123" w:hSpace="0" w:vSpace="0" w:wrap="notBeside" w:vAnchor="text" w:hAnchor="text" w:hRule="exact"/>
        <w:pBdr/>
      </w:pPr>
      <w:r>
        <w:rPr>
          <w:rFonts w:cs="SUFOIM+Arial-BoldMT" w:ascii="SUFOIM+Arial-BoldMT" w:hAnsi="SUFOIM+Arial-BoldMT"/>
          <w:color w:val="000000"/>
          <w:spacing w:val="0"/>
          <w:sz w:val="24"/>
        </w:rPr>
        <w:t>Účinnost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5341" w:h="247" w:x="1133" w:y="9875" w:hSpace="0" w:vSpace="0" w:wrap="notBeside" w:vAnchor="text" w:hAnchor="text" w:hRule="exact"/>
        <w:pBdr/>
      </w:pPr>
      <w:r>
        <w:rPr>
          <w:rFonts w:ascii="UGMTGD+ArialMT" w:hAnsi="UGMTGD+ArialMT"/>
          <w:color w:val="000000"/>
          <w:spacing w:val="-6"/>
          <w:sz w:val="22"/>
        </w:rPr>
        <w:t>Tato</w:t>
      </w:r>
      <w:r>
        <w:rPr>
          <w:rFonts w:ascii="UGMTGD+ArialMT" w:hAnsi="UGMTGD+ArialMT"/>
          <w:color w:val="000000"/>
          <w:spacing w:val="7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vyhláška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nabývá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22"/>
        </w:rPr>
        <w:t>účinnosti</w:t>
      </w:r>
      <w:r>
        <w:rPr>
          <w:rFonts w:ascii="UGMTGD+ArialMT" w:hAnsi="UGMTGD+ArialMT"/>
          <w:color w:val="000000"/>
          <w:spacing w:val="0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>dnem</w:t>
      </w:r>
      <w:r>
        <w:rPr>
          <w:rFonts w:ascii="UGMTGD+ArialMT" w:hAnsi="UGMTGD+ArialMT"/>
          <w:color w:val="000000"/>
          <w:spacing w:val="3"/>
          <w:sz w:val="22"/>
        </w:rPr>
        <w:t xml:space="preserve"> </w:t>
      </w:r>
      <w:r>
        <w:rPr>
          <w:rFonts w:ascii="UGMTGD+ArialMT" w:hAnsi="UGMTGD+ArialMT"/>
          <w:color w:val="000000"/>
          <w:spacing w:val="-2"/>
          <w:sz w:val="22"/>
        </w:rPr>
        <w:t>1.</w:t>
      </w:r>
      <w:r>
        <w:rPr>
          <w:rFonts w:ascii="UGMTGD+ArialMT" w:hAnsi="UGMTGD+ArialMT"/>
          <w:color w:val="000000"/>
          <w:spacing w:val="5"/>
          <w:sz w:val="22"/>
        </w:rPr>
        <w:t xml:space="preserve"> </w:t>
      </w:r>
      <w:r>
        <w:rPr>
          <w:rFonts w:ascii="UGMTGD+ArialMT" w:hAnsi="UGMTGD+ArialMT"/>
          <w:color w:val="000000"/>
          <w:spacing w:val="0"/>
          <w:sz w:val="22"/>
        </w:rPr>
        <w:t>ledna</w:t>
      </w:r>
      <w:r>
        <w:rPr>
          <w:rFonts w:ascii="UGMTGD+ArialMT" w:hAnsi="UGMTGD+ArialMT"/>
          <w:color w:val="000000"/>
          <w:spacing w:val="1"/>
          <w:sz w:val="22"/>
        </w:rPr>
        <w:t xml:space="preserve"> </w:t>
      </w:r>
      <w:r>
        <w:rPr>
          <w:rFonts w:ascii="UGMTGD+ArialMT" w:hAnsi="UGMTGD+ArialMT"/>
          <w:color w:val="000000"/>
          <w:spacing w:val="-1"/>
          <w:sz w:val="22"/>
        </w:rPr>
        <w:t>2024.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HIMKLB+ArialMT" w:hAnsi="HIMKLB+ArialMT"/>
          <w:color w:val="000000"/>
          <w:spacing w:val="0"/>
          <w:sz w:val="22"/>
        </w:rPr>
        <w:framePr w:w="1801" w:h="502" w:x="2763" w:y="10914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22"/>
        </w:rPr>
        <w:t>Petr</w:t>
      </w:r>
      <w:r>
        <w:rPr>
          <w:rFonts w:ascii="HIMKLB+ArialMT" w:hAnsi="HIMKLB+ArialMT"/>
          <w:color w:val="000000"/>
          <w:spacing w:val="3"/>
          <w:sz w:val="22"/>
        </w:rPr>
        <w:t xml:space="preserve"> </w:t>
      </w:r>
      <w:r>
        <w:rPr>
          <w:rFonts w:ascii="HIMKLB+ArialMT" w:hAnsi="HIMKLB+ArialMT"/>
          <w:color w:val="000000"/>
          <w:spacing w:val="0"/>
          <w:sz w:val="22"/>
        </w:rPr>
        <w:t>Halada</w:t>
      </w:r>
      <w:r>
        <w:rPr>
          <w:rFonts w:ascii="HIMKLB+ArialMT" w:hAnsi="HIMKLB+ArialMT"/>
          <w:color w:val="000000"/>
          <w:spacing w:val="1"/>
          <w:sz w:val="22"/>
        </w:rPr>
        <w:t xml:space="preserve"> </w:t>
      </w:r>
      <w:r>
        <w:rPr>
          <w:rFonts w:ascii="HIMKLB+ArialMT" w:hAnsi="HIMKLB+ArialMT"/>
          <w:color w:val="000000"/>
          <w:spacing w:val="-18"/>
          <w:sz w:val="22"/>
        </w:rPr>
        <w:t>v.</w:t>
      </w:r>
      <w:r>
        <w:rPr>
          <w:rFonts w:ascii="HIMKLB+ArialMT" w:hAnsi="HIMKLB+ArialMT"/>
          <w:color w:val="000000"/>
          <w:spacing w:val="18"/>
          <w:sz w:val="22"/>
        </w:rPr>
        <w:t xml:space="preserve"> </w:t>
      </w:r>
      <w:r>
        <w:rPr>
          <w:rFonts w:ascii="HIMKLB+ArialMT" w:hAnsi="HIMKLB+ArialMT"/>
          <w:color w:val="000000"/>
          <w:spacing w:val="-13"/>
          <w:sz w:val="22"/>
        </w:rPr>
        <w:t>r.</w:t>
      </w:r>
    </w:p>
    <w:p>
      <w:pPr>
        <w:pStyle w:val="Normal"/>
        <w:widowControl w:val="false"/>
        <w:pBdr/>
        <w:bidi w:val="0"/>
        <w:spacing w:lineRule="exact" w:line="247" w:before="8" w:after="0"/>
        <w:ind w:left="420" w:right="0" w:hanging="0"/>
        <w:jc w:val="left"/>
        <w:rPr>
          <w:rFonts w:ascii="HIMKLB+ArialMT" w:hAnsi="HIMKLB+ArialMT"/>
          <w:color w:val="000000"/>
          <w:spacing w:val="0"/>
          <w:sz w:val="22"/>
        </w:rPr>
        <w:framePr w:w="1801" w:h="502" w:x="2763" w:y="10914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22"/>
        </w:rPr>
        <w:t>starosta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2706" w:h="502" w:x="7134" w:y="10914" w:hSpace="0" w:vSpace="0" w:wrap="notBeside" w:vAnchor="text" w:hAnchor="text" w:hRule="exact"/>
        <w:pBdr/>
      </w:pPr>
      <w:r>
        <w:rPr>
          <w:rFonts w:ascii="UGMTGD+ArialMT" w:hAnsi="UGMTGD+ArialMT"/>
          <w:color w:val="000000"/>
          <w:spacing w:val="0"/>
          <w:sz w:val="22"/>
        </w:rPr>
        <w:t>Ing. Josef</w:t>
      </w:r>
      <w:r>
        <w:rPr>
          <w:rFonts w:ascii="UGMTGD+ArialMT" w:hAnsi="UGMTGD+ArialMT"/>
          <w:color w:val="000000"/>
          <w:spacing w:val="3"/>
          <w:sz w:val="22"/>
        </w:rPr>
        <w:t xml:space="preserve"> </w:t>
      </w:r>
      <w:r>
        <w:rPr>
          <w:rFonts w:cs="UGMTGD+ArialMT" w:ascii="UGMTGD+ArialMT" w:hAnsi="UGMTGD+ArialMT"/>
          <w:color w:val="000000"/>
          <w:spacing w:val="-2"/>
          <w:sz w:val="22"/>
        </w:rPr>
        <w:t>Vencovský</w:t>
      </w:r>
      <w:r>
        <w:rPr>
          <w:rFonts w:ascii="UGMTGD+ArialMT" w:hAnsi="UGMTGD+ArialMT"/>
          <w:color w:val="000000"/>
          <w:spacing w:val="3"/>
          <w:sz w:val="22"/>
        </w:rPr>
        <w:t xml:space="preserve"> </w:t>
      </w:r>
      <w:r>
        <w:rPr>
          <w:rFonts w:ascii="UGMTGD+ArialMT" w:hAnsi="UGMTGD+ArialMT"/>
          <w:color w:val="000000"/>
          <w:spacing w:val="-19"/>
          <w:sz w:val="22"/>
        </w:rPr>
        <w:t>v.</w:t>
      </w:r>
      <w:r>
        <w:rPr>
          <w:rFonts w:ascii="UGMTGD+ArialMT" w:hAnsi="UGMTGD+ArialMT"/>
          <w:color w:val="000000"/>
          <w:spacing w:val="19"/>
          <w:sz w:val="22"/>
        </w:rPr>
        <w:t xml:space="preserve"> </w:t>
      </w:r>
      <w:r>
        <w:rPr>
          <w:rFonts w:ascii="UGMTGD+ArialMT" w:hAnsi="UGMTGD+ArialMT"/>
          <w:color w:val="000000"/>
          <w:spacing w:val="-13"/>
          <w:sz w:val="22"/>
        </w:rPr>
        <w:t>r.</w:t>
      </w:r>
    </w:p>
    <w:p>
      <w:pPr>
        <w:pStyle w:val="Normal"/>
        <w:widowControl w:val="false"/>
        <w:pBdr/>
        <w:bidi w:val="0"/>
        <w:spacing w:lineRule="exact" w:line="247" w:before="8" w:after="0"/>
        <w:ind w:left="602" w:right="0" w:hanging="0"/>
        <w:jc w:val="left"/>
        <w:rPr>
          <w:rFonts w:ascii="UGMTGD+ArialMT" w:hAnsi="UGMTGD+ArialMT"/>
          <w:color w:val="000000"/>
          <w:spacing w:val="0"/>
          <w:sz w:val="22"/>
        </w:rPr>
        <w:framePr w:w="2706" w:h="502" w:x="7134" w:y="10914" w:hSpace="0" w:vSpace="0" w:wrap="notBeside" w:vAnchor="text" w:hAnchor="text" w:hRule="exact"/>
        <w:pBdr/>
      </w:pPr>
      <w:r>
        <w:rPr>
          <w:rFonts w:cs="UGMTGD+ArialMT" w:ascii="UGMTGD+ArialMT" w:hAnsi="UGMTGD+ArialMT"/>
          <w:color w:val="000000"/>
          <w:spacing w:val="0"/>
          <w:sz w:val="22"/>
        </w:rPr>
        <w:t>místostarosta</w:t>
      </w:r>
    </w:p>
    <w:p>
      <w:pPr>
        <w:pStyle w:val="Normal"/>
        <w:widowControl w:val="false"/>
        <w:pBdr/>
        <w:bidi w:val="0"/>
        <w:spacing w:lineRule="exact" w:line="134" w:before="0" w:after="0"/>
        <w:ind w:left="0" w:right="0" w:hanging="0"/>
        <w:jc w:val="left"/>
        <w:rPr>
          <w:rFonts w:ascii="HIMKLB+ArialMT" w:hAnsi="HIMKLB+ArialMT"/>
          <w:color w:val="000000"/>
          <w:spacing w:val="0"/>
          <w:sz w:val="12"/>
        </w:rPr>
        <w:framePr w:w="247" w:h="340" w:x="1133" w:y="15273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12"/>
        </w:rPr>
        <w:t>6</w:t>
      </w:r>
    </w:p>
    <w:p>
      <w:pPr>
        <w:pStyle w:val="Normal"/>
        <w:widowControl w:val="false"/>
        <w:pBdr/>
        <w:bidi w:val="0"/>
        <w:spacing w:lineRule="exact" w:line="134" w:before="72" w:after="0"/>
        <w:ind w:left="0" w:right="0" w:hanging="0"/>
        <w:jc w:val="left"/>
        <w:rPr>
          <w:rFonts w:ascii="HIMKLB+ArialMT" w:hAnsi="HIMKLB+ArialMT"/>
          <w:color w:val="000000"/>
          <w:spacing w:val="0"/>
          <w:sz w:val="12"/>
        </w:rPr>
        <w:framePr w:w="247" w:h="340" w:x="1133" w:y="15273" w:hSpace="0" w:vSpace="0" w:wrap="notBeside" w:vAnchor="text" w:hAnchor="text" w:hRule="exact"/>
        <w:pBdr/>
      </w:pPr>
      <w:r>
        <w:rPr>
          <w:rFonts w:ascii="HIMKLB+ArialMT" w:hAnsi="HIMKLB+ArialMT"/>
          <w:color w:val="000000"/>
          <w:spacing w:val="0"/>
          <w:sz w:val="12"/>
        </w:rPr>
        <w:t>7</w:t>
      </w:r>
    </w:p>
    <w:p>
      <w:pPr>
        <w:pStyle w:val="Normal"/>
        <w:widowControl w:val="false"/>
        <w:pBdr/>
        <w:bidi w:val="0"/>
        <w:spacing w:lineRule="exact" w:line="201" w:before="0" w:after="0"/>
        <w:ind w:left="0" w:right="0" w:hanging="0"/>
        <w:jc w:val="left"/>
        <w:rPr>
          <w:rFonts w:ascii="UGMTGD+ArialMT" w:hAnsi="UGMTGD+ArialMT"/>
          <w:color w:val="000000"/>
          <w:spacing w:val="0"/>
          <w:sz w:val="18"/>
        </w:rPr>
        <w:framePr w:w="3662" w:h="407" w:x="1200" w:y="15279" w:hSpace="0" w:vSpace="0" w:wrap="notBeside" w:vAnchor="text" w:hAnchor="text" w:hRule="exact"/>
        <w:pBdr/>
      </w:pPr>
      <w:r>
        <w:rPr>
          <w:rFonts w:cs="UGMTGD+ArialMT" w:ascii="UGMTGD+ArialMT" w:hAnsi="UGMTGD+ArialMT"/>
          <w:color w:val="000000"/>
          <w:spacing w:val="0"/>
          <w:sz w:val="18"/>
        </w:rPr>
        <w:t>§</w:t>
      </w:r>
      <w:r>
        <w:rPr>
          <w:rFonts w:ascii="UGMTGD+ArialMT" w:hAnsi="UGMTGD+ArialMT"/>
          <w:color w:val="000000"/>
          <w:spacing w:val="1"/>
          <w:sz w:val="18"/>
        </w:rPr>
        <w:t xml:space="preserve"> </w:t>
      </w:r>
      <w:r>
        <w:rPr>
          <w:rFonts w:ascii="HIMKLB+ArialMT" w:hAnsi="HIMKLB+ArialMT"/>
          <w:color w:val="000000"/>
          <w:spacing w:val="0"/>
          <w:sz w:val="18"/>
        </w:rPr>
        <w:t>4 odst.</w:t>
      </w:r>
      <w:r>
        <w:rPr>
          <w:rFonts w:ascii="HIMKLB+ArialMT" w:hAnsi="HIMKLB+ArialMT"/>
          <w:color w:val="000000"/>
          <w:spacing w:val="-1"/>
          <w:sz w:val="18"/>
        </w:rPr>
        <w:t xml:space="preserve"> </w:t>
      </w:r>
      <w:r>
        <w:rPr>
          <w:rFonts w:ascii="UGMTGD+ArialMT" w:hAnsi="UGMTGD+ArialMT"/>
          <w:color w:val="000000"/>
          <w:spacing w:val="0"/>
          <w:sz w:val="18"/>
        </w:rPr>
        <w:t xml:space="preserve">1 </w:t>
      </w:r>
      <w:r>
        <w:rPr>
          <w:rFonts w:cs="UGMTGD+ArialMT" w:ascii="UGMTGD+ArialMT" w:hAnsi="UGMTGD+ArialMT"/>
          <w:color w:val="000000"/>
          <w:spacing w:val="0"/>
          <w:sz w:val="18"/>
        </w:rPr>
        <w:t>zákona</w:t>
      </w:r>
      <w:r>
        <w:rPr>
          <w:rFonts w:ascii="UGMTGD+ArialMT" w:hAnsi="UGMTGD+ArialMT"/>
          <w:color w:val="000000"/>
          <w:spacing w:val="0"/>
          <w:sz w:val="18"/>
        </w:rPr>
        <w:t xml:space="preserve"> o </w:t>
      </w:r>
      <w:r>
        <w:rPr>
          <w:rFonts w:cs="UGMTGD+ArialMT" w:ascii="UGMTGD+ArialMT" w:hAnsi="UGMTGD+ArialMT"/>
          <w:color w:val="000000"/>
          <w:spacing w:val="0"/>
          <w:sz w:val="18"/>
        </w:rPr>
        <w:t>místních</w:t>
      </w:r>
      <w:r>
        <w:rPr>
          <w:rFonts w:ascii="UGMTGD+ArialMT" w:hAnsi="UGMTGD+ArialMT"/>
          <w:color w:val="000000"/>
          <w:spacing w:val="-1"/>
          <w:sz w:val="18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18"/>
        </w:rPr>
        <w:t>poplatcích</w:t>
      </w:r>
    </w:p>
    <w:p>
      <w:pPr>
        <w:pStyle w:val="Normal"/>
        <w:widowControl w:val="false"/>
        <w:pBdr/>
        <w:bidi w:val="0"/>
        <w:spacing w:lineRule="exact" w:line="201" w:before="5" w:after="0"/>
        <w:ind w:left="0" w:right="0" w:hanging="0"/>
        <w:jc w:val="left"/>
        <w:rPr>
          <w:rFonts w:ascii="UGMTGD+ArialMT" w:hAnsi="UGMTGD+ArialMT"/>
          <w:color w:val="000000"/>
          <w:spacing w:val="0"/>
          <w:sz w:val="18"/>
        </w:rPr>
        <w:framePr w:w="3662" w:h="407" w:x="1200" w:y="15279" w:hSpace="0" w:vSpace="0" w:wrap="notBeside" w:vAnchor="text" w:hAnchor="text" w:hRule="exact"/>
        <w:pBdr/>
      </w:pPr>
      <w:r>
        <w:rPr>
          <w:rFonts w:cs="UGMTGD+ArialMT" w:ascii="UGMTGD+ArialMT" w:hAnsi="UGMTGD+ArialMT"/>
          <w:color w:val="000000"/>
          <w:spacing w:val="0"/>
          <w:sz w:val="18"/>
        </w:rPr>
        <w:t>§</w:t>
      </w:r>
      <w:r>
        <w:rPr>
          <w:rFonts w:ascii="UGMTGD+ArialMT" w:hAnsi="UGMTGD+ArialMT"/>
          <w:color w:val="000000"/>
          <w:spacing w:val="1"/>
          <w:sz w:val="18"/>
        </w:rPr>
        <w:t xml:space="preserve"> </w:t>
      </w:r>
      <w:r>
        <w:rPr>
          <w:rFonts w:ascii="HIMKLB+ArialMT" w:hAnsi="HIMKLB+ArialMT"/>
          <w:color w:val="000000"/>
          <w:spacing w:val="0"/>
          <w:sz w:val="18"/>
        </w:rPr>
        <w:t>14a</w:t>
      </w:r>
      <w:r>
        <w:rPr>
          <w:rFonts w:ascii="HIMKLB+ArialMT" w:hAnsi="HIMKLB+ArialMT"/>
          <w:color w:val="000000"/>
          <w:spacing w:val="-2"/>
          <w:sz w:val="18"/>
        </w:rPr>
        <w:t xml:space="preserve"> </w:t>
      </w:r>
      <w:r>
        <w:rPr>
          <w:rFonts w:ascii="HIMKLB+ArialMT" w:hAnsi="HIMKLB+ArialMT"/>
          <w:color w:val="000000"/>
          <w:spacing w:val="0"/>
          <w:sz w:val="18"/>
        </w:rPr>
        <w:t>odst.</w:t>
      </w:r>
      <w:r>
        <w:rPr>
          <w:rFonts w:ascii="HIMKLB+ArialMT" w:hAnsi="HIMKLB+ArialMT"/>
          <w:color w:val="000000"/>
          <w:spacing w:val="3"/>
          <w:sz w:val="18"/>
        </w:rPr>
        <w:t xml:space="preserve"> </w:t>
      </w:r>
      <w:r>
        <w:rPr>
          <w:rFonts w:ascii="UGMTGD+ArialMT" w:hAnsi="UGMTGD+ArialMT"/>
          <w:color w:val="000000"/>
          <w:spacing w:val="0"/>
          <w:sz w:val="18"/>
        </w:rPr>
        <w:t>6</w:t>
      </w:r>
      <w:r>
        <w:rPr>
          <w:rFonts w:ascii="UGMTGD+ArialMT" w:hAnsi="UGMTGD+ArialMT"/>
          <w:color w:val="000000"/>
          <w:spacing w:val="-1"/>
          <w:sz w:val="18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18"/>
        </w:rPr>
        <w:t>zákona</w:t>
      </w:r>
      <w:r>
        <w:rPr>
          <w:rFonts w:ascii="UGMTGD+ArialMT" w:hAnsi="UGMTGD+ArialMT"/>
          <w:color w:val="000000"/>
          <w:spacing w:val="1"/>
          <w:sz w:val="18"/>
        </w:rPr>
        <w:t xml:space="preserve"> </w:t>
      </w:r>
      <w:r>
        <w:rPr>
          <w:rFonts w:ascii="UGMTGD+ArialMT" w:hAnsi="UGMTGD+ArialMT"/>
          <w:color w:val="000000"/>
          <w:spacing w:val="0"/>
          <w:sz w:val="18"/>
        </w:rPr>
        <w:t xml:space="preserve">o </w:t>
      </w:r>
      <w:r>
        <w:rPr>
          <w:rFonts w:cs="UGMTGD+ArialMT" w:ascii="UGMTGD+ArialMT" w:hAnsi="UGMTGD+ArialMT"/>
          <w:color w:val="000000"/>
          <w:spacing w:val="0"/>
          <w:sz w:val="18"/>
        </w:rPr>
        <w:t>místních</w:t>
      </w:r>
      <w:r>
        <w:rPr>
          <w:rFonts w:ascii="UGMTGD+ArialMT" w:hAnsi="UGMTGD+ArialMT"/>
          <w:color w:val="000000"/>
          <w:spacing w:val="0"/>
          <w:sz w:val="18"/>
        </w:rPr>
        <w:t xml:space="preserve"> </w:t>
      </w:r>
      <w:r>
        <w:rPr>
          <w:rFonts w:cs="UGMTGD+ArialMT" w:ascii="UGMTGD+ArialMT" w:hAnsi="UGMTGD+ArialMT"/>
          <w:color w:val="000000"/>
          <w:spacing w:val="0"/>
          <w:sz w:val="18"/>
        </w:rPr>
        <w:t>poplatcích</w:t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/>
        <w:drawing>
          <wp:anchor behindDoc="1" distT="0" distB="0" distL="0" distR="0" simplePos="0" locked="0" layoutInCell="0" allowOverlap="1" relativeHeight="2">
            <wp:simplePos x="0" y="0"/>
            <wp:positionH relativeFrom="page">
              <wp:posOffset>706755</wp:posOffset>
            </wp:positionH>
            <wp:positionV relativeFrom="page">
              <wp:posOffset>9613265</wp:posOffset>
            </wp:positionV>
            <wp:extent cx="1854835" cy="33655"/>
            <wp:effectExtent l="0" t="0" r="0" b="0"/>
            <wp:wrapNone/>
            <wp:docPr id="3" name="Obrázek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33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20"/>
      <w:pgMar w:left="0" w:right="0" w:gutter="0" w:header="0" w:top="0" w:footer="0" w:bottom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ee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SUFOIM+Arial-BoldMT">
    <w:charset w:val="ee"/>
    <w:family w:val="roman"/>
    <w:pitch w:val="variable"/>
    <w:embedRegular r:id="rId14" w:fontKey="{0E014A78-CABC-4EF0-12AC-5CD89AEFDE0E}"/>
  </w:font>
  <w:font w:name="AISENM+Arial-BoldMT">
    <w:charset w:val="ee"/>
    <w:family w:val="roman"/>
    <w:pitch w:val="variable"/>
    <w:embedRegular r:id="rId15" w:fontKey="{0F014A78-CABC-4EF0-12AC-5CD89AEFDE0F}"/>
  </w:font>
  <w:font w:name="UGMTGD+ArialMT">
    <w:charset w:val="ee"/>
    <w:family w:val="roman"/>
    <w:pitch w:val="variable"/>
    <w:embedRegular r:id="rId16" w:fontKey="{10014A78-CABC-4EF0-12AC-5CD89AEFDE10}"/>
  </w:font>
  <w:font w:name="HIMKLB+ArialMT">
    <w:charset w:val="ee"/>
    <w:family w:val="roman"/>
    <w:pitch w:val="variable"/>
    <w:embedRegular r:id="rId17" w:fontKey="{11014A78-CABC-4EF0-12AC-5CD89AEFDE11}"/>
  </w:font>
  <w:font w:name="GNUGBA+TimesNewRomanPSMT">
    <w:charset w:val="ee"/>
    <w:family w:val="roman"/>
    <w:pitch w:val="variable"/>
    <w:embedRegular r:id="rId18" w:fontKey="{12014A78-CABC-4EF0-12AC-5CD89AEFDE12}"/>
  </w:font>
  <w:font w:name="PCUWOE+TimesNewRomanPSMT">
    <w:charset w:val="ee"/>
    <w:family w:val="roman"/>
    <w:pitch w:val="variable"/>
    <w:embedRegular r:id="rId19" w:fontKey="{13014A78-CABC-4EF0-12AC-5CD89AEFDE13}"/>
  </w:font>
</w:fonts>
</file>

<file path=word/settings.xml><?xml version="1.0" encoding="utf-8"?>
<w:settings xmlns:w="http://schemas.openxmlformats.org/wordprocessingml/2006/main">
  <w:zoom w:percent="100"/>
  <w:embedTrueTypeFonts/>
  <w:embedSystemFont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 w:val="22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1">
    <w:name w:val="Normal"/>
    <w:link w:val="Normal"/>
    <w:qFormat/>
    <w:pPr>
      <w:widowControl w:val="false"/>
      <w:suppressAutoHyphens w:val="true"/>
      <w:bidi w:val="0"/>
      <w:spacing w:before="120" w:after="240"/>
      <w:jc w:val="both"/>
    </w:pPr>
    <w:rPr>
      <w:rFonts w:ascii="Calibri" w:hAnsi="Calibri" w:eastAsia="NSimSun" w:cs="Lucida Sans"/>
      <w:color w:val="auto"/>
      <w:kern w:val="2"/>
      <w:sz w:val="22"/>
      <w:szCs w:val="22"/>
      <w:lang w:val="en-US" w:eastAsia="en-US" w:bidi="ar-SA"/>
    </w:rPr>
  </w:style>
  <w:style w:type="character" w:styleId="DefaultParagraphFont" w:default="1">
    <w:name w:val="Default Paragraph Font"/>
    <w:link w:val="Normal"/>
    <w:semiHidden/>
    <w:qFormat/>
    <w:rPr/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List" w:default="1">
    <w:name w:val="No List"/>
    <w:link w:val="Normal"/>
    <w:semiHidden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auto"/>
      <w:kern w:val="2"/>
      <w:sz w:val="22"/>
      <w:szCs w:val="24"/>
      <w:lang w:val="cs-CZ" w:eastAsia="zh-CN" w:bidi="hi-IN"/>
    </w:rPr>
  </w:style>
  <w:style w:type="paragraph" w:styleId="Obsahrmce">
    <w:name w:val="Obsah rámce"/>
    <w:basedOn w:val="Normal"/>
    <w:qFormat/>
    <w:pPr/>
    <w:rPr/>
  </w:style>
  <w:style w:type="table" w:default="1" w:styleId="TableNormal">
    <w:name w:val="Table Normal"/>
    <w:semiHidden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LibreOffice/7.2.5.2$Windows_X86_64 LibreOffice_project/499f9727c189e6ef3471021d6132d4c694f357e5</Application>
  <AppVersion>15.0000</AppVersion>
  <Pages>3</Pages>
  <Words>750</Words>
  <Characters>4558</Characters>
  <CharactersWithSpaces>5197</CharactersWithSpaces>
  <Paragraphs>117</Paragraphs>
  <Company>Aspose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2023-12-04T11:45:34Z</dcterms:created>
  <dc:creator>doc2pdf</dc:creator>
  <dc:description/>
  <dc:language>cs-CZ</dc:language>
  <cp:lastModifiedBy/>
  <dcterms:modified xsi:type="dcterms:W3CDTF">2023-12-04T13:04:54Z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