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4DD4" w14:textId="77777777" w:rsidR="00C11CDE" w:rsidRDefault="00C11CDE" w:rsidP="00C11CD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C8E7EE" w14:textId="77777777" w:rsidR="00C11CDE" w:rsidRDefault="00C11CDE" w:rsidP="00C11CD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DDAB8B" w14:textId="77777777" w:rsidR="00C11CDE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352B42F8" w14:textId="41C42CE4" w:rsidR="00C11CDE" w:rsidRPr="005B7A14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  <w:r w:rsidRPr="005B7A14">
        <w:rPr>
          <w:rFonts w:ascii="Arial" w:hAnsi="Arial" w:cs="Arial"/>
          <w:b/>
          <w:sz w:val="24"/>
          <w:szCs w:val="24"/>
        </w:rPr>
        <w:t>Obec</w:t>
      </w:r>
      <w:r w:rsidR="00FD4D85" w:rsidRPr="005B7A1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D4D85" w:rsidRPr="005B7A14">
        <w:rPr>
          <w:rFonts w:ascii="Arial" w:hAnsi="Arial" w:cs="Arial"/>
          <w:b/>
          <w:sz w:val="24"/>
          <w:szCs w:val="24"/>
        </w:rPr>
        <w:t>Bílovice - Lutotín</w:t>
      </w:r>
      <w:proofErr w:type="gramEnd"/>
    </w:p>
    <w:p w14:paraId="57B4E25C" w14:textId="41F67E1E" w:rsidR="00C11CDE" w:rsidRPr="005B7A14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  <w:r w:rsidRPr="005B7A14">
        <w:rPr>
          <w:rFonts w:ascii="Arial" w:hAnsi="Arial" w:cs="Arial"/>
          <w:b/>
          <w:sz w:val="24"/>
          <w:szCs w:val="24"/>
        </w:rPr>
        <w:t xml:space="preserve">Zastupitelstvo obce </w:t>
      </w:r>
      <w:proofErr w:type="gramStart"/>
      <w:r w:rsidR="00FD4D85" w:rsidRPr="005B7A14">
        <w:rPr>
          <w:rFonts w:ascii="Arial" w:hAnsi="Arial" w:cs="Arial"/>
          <w:b/>
          <w:sz w:val="24"/>
          <w:szCs w:val="24"/>
        </w:rPr>
        <w:t>Bílovice - Lutotín</w:t>
      </w:r>
      <w:proofErr w:type="gramEnd"/>
    </w:p>
    <w:p w14:paraId="515CBB16" w14:textId="77777777" w:rsidR="00C11CDE" w:rsidRPr="005B7A14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6D8228C2" w14:textId="77777777" w:rsidR="00C11CDE" w:rsidRPr="005B7A14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35629EA7" w14:textId="4FF73753" w:rsidR="00C11CDE" w:rsidRPr="005B7A14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  <w:r w:rsidRPr="005B7A14">
        <w:rPr>
          <w:rFonts w:ascii="Arial" w:hAnsi="Arial" w:cs="Arial"/>
          <w:b/>
          <w:sz w:val="24"/>
          <w:szCs w:val="24"/>
        </w:rPr>
        <w:t xml:space="preserve">Nařízení obce </w:t>
      </w:r>
      <w:proofErr w:type="gramStart"/>
      <w:r w:rsidR="00FD4D85" w:rsidRPr="005B7A14">
        <w:rPr>
          <w:rFonts w:ascii="Arial" w:hAnsi="Arial" w:cs="Arial"/>
          <w:b/>
          <w:sz w:val="24"/>
          <w:szCs w:val="24"/>
        </w:rPr>
        <w:t>Bílovice - Lutotín</w:t>
      </w:r>
      <w:proofErr w:type="gramEnd"/>
      <w:r w:rsidRPr="005B7A14">
        <w:rPr>
          <w:rFonts w:ascii="Arial" w:hAnsi="Arial" w:cs="Arial"/>
          <w:b/>
          <w:sz w:val="24"/>
          <w:szCs w:val="24"/>
        </w:rPr>
        <w:t xml:space="preserve">, kterým se ruší Obecně závazná vyhláška </w:t>
      </w:r>
      <w:r w:rsidRPr="005B7A14">
        <w:rPr>
          <w:rFonts w:ascii="Arial" w:hAnsi="Arial" w:cs="Arial"/>
          <w:b/>
          <w:sz w:val="24"/>
          <w:szCs w:val="24"/>
        </w:rPr>
        <w:br/>
        <w:t xml:space="preserve">č. </w:t>
      </w:r>
      <w:r w:rsidR="00FD4D85" w:rsidRPr="005B7A14">
        <w:rPr>
          <w:rFonts w:ascii="Arial" w:hAnsi="Arial" w:cs="Arial"/>
          <w:b/>
          <w:sz w:val="24"/>
          <w:szCs w:val="24"/>
        </w:rPr>
        <w:t>1</w:t>
      </w:r>
      <w:r w:rsidRPr="005B7A14">
        <w:rPr>
          <w:rFonts w:ascii="Arial" w:hAnsi="Arial" w:cs="Arial"/>
          <w:b/>
          <w:sz w:val="24"/>
          <w:szCs w:val="24"/>
        </w:rPr>
        <w:t>/</w:t>
      </w:r>
      <w:r w:rsidR="00FD4D85" w:rsidRPr="005B7A14">
        <w:rPr>
          <w:rFonts w:ascii="Arial" w:hAnsi="Arial" w:cs="Arial"/>
          <w:b/>
          <w:sz w:val="24"/>
          <w:szCs w:val="24"/>
        </w:rPr>
        <w:t>20</w:t>
      </w:r>
      <w:r w:rsidR="00A336D1" w:rsidRPr="005B7A14">
        <w:rPr>
          <w:rFonts w:ascii="Arial" w:hAnsi="Arial" w:cs="Arial"/>
          <w:b/>
          <w:sz w:val="24"/>
          <w:szCs w:val="24"/>
        </w:rPr>
        <w:t>0</w:t>
      </w:r>
      <w:r w:rsidR="00FD4D85" w:rsidRPr="005B7A14">
        <w:rPr>
          <w:rFonts w:ascii="Arial" w:hAnsi="Arial" w:cs="Arial"/>
          <w:b/>
          <w:sz w:val="24"/>
          <w:szCs w:val="24"/>
        </w:rPr>
        <w:t>3</w:t>
      </w:r>
      <w:r w:rsidRPr="005B7A14">
        <w:rPr>
          <w:rFonts w:ascii="Arial" w:hAnsi="Arial" w:cs="Arial"/>
          <w:b/>
          <w:sz w:val="24"/>
          <w:szCs w:val="24"/>
        </w:rPr>
        <w:t xml:space="preserve"> obce </w:t>
      </w:r>
      <w:r w:rsidR="00FD4D85" w:rsidRPr="005B7A14">
        <w:rPr>
          <w:rFonts w:ascii="Arial" w:hAnsi="Arial" w:cs="Arial"/>
          <w:b/>
          <w:sz w:val="24"/>
          <w:szCs w:val="24"/>
        </w:rPr>
        <w:t>Bílovice - Lutotín</w:t>
      </w:r>
    </w:p>
    <w:p w14:paraId="236D3008" w14:textId="77777777" w:rsidR="00C11CDE" w:rsidRPr="005B7A14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  <w:r w:rsidRPr="005B7A14">
        <w:rPr>
          <w:rFonts w:ascii="Arial" w:hAnsi="Arial" w:cs="Arial"/>
          <w:b/>
          <w:sz w:val="24"/>
          <w:szCs w:val="24"/>
        </w:rPr>
        <w:t>o stanovení koeficientu pro výpočet daně z nemovitosti</w:t>
      </w:r>
    </w:p>
    <w:p w14:paraId="2ED861B3" w14:textId="77777777" w:rsidR="00C11CD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3E28CBBF" w14:textId="605F1D59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proofErr w:type="gramStart"/>
      <w:r w:rsidR="00FD4D85">
        <w:rPr>
          <w:rFonts w:ascii="Arial" w:hAnsi="Arial" w:cs="Arial"/>
        </w:rPr>
        <w:t>Bílovice - Lutotín</w:t>
      </w:r>
      <w:proofErr w:type="gramEnd"/>
      <w:r w:rsidRPr="00C814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A336D1">
        <w:rPr>
          <w:rFonts w:ascii="Arial" w:hAnsi="Arial" w:cs="Arial"/>
        </w:rPr>
        <w:t>14</w:t>
      </w:r>
      <w:r w:rsidR="00FD4D85">
        <w:rPr>
          <w:rFonts w:ascii="Arial" w:hAnsi="Arial" w:cs="Arial"/>
        </w:rPr>
        <w:t xml:space="preserve"> prosince</w:t>
      </w:r>
      <w:r w:rsidRPr="00E3549E">
        <w:rPr>
          <w:rFonts w:ascii="Arial" w:hAnsi="Arial" w:cs="Arial"/>
        </w:rPr>
        <w:t xml:space="preserve"> 2023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 xml:space="preserve">na základě § </w:t>
      </w:r>
      <w:r>
        <w:rPr>
          <w:rFonts w:ascii="Arial" w:hAnsi="Arial" w:cs="Arial"/>
        </w:rPr>
        <w:t>11 odst. 1 a § 84 odst. 3 zákona č. 128/2000 Sb., o obcích (obecní zřízení), ve znění pozdějších předpisů, toto nařízení:</w:t>
      </w:r>
    </w:p>
    <w:p w14:paraId="3E1D2F4F" w14:textId="77777777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</w:p>
    <w:p w14:paraId="00ACCA23" w14:textId="77777777" w:rsidR="00C11CDE" w:rsidRPr="005F7FA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FD34B6C" w14:textId="2DBAA519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</w:t>
      </w:r>
      <w:proofErr w:type="gramStart"/>
      <w:r w:rsidR="00FD4D85">
        <w:rPr>
          <w:rFonts w:ascii="Arial" w:hAnsi="Arial" w:cs="Arial"/>
        </w:rPr>
        <w:t>Bílovice - Lutotín</w:t>
      </w:r>
      <w:proofErr w:type="gramEnd"/>
      <w:r>
        <w:rPr>
          <w:rFonts w:ascii="Arial" w:hAnsi="Arial" w:cs="Arial"/>
        </w:rPr>
        <w:t xml:space="preserve"> č. </w:t>
      </w:r>
      <w:r w:rsidR="00FD4D85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FD4D85">
        <w:rPr>
          <w:rFonts w:ascii="Arial" w:hAnsi="Arial" w:cs="Arial"/>
        </w:rPr>
        <w:t>20</w:t>
      </w:r>
      <w:r w:rsidR="00A336D1">
        <w:rPr>
          <w:rFonts w:ascii="Arial" w:hAnsi="Arial" w:cs="Arial"/>
        </w:rPr>
        <w:t>0</w:t>
      </w:r>
      <w:r w:rsidR="00FD4D8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 stanovení koeficientu </w:t>
      </w:r>
      <w:r>
        <w:rPr>
          <w:rFonts w:ascii="Arial" w:hAnsi="Arial" w:cs="Arial"/>
        </w:rPr>
        <w:br/>
        <w:t xml:space="preserve"> pro výpočet daně z nemovitosti vyhlášená dne </w:t>
      </w:r>
      <w:r w:rsidR="00FD4D85">
        <w:rPr>
          <w:rFonts w:ascii="Arial" w:hAnsi="Arial" w:cs="Arial"/>
        </w:rPr>
        <w:t>1</w:t>
      </w:r>
      <w:r w:rsidR="00A336D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FD4D8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FD4D85">
        <w:rPr>
          <w:rFonts w:ascii="Arial" w:hAnsi="Arial" w:cs="Arial"/>
        </w:rPr>
        <w:t>20</w:t>
      </w:r>
      <w:r w:rsidR="00A336D1">
        <w:rPr>
          <w:rFonts w:ascii="Arial" w:hAnsi="Arial" w:cs="Arial"/>
        </w:rPr>
        <w:t>0</w:t>
      </w:r>
      <w:r w:rsidR="00FD4D8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68015C9A" w14:textId="77777777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</w:p>
    <w:p w14:paraId="174A7AC1" w14:textId="77777777" w:rsidR="00C11CDE" w:rsidRPr="00B343DC" w:rsidRDefault="00C11CDE" w:rsidP="00C11CDE">
      <w:pPr>
        <w:tabs>
          <w:tab w:val="left" w:pos="1134"/>
        </w:tabs>
        <w:spacing w:line="276" w:lineRule="auto"/>
        <w:ind w:left="567" w:right="827"/>
        <w:rPr>
          <w:rFonts w:ascii="Arial" w:hAnsi="Arial" w:cs="Arial"/>
          <w:i/>
          <w:color w:val="00B0F0"/>
          <w:sz w:val="20"/>
          <w:szCs w:val="20"/>
        </w:rPr>
      </w:pPr>
    </w:p>
    <w:p w14:paraId="1F540CCA" w14:textId="77777777" w:rsidR="00C11CDE" w:rsidRPr="005F7FA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67B7094" w14:textId="77777777" w:rsidR="00C11CDE" w:rsidRPr="0062486B" w:rsidRDefault="00C11CDE" w:rsidP="00C11CDE">
      <w:pPr>
        <w:spacing w:line="276" w:lineRule="auto"/>
        <w:ind w:left="567" w:right="827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dne 01. 01. 2024.</w:t>
      </w:r>
    </w:p>
    <w:p w14:paraId="31E2306E" w14:textId="77777777" w:rsidR="00EC071C" w:rsidRDefault="00EC071C" w:rsidP="00C11CDE">
      <w:pPr>
        <w:ind w:left="567" w:right="827"/>
      </w:pPr>
    </w:p>
    <w:p w14:paraId="6839A527" w14:textId="77777777" w:rsidR="00C11CDE" w:rsidRDefault="00C11CDE" w:rsidP="00C11CDE">
      <w:pPr>
        <w:ind w:left="567" w:right="827"/>
      </w:pPr>
    </w:p>
    <w:p w14:paraId="382340B5" w14:textId="77777777" w:rsidR="00C11CDE" w:rsidRDefault="00C11CDE" w:rsidP="00C11CDE">
      <w:pPr>
        <w:ind w:left="567" w:right="827"/>
      </w:pPr>
    </w:p>
    <w:p w14:paraId="40671B15" w14:textId="77777777" w:rsidR="00C11CDE" w:rsidRDefault="00C11CDE"/>
    <w:p w14:paraId="78CE91B8" w14:textId="77777777" w:rsidR="00C11CDE" w:rsidRDefault="00C11CDE" w:rsidP="00C11CDE">
      <w:pPr>
        <w:keepNext/>
        <w:spacing w:line="276" w:lineRule="auto"/>
      </w:pPr>
    </w:p>
    <w:p w14:paraId="7BBA4B07" w14:textId="65C32E22" w:rsidR="00C11CDE" w:rsidRDefault="00C11CDE" w:rsidP="00C11CDE">
      <w:pPr>
        <w:keepNext/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0EA453C7" w14:textId="6710856F" w:rsidR="00C11CDE" w:rsidRDefault="00C11CDE" w:rsidP="00C11CDE">
      <w:pPr>
        <w:keepNext/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FD4D85">
        <w:rPr>
          <w:rFonts w:ascii="Arial" w:hAnsi="Arial" w:cs="Arial"/>
        </w:rPr>
        <w:t>Ing. Miroslav Hochvald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D4D85">
        <w:rPr>
          <w:rFonts w:ascii="Arial" w:hAnsi="Arial" w:cs="Arial"/>
        </w:rPr>
        <w:t xml:space="preserve">          Martin Smutný</w:t>
      </w:r>
    </w:p>
    <w:p w14:paraId="6D36888B" w14:textId="5355811D" w:rsidR="00C11CDE" w:rsidRDefault="00C11CDE" w:rsidP="00C11CDE">
      <w:pPr>
        <w:keepNext/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14:paraId="69B4AC43" w14:textId="77777777" w:rsidR="00C11CDE" w:rsidRPr="0062486B" w:rsidRDefault="00C11CDE" w:rsidP="00C11CDE">
      <w:pPr>
        <w:keepNext/>
        <w:spacing w:line="276" w:lineRule="auto"/>
        <w:jc w:val="left"/>
        <w:rPr>
          <w:rFonts w:ascii="Arial" w:hAnsi="Arial" w:cs="Arial"/>
        </w:rPr>
      </w:pPr>
    </w:p>
    <w:p w14:paraId="22FF3B7B" w14:textId="34DD38DD" w:rsidR="00C11CDE" w:rsidRPr="0062486B" w:rsidRDefault="00C11CDE" w:rsidP="00C11CDE">
      <w:pPr>
        <w:keepNext/>
        <w:spacing w:line="276" w:lineRule="auto"/>
        <w:ind w:firstLine="708"/>
        <w:rPr>
          <w:rFonts w:ascii="Arial" w:hAnsi="Arial" w:cs="Arial"/>
        </w:rPr>
      </w:pPr>
    </w:p>
    <w:p w14:paraId="20AC3E45" w14:textId="34999B6D" w:rsidR="00C11CDE" w:rsidRDefault="00C11CDE"/>
    <w:sectPr w:rsidR="00C11CDE" w:rsidSect="00C1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DE"/>
    <w:rsid w:val="001422B9"/>
    <w:rsid w:val="00565F97"/>
    <w:rsid w:val="005B7A14"/>
    <w:rsid w:val="00A336D1"/>
    <w:rsid w:val="00C11CDE"/>
    <w:rsid w:val="00C90C9A"/>
    <w:rsid w:val="00EC071C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E31B"/>
  <w15:chartTrackingRefBased/>
  <w15:docId w15:val="{EE7D2229-563A-426C-98F7-41605E4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CD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Miroslav Hochvald</cp:lastModifiedBy>
  <cp:revision>5</cp:revision>
  <cp:lastPrinted>2023-12-13T16:31:00Z</cp:lastPrinted>
  <dcterms:created xsi:type="dcterms:W3CDTF">2023-11-02T15:49:00Z</dcterms:created>
  <dcterms:modified xsi:type="dcterms:W3CDTF">2023-12-15T07:36:00Z</dcterms:modified>
</cp:coreProperties>
</file>