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71F0" w14:textId="77777777" w:rsidR="00DC7366" w:rsidRDefault="00DC7366" w:rsidP="00DC7366">
      <w:pPr>
        <w:jc w:val="center"/>
        <w:rPr>
          <w:rFonts w:ascii="Arial" w:hAnsi="Arial" w:cs="Arial"/>
          <w:b/>
          <w:sz w:val="48"/>
          <w:szCs w:val="48"/>
        </w:rPr>
      </w:pPr>
    </w:p>
    <w:p w14:paraId="5643E106" w14:textId="77777777" w:rsidR="00DC7366" w:rsidRDefault="00DC7366" w:rsidP="00DC7366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noProof/>
        </w:rPr>
        <w:drawing>
          <wp:inline distT="0" distB="0" distL="0" distR="0" wp14:anchorId="2A4791E0" wp14:editId="6963BDEC">
            <wp:extent cx="1152095" cy="1147086"/>
            <wp:effectExtent l="0" t="0" r="0" b="0"/>
            <wp:docPr id="1" name="Obrázek 1" descr="Obec Losi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Losin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41" cy="115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C7F0C" w14:textId="77777777" w:rsidR="00DC7366" w:rsidRPr="001E17E5" w:rsidRDefault="00DC7366" w:rsidP="00DC7366">
      <w:pPr>
        <w:spacing w:after="0"/>
        <w:jc w:val="center"/>
        <w:rPr>
          <w:rFonts w:cstheme="minorHAnsi"/>
          <w:b/>
          <w:sz w:val="48"/>
          <w:szCs w:val="48"/>
        </w:rPr>
      </w:pPr>
    </w:p>
    <w:p w14:paraId="314296FF" w14:textId="77777777" w:rsidR="00DC7366" w:rsidRPr="001E17E5" w:rsidRDefault="00DC7366" w:rsidP="00A910CB">
      <w:pPr>
        <w:spacing w:after="120" w:line="240" w:lineRule="auto"/>
        <w:jc w:val="center"/>
        <w:rPr>
          <w:rFonts w:cstheme="minorHAnsi"/>
          <w:b/>
          <w:sz w:val="72"/>
          <w:szCs w:val="72"/>
        </w:rPr>
      </w:pPr>
      <w:r w:rsidRPr="001E17E5">
        <w:rPr>
          <w:rFonts w:cstheme="minorHAnsi"/>
          <w:b/>
          <w:sz w:val="72"/>
          <w:szCs w:val="72"/>
        </w:rPr>
        <w:t>OBEC LOSINÁ</w:t>
      </w:r>
    </w:p>
    <w:p w14:paraId="62A791D9" w14:textId="77777777" w:rsidR="00DC7366" w:rsidRPr="00A910CB" w:rsidRDefault="00DC7366" w:rsidP="00DC7366">
      <w:pPr>
        <w:spacing w:after="0"/>
        <w:jc w:val="center"/>
        <w:rPr>
          <w:rFonts w:cstheme="minorHAnsi"/>
          <w:b/>
          <w:sz w:val="36"/>
          <w:szCs w:val="36"/>
        </w:rPr>
      </w:pPr>
      <w:r w:rsidRPr="00A910CB">
        <w:rPr>
          <w:rFonts w:cstheme="minorHAnsi"/>
          <w:b/>
          <w:sz w:val="36"/>
          <w:szCs w:val="36"/>
        </w:rPr>
        <w:t>Zastupitelstvo obce Losiná</w:t>
      </w:r>
    </w:p>
    <w:p w14:paraId="51930A2C" w14:textId="77777777" w:rsidR="00DC7366" w:rsidRPr="001E17E5" w:rsidRDefault="00DC7366" w:rsidP="00A910CB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</w:p>
    <w:p w14:paraId="04FB854D" w14:textId="77777777" w:rsidR="00FA0A17" w:rsidRDefault="00FA0A17" w:rsidP="00A910CB">
      <w:pPr>
        <w:spacing w:after="0" w:line="240" w:lineRule="auto"/>
        <w:jc w:val="center"/>
        <w:rPr>
          <w:rFonts w:cstheme="minorHAnsi"/>
          <w:b/>
          <w:sz w:val="66"/>
          <w:szCs w:val="66"/>
        </w:rPr>
      </w:pPr>
    </w:p>
    <w:p w14:paraId="63AC0C2B" w14:textId="77777777" w:rsidR="00FA0A17" w:rsidRDefault="00FA0A17" w:rsidP="00A910CB">
      <w:pPr>
        <w:spacing w:after="0" w:line="240" w:lineRule="auto"/>
        <w:jc w:val="center"/>
        <w:rPr>
          <w:rFonts w:cstheme="minorHAnsi"/>
          <w:b/>
          <w:sz w:val="66"/>
          <w:szCs w:val="66"/>
        </w:rPr>
      </w:pPr>
    </w:p>
    <w:p w14:paraId="10FA19BF" w14:textId="2D30ED52" w:rsidR="00DC7366" w:rsidRPr="00A910CB" w:rsidRDefault="00DC7366" w:rsidP="00A910CB">
      <w:pPr>
        <w:spacing w:after="0" w:line="240" w:lineRule="auto"/>
        <w:jc w:val="center"/>
        <w:rPr>
          <w:rFonts w:cstheme="minorHAnsi"/>
          <w:b/>
          <w:sz w:val="66"/>
          <w:szCs w:val="66"/>
        </w:rPr>
      </w:pPr>
      <w:r w:rsidRPr="00A910CB">
        <w:rPr>
          <w:rFonts w:cstheme="minorHAnsi"/>
          <w:b/>
          <w:sz w:val="66"/>
          <w:szCs w:val="66"/>
        </w:rPr>
        <w:t>OBECN</w:t>
      </w:r>
      <w:r w:rsidR="007D7D17">
        <w:rPr>
          <w:rFonts w:cstheme="minorHAnsi"/>
          <w:b/>
          <w:sz w:val="66"/>
          <w:szCs w:val="66"/>
        </w:rPr>
        <w:t>Ě</w:t>
      </w:r>
      <w:r w:rsidRPr="00A910CB">
        <w:rPr>
          <w:rFonts w:cstheme="minorHAnsi"/>
          <w:b/>
          <w:sz w:val="66"/>
          <w:szCs w:val="66"/>
        </w:rPr>
        <w:t xml:space="preserve"> ZÁVAZNÁ VYHLÁŠKA </w:t>
      </w:r>
    </w:p>
    <w:p w14:paraId="65BA6D1B" w14:textId="77777777" w:rsidR="00DC7366" w:rsidRPr="00A910CB" w:rsidRDefault="00DC7366" w:rsidP="00A910CB">
      <w:pPr>
        <w:spacing w:after="0" w:line="240" w:lineRule="auto"/>
        <w:jc w:val="center"/>
        <w:rPr>
          <w:rFonts w:cstheme="minorHAnsi"/>
          <w:b/>
          <w:sz w:val="66"/>
          <w:szCs w:val="66"/>
        </w:rPr>
      </w:pPr>
      <w:r w:rsidRPr="00A910CB">
        <w:rPr>
          <w:rFonts w:cstheme="minorHAnsi"/>
          <w:b/>
          <w:sz w:val="66"/>
          <w:szCs w:val="66"/>
        </w:rPr>
        <w:t>OBCE LOSINÁ</w:t>
      </w:r>
    </w:p>
    <w:p w14:paraId="3BF891E8" w14:textId="77777777" w:rsidR="00DC7366" w:rsidRPr="001E17E5" w:rsidRDefault="00DC7366" w:rsidP="00A910CB">
      <w:pPr>
        <w:spacing w:after="0" w:line="240" w:lineRule="auto"/>
        <w:jc w:val="center"/>
        <w:rPr>
          <w:rFonts w:cstheme="minorHAnsi"/>
          <w:b/>
        </w:rPr>
      </w:pPr>
    </w:p>
    <w:p w14:paraId="4A0236BD" w14:textId="77777777" w:rsidR="00DC7366" w:rsidRPr="00A910CB" w:rsidRDefault="00A74674" w:rsidP="00A910CB">
      <w:pPr>
        <w:spacing w:after="0" w:line="240" w:lineRule="auto"/>
        <w:jc w:val="center"/>
        <w:rPr>
          <w:rFonts w:cstheme="minorHAnsi"/>
          <w:b/>
          <w:sz w:val="66"/>
          <w:szCs w:val="66"/>
        </w:rPr>
      </w:pPr>
      <w:r w:rsidRPr="00A910CB">
        <w:rPr>
          <w:rFonts w:cstheme="minorHAnsi"/>
          <w:b/>
          <w:sz w:val="66"/>
          <w:szCs w:val="66"/>
        </w:rPr>
        <w:t>číslo 01</w:t>
      </w:r>
      <w:r w:rsidR="00DC7366" w:rsidRPr="00A910CB">
        <w:rPr>
          <w:rFonts w:cstheme="minorHAnsi"/>
          <w:b/>
          <w:sz w:val="66"/>
          <w:szCs w:val="66"/>
        </w:rPr>
        <w:t xml:space="preserve"> / 2021</w:t>
      </w:r>
    </w:p>
    <w:p w14:paraId="51FAD91C" w14:textId="77777777" w:rsidR="00DC7366" w:rsidRPr="001E17E5" w:rsidRDefault="00DC7366" w:rsidP="00A910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434AB659" w14:textId="77777777" w:rsidR="00FA0A17" w:rsidRDefault="00FA0A17" w:rsidP="00A910CB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</w:p>
    <w:p w14:paraId="1EE5FDD9" w14:textId="77777777" w:rsidR="00FA0A17" w:rsidRDefault="00FA0A17" w:rsidP="00A910CB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</w:p>
    <w:p w14:paraId="7060B40D" w14:textId="25668163" w:rsidR="00DC7366" w:rsidRPr="00FC0D74" w:rsidRDefault="00DC7366" w:rsidP="00FC0D74">
      <w:pPr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FC0D74">
        <w:rPr>
          <w:rFonts w:cstheme="minorHAnsi"/>
          <w:b/>
          <w:sz w:val="52"/>
          <w:szCs w:val="52"/>
        </w:rPr>
        <w:t xml:space="preserve">o </w:t>
      </w:r>
      <w:r w:rsidRPr="00FC0D74">
        <w:rPr>
          <w:rFonts w:cstheme="minorHAnsi"/>
          <w:b/>
          <w:bCs/>
          <w:color w:val="000000"/>
          <w:sz w:val="52"/>
          <w:szCs w:val="52"/>
        </w:rPr>
        <w:t>stanovení obecního systému</w:t>
      </w:r>
      <w:r w:rsidR="00FC0D74">
        <w:rPr>
          <w:rFonts w:cstheme="minorHAnsi"/>
          <w:b/>
          <w:bCs/>
          <w:color w:val="000000"/>
          <w:sz w:val="52"/>
          <w:szCs w:val="52"/>
        </w:rPr>
        <w:t xml:space="preserve"> </w:t>
      </w:r>
      <w:r w:rsidRPr="00FC0D74">
        <w:rPr>
          <w:rFonts w:cstheme="minorHAnsi"/>
          <w:b/>
          <w:bCs/>
          <w:color w:val="000000"/>
          <w:sz w:val="52"/>
          <w:szCs w:val="52"/>
        </w:rPr>
        <w:t>odpadového hospodářství</w:t>
      </w:r>
    </w:p>
    <w:p w14:paraId="3D1AC844" w14:textId="593E1C49" w:rsidR="00DC7366" w:rsidRDefault="00DC7366" w:rsidP="00DC736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ED00160" w14:textId="77777777" w:rsidR="00FA0A17" w:rsidRPr="001E17E5" w:rsidRDefault="00FA0A17" w:rsidP="00DC736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4781B70A" w14:textId="77777777" w:rsidR="00DC7366" w:rsidRPr="001E17E5" w:rsidRDefault="00DC7366" w:rsidP="00DC73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5657C868" w14:textId="77777777" w:rsidR="00C94D75" w:rsidRPr="001E17E5" w:rsidRDefault="00C94D75" w:rsidP="00DC73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01A61C7C" w14:textId="0AC547C5" w:rsidR="00DC7366" w:rsidRDefault="00DC7366" w:rsidP="00DC73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4D5EF5F5" w14:textId="77777777" w:rsidR="0056738A" w:rsidRPr="001E17E5" w:rsidRDefault="0056738A" w:rsidP="00DC73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</w:p>
    <w:p w14:paraId="772AE35D" w14:textId="37C9A870" w:rsidR="00FC0D74" w:rsidRPr="00FC0D74" w:rsidRDefault="00FC0D74" w:rsidP="00941654">
      <w:pPr>
        <w:pStyle w:val="Zkladntextodsazen2"/>
        <w:spacing w:after="120"/>
        <w:ind w:left="0" w:firstLine="0"/>
        <w:rPr>
          <w:rFonts w:asciiTheme="minorHAnsi" w:hAnsiTheme="minorHAnsi" w:cstheme="minorHAnsi"/>
          <w:szCs w:val="24"/>
        </w:rPr>
      </w:pPr>
      <w:r w:rsidRPr="00FC0D74">
        <w:rPr>
          <w:rFonts w:asciiTheme="minorHAnsi" w:hAnsiTheme="minorHAnsi" w:cstheme="minorHAnsi"/>
          <w:szCs w:val="24"/>
        </w:rPr>
        <w:lastRenderedPageBreak/>
        <w:t>Zastupitelstvo obce Losiná se na svém zasedání dne</w:t>
      </w:r>
      <w:r w:rsidR="007E209D">
        <w:rPr>
          <w:rFonts w:asciiTheme="minorHAnsi" w:hAnsiTheme="minorHAnsi" w:cstheme="minorHAnsi"/>
          <w:szCs w:val="24"/>
        </w:rPr>
        <w:t xml:space="preserve"> 16. 11. 2021</w:t>
      </w:r>
      <w:r w:rsidRPr="00FC0D74">
        <w:rPr>
          <w:rFonts w:asciiTheme="minorHAnsi" w:hAnsiTheme="minorHAnsi" w:cstheme="minorHAnsi"/>
          <w:szCs w:val="24"/>
        </w:rPr>
        <w:t xml:space="preserve"> usnesením č. </w:t>
      </w:r>
      <w:r w:rsidR="007E209D">
        <w:rPr>
          <w:rFonts w:asciiTheme="minorHAnsi" w:hAnsiTheme="minorHAnsi" w:cstheme="minorHAnsi"/>
          <w:szCs w:val="24"/>
        </w:rPr>
        <w:t>2021-04-12</w:t>
      </w:r>
      <w:r w:rsidRPr="00FC0D74">
        <w:rPr>
          <w:rFonts w:asciiTheme="minorHAnsi" w:hAnsiTheme="minorHAnsi" w:cstheme="minorHAnsi"/>
          <w:szCs w:val="24"/>
        </w:rPr>
        <w:t xml:space="preserve"> usneslo vydat na základě § 59 odst. 4 zákona č. 541/2020 Sb., o odpadech (dále jen „zákon </w:t>
      </w:r>
      <w:r w:rsidRPr="00FC0D74">
        <w:rPr>
          <w:rFonts w:asciiTheme="minorHAnsi" w:hAnsiTheme="minorHAnsi" w:cstheme="minorHAnsi"/>
          <w:szCs w:val="24"/>
        </w:rPr>
        <w:br/>
        <w:t xml:space="preserve">o odpadech“), a v souladu s § 10 písm. d) a § 84 odst. 2 písm. h) zákona č. 128/2000 Sb., </w:t>
      </w:r>
      <w:r w:rsidRPr="00FC0D74">
        <w:rPr>
          <w:rFonts w:asciiTheme="minorHAnsi" w:hAnsiTheme="minorHAnsi" w:cstheme="minorHAnsi"/>
          <w:szCs w:val="24"/>
        </w:rPr>
        <w:br/>
        <w:t>o obcích (obecní zřízení), ve znění pozdějších předpisů, tuto obecně závaznou vyhlášku (dále jen „vyhláška“):</w:t>
      </w:r>
    </w:p>
    <w:p w14:paraId="43616C9C" w14:textId="781761B3" w:rsidR="00FC0D74" w:rsidRDefault="00FC0D74" w:rsidP="00941654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340BFC99" w14:textId="77777777" w:rsidR="00B52E89" w:rsidRPr="00FC0D74" w:rsidRDefault="00B52E89" w:rsidP="00941654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0B9076F7" w14:textId="77777777" w:rsidR="00FC0D74" w:rsidRPr="00FC0D74" w:rsidRDefault="00FC0D74" w:rsidP="00B3278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>Čl. 1</w:t>
      </w:r>
    </w:p>
    <w:p w14:paraId="2223CC13" w14:textId="5D22DE45" w:rsidR="00FC0D74" w:rsidRPr="00790835" w:rsidRDefault="00FC0D74" w:rsidP="00790835">
      <w:pPr>
        <w:pStyle w:val="Nadpis2"/>
        <w:spacing w:before="0" w:after="12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4165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Úvodní ustanovení</w:t>
      </w:r>
    </w:p>
    <w:p w14:paraId="2B9171B9" w14:textId="4DC85613" w:rsidR="00FC0D74" w:rsidRPr="00B32788" w:rsidRDefault="00FC0D74" w:rsidP="00B32788">
      <w:pPr>
        <w:pStyle w:val="Odstavecseseznamem"/>
        <w:numPr>
          <w:ilvl w:val="0"/>
          <w:numId w:val="16"/>
        </w:numPr>
        <w:tabs>
          <w:tab w:val="left" w:pos="0"/>
        </w:tabs>
        <w:spacing w:after="120" w:line="240" w:lineRule="auto"/>
        <w:ind w:left="357" w:hanging="357"/>
        <w:contextualSpacing w:val="0"/>
        <w:jc w:val="both"/>
        <w:rPr>
          <w:rFonts w:cstheme="minorHAnsi"/>
          <w:color w:val="FF0000"/>
          <w:sz w:val="24"/>
          <w:szCs w:val="24"/>
        </w:rPr>
      </w:pPr>
      <w:r w:rsidRPr="00B32788">
        <w:rPr>
          <w:rFonts w:cstheme="minorHAnsi"/>
          <w:sz w:val="24"/>
          <w:szCs w:val="24"/>
        </w:rPr>
        <w:t xml:space="preserve">Tato vyhláška stanovuje obecní systém odpadového hospodářství na území obce </w:t>
      </w:r>
      <w:r w:rsidR="00B32788">
        <w:rPr>
          <w:rFonts w:cstheme="minorHAnsi"/>
          <w:sz w:val="24"/>
          <w:szCs w:val="24"/>
        </w:rPr>
        <w:t>Losiná.</w:t>
      </w:r>
    </w:p>
    <w:p w14:paraId="603A60B0" w14:textId="32C2B9FD" w:rsidR="00FC0D74" w:rsidRPr="00B32788" w:rsidRDefault="00FC0D74" w:rsidP="00B32788">
      <w:pPr>
        <w:pStyle w:val="Odstavecseseznamem"/>
        <w:numPr>
          <w:ilvl w:val="0"/>
          <w:numId w:val="16"/>
        </w:numPr>
        <w:tabs>
          <w:tab w:val="left" w:pos="-142"/>
        </w:tabs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B32788">
        <w:rPr>
          <w:rFonts w:cstheme="minorHAnsi"/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C0D74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B32788">
        <w:rPr>
          <w:rFonts w:cstheme="minorHAnsi"/>
          <w:sz w:val="24"/>
          <w:szCs w:val="24"/>
        </w:rPr>
        <w:t>.</w:t>
      </w:r>
    </w:p>
    <w:p w14:paraId="160DC57F" w14:textId="2686B7A5" w:rsidR="00FC0D74" w:rsidRPr="00B32788" w:rsidRDefault="00FC0D74" w:rsidP="00B32788">
      <w:pPr>
        <w:pStyle w:val="Odstavecseseznamem"/>
        <w:numPr>
          <w:ilvl w:val="0"/>
          <w:numId w:val="16"/>
        </w:numPr>
        <w:tabs>
          <w:tab w:val="left" w:pos="-142"/>
        </w:tabs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B32788">
        <w:rPr>
          <w:rFonts w:cstheme="minorHAnsi"/>
          <w:sz w:val="24"/>
          <w:szCs w:val="24"/>
        </w:rPr>
        <w:t xml:space="preserve">V okamžiku, kdy osoba zapojená do obecního systému odloží movitou věc nebo odpad, </w:t>
      </w:r>
      <w:r w:rsidRPr="00B32788">
        <w:rPr>
          <w:rFonts w:cstheme="minorHAnsi"/>
          <w:sz w:val="24"/>
          <w:szCs w:val="24"/>
        </w:rPr>
        <w:br/>
        <w:t>s výjimkou výrobků s ukončenou životností, na místě obcí k tomuto účelu určeném, stává se obec vlastníkem této movité věci nebo odpadu</w:t>
      </w:r>
      <w:r w:rsidRPr="00FC0D74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B32788">
        <w:rPr>
          <w:rFonts w:cstheme="minorHAnsi"/>
          <w:sz w:val="24"/>
          <w:szCs w:val="24"/>
        </w:rPr>
        <w:t xml:space="preserve">. </w:t>
      </w:r>
    </w:p>
    <w:p w14:paraId="295E559B" w14:textId="460E8829" w:rsidR="00FC0D74" w:rsidRPr="00B32788" w:rsidRDefault="00FC0D74" w:rsidP="00B32788">
      <w:pPr>
        <w:pStyle w:val="Odstavecseseznamem"/>
        <w:numPr>
          <w:ilvl w:val="0"/>
          <w:numId w:val="16"/>
        </w:numPr>
        <w:tabs>
          <w:tab w:val="left" w:pos="-142"/>
        </w:tabs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B32788">
        <w:rPr>
          <w:rFonts w:cstheme="minorHAnsi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06E531" w14:textId="77777777" w:rsidR="00FC0D74" w:rsidRPr="00FC0D74" w:rsidRDefault="00FC0D74" w:rsidP="00941654">
      <w:pPr>
        <w:tabs>
          <w:tab w:val="left" w:pos="-14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A934006" w14:textId="77777777" w:rsidR="00FC0D74" w:rsidRPr="00FC0D74" w:rsidRDefault="00FC0D74" w:rsidP="00790835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5E0BFAFF" w14:textId="77777777" w:rsidR="00FC0D74" w:rsidRPr="00FC0D74" w:rsidRDefault="00FC0D74" w:rsidP="0079083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>Čl. 2</w:t>
      </w:r>
    </w:p>
    <w:p w14:paraId="49918B20" w14:textId="434F291B" w:rsidR="00FC0D74" w:rsidRPr="00FC0D74" w:rsidRDefault="00FC0D74" w:rsidP="00790835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 xml:space="preserve">Oddělené soustřeďování komunálního odpadu </w:t>
      </w:r>
    </w:p>
    <w:p w14:paraId="7B29F80E" w14:textId="4A92A0E0" w:rsidR="00FC0D74" w:rsidRPr="00B32788" w:rsidRDefault="00FC0D74" w:rsidP="00B32788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FC0D74">
        <w:rPr>
          <w:rFonts w:cstheme="minorHAnsi"/>
          <w:sz w:val="24"/>
          <w:szCs w:val="24"/>
        </w:rPr>
        <w:t>Osoby předávající komunální odpad na místa určená obcí jsou povinny odděleně soustřeďovat následující složky:</w:t>
      </w:r>
    </w:p>
    <w:p w14:paraId="141E22E8" w14:textId="77777777" w:rsidR="00FC0D74" w:rsidRPr="00790835" w:rsidRDefault="00FC0D74" w:rsidP="00B327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79083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Biologické odpady</w:t>
      </w:r>
      <w:r w:rsidRPr="00790835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632DCE75" w14:textId="77777777" w:rsidR="00FC0D74" w:rsidRPr="00790835" w:rsidRDefault="00FC0D74" w:rsidP="00B32788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79083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Papír,</w:t>
      </w:r>
    </w:p>
    <w:p w14:paraId="6F5656D6" w14:textId="77777777" w:rsidR="00FC0D74" w:rsidRPr="00790835" w:rsidRDefault="00FC0D74" w:rsidP="00B32788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79083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Plasty včetně PET lahví,</w:t>
      </w:r>
    </w:p>
    <w:p w14:paraId="5E4E4501" w14:textId="77777777" w:rsidR="00FC0D74" w:rsidRPr="00790835" w:rsidRDefault="00FC0D74" w:rsidP="00B327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79083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Sklo,</w:t>
      </w:r>
    </w:p>
    <w:p w14:paraId="7BBA1B8A" w14:textId="77777777" w:rsidR="00FC0D74" w:rsidRPr="00790835" w:rsidRDefault="00FC0D74" w:rsidP="00B327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79083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Kovy,</w:t>
      </w:r>
    </w:p>
    <w:p w14:paraId="2DBF77B8" w14:textId="77777777" w:rsidR="00FC0D74" w:rsidRPr="00790835" w:rsidRDefault="00FC0D74" w:rsidP="00B32788">
      <w:pPr>
        <w:numPr>
          <w:ilvl w:val="0"/>
          <w:numId w:val="6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790835">
        <w:rPr>
          <w:rFonts w:cstheme="minorHAnsi"/>
          <w:bCs/>
          <w:iCs/>
          <w:color w:val="000000"/>
          <w:sz w:val="24"/>
          <w:szCs w:val="24"/>
        </w:rPr>
        <w:t>Nebezpečné odpady,</w:t>
      </w:r>
    </w:p>
    <w:p w14:paraId="2560879E" w14:textId="77777777" w:rsidR="00FC0D74" w:rsidRPr="00790835" w:rsidRDefault="00FC0D74" w:rsidP="00B32788">
      <w:pPr>
        <w:numPr>
          <w:ilvl w:val="0"/>
          <w:numId w:val="6"/>
        </w:numPr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790835">
        <w:rPr>
          <w:rFonts w:cstheme="minorHAnsi"/>
          <w:bCs/>
          <w:iCs/>
          <w:color w:val="000000"/>
          <w:sz w:val="24"/>
          <w:szCs w:val="24"/>
        </w:rPr>
        <w:t>Objemný odpad,</w:t>
      </w:r>
    </w:p>
    <w:p w14:paraId="033F6D9A" w14:textId="77777777" w:rsidR="00FC0D74" w:rsidRPr="00790835" w:rsidRDefault="00FC0D74" w:rsidP="00B32788">
      <w:pPr>
        <w:numPr>
          <w:ilvl w:val="0"/>
          <w:numId w:val="6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790835">
        <w:rPr>
          <w:rFonts w:cstheme="minorHAnsi"/>
          <w:iCs/>
          <w:sz w:val="24"/>
          <w:szCs w:val="24"/>
        </w:rPr>
        <w:t>Jedlé oleje a tuky,</w:t>
      </w:r>
    </w:p>
    <w:p w14:paraId="6F8CC3AB" w14:textId="00A88C81" w:rsidR="00790835" w:rsidRPr="00790835" w:rsidRDefault="00FC0D74" w:rsidP="00790835">
      <w:pPr>
        <w:numPr>
          <w:ilvl w:val="0"/>
          <w:numId w:val="6"/>
        </w:numPr>
        <w:spacing w:after="120" w:line="240" w:lineRule="auto"/>
        <w:rPr>
          <w:rFonts w:cstheme="minorHAnsi"/>
          <w:iCs/>
          <w:sz w:val="24"/>
          <w:szCs w:val="24"/>
        </w:rPr>
      </w:pPr>
      <w:r w:rsidRPr="00790835">
        <w:rPr>
          <w:rFonts w:cstheme="minorHAnsi"/>
          <w:iCs/>
          <w:sz w:val="24"/>
          <w:szCs w:val="24"/>
        </w:rPr>
        <w:t>Směsný komunální odpad</w:t>
      </w:r>
    </w:p>
    <w:p w14:paraId="385196B3" w14:textId="63D6C1FC" w:rsidR="00FC0D74" w:rsidRPr="00790835" w:rsidRDefault="00FC0D74" w:rsidP="00790835">
      <w:pPr>
        <w:pStyle w:val="Zkladntextodsazen"/>
        <w:numPr>
          <w:ilvl w:val="0"/>
          <w:numId w:val="8"/>
        </w:numPr>
        <w:spacing w:after="120"/>
        <w:rPr>
          <w:rFonts w:asciiTheme="minorHAnsi" w:hAnsiTheme="minorHAnsi" w:cstheme="minorHAnsi"/>
          <w:szCs w:val="24"/>
        </w:rPr>
      </w:pPr>
      <w:r w:rsidRPr="00FC0D74">
        <w:rPr>
          <w:rFonts w:asciiTheme="minorHAnsi" w:hAnsiTheme="minorHAnsi" w:cstheme="minorHAnsi"/>
          <w:szCs w:val="24"/>
        </w:rPr>
        <w:t>Směsným komunálním odpadem se rozumí zbylý komunální odpad po stanoveném vytřídění podle odstavce 1 písm. a), b), c), d), e), f), g), h) a i).</w:t>
      </w:r>
    </w:p>
    <w:p w14:paraId="2D0F2CAB" w14:textId="724872B5" w:rsidR="00FC0D74" w:rsidRPr="00FC0D74" w:rsidRDefault="00FC0D74" w:rsidP="00941654">
      <w:pPr>
        <w:pStyle w:val="Zkladntextodsazen"/>
        <w:numPr>
          <w:ilvl w:val="0"/>
          <w:numId w:val="8"/>
        </w:numPr>
        <w:spacing w:after="120"/>
        <w:rPr>
          <w:rFonts w:asciiTheme="minorHAnsi" w:hAnsiTheme="minorHAnsi" w:cstheme="minorHAnsi"/>
          <w:szCs w:val="24"/>
        </w:rPr>
      </w:pPr>
      <w:r w:rsidRPr="00FC0D74">
        <w:rPr>
          <w:rFonts w:asciiTheme="minorHAnsi" w:hAnsiTheme="minorHAnsi" w:cstheme="minorHAnsi"/>
          <w:szCs w:val="24"/>
        </w:rPr>
        <w:t xml:space="preserve">Objemný odpad je takový odpad, který vzhledem ke svým rozměrům nemůže být umístěn do sběrných </w:t>
      </w:r>
      <w:r w:rsidRPr="00790835">
        <w:rPr>
          <w:rFonts w:asciiTheme="minorHAnsi" w:hAnsiTheme="minorHAnsi" w:cstheme="minorHAnsi"/>
          <w:color w:val="000000" w:themeColor="text1"/>
          <w:szCs w:val="24"/>
        </w:rPr>
        <w:t>nádob (</w:t>
      </w:r>
      <w:r w:rsidRPr="00790835">
        <w:rPr>
          <w:rFonts w:asciiTheme="minorHAnsi" w:hAnsiTheme="minorHAnsi" w:cstheme="minorHAnsi"/>
          <w:i/>
          <w:iCs/>
          <w:color w:val="000000" w:themeColor="text1"/>
          <w:szCs w:val="24"/>
        </w:rPr>
        <w:t>např. koberce, matrace, nábytek,</w:t>
      </w:r>
      <w:r w:rsidR="00790835" w:rsidRPr="00790835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Pr="00790835">
        <w:rPr>
          <w:rFonts w:asciiTheme="minorHAnsi" w:hAnsiTheme="minorHAnsi" w:cstheme="minorHAnsi"/>
          <w:i/>
          <w:iCs/>
          <w:color w:val="000000" w:themeColor="text1"/>
          <w:szCs w:val="24"/>
        </w:rPr>
        <w:t>…</w:t>
      </w:r>
      <w:r w:rsidRPr="00790835">
        <w:rPr>
          <w:rFonts w:asciiTheme="minorHAnsi" w:hAnsiTheme="minorHAnsi" w:cstheme="minorHAnsi"/>
          <w:color w:val="000000" w:themeColor="text1"/>
          <w:szCs w:val="24"/>
        </w:rPr>
        <w:t>).</w:t>
      </w:r>
    </w:p>
    <w:p w14:paraId="119F088F" w14:textId="77777777" w:rsidR="00FC0D74" w:rsidRPr="00FC0D74" w:rsidRDefault="00FC0D74" w:rsidP="00941654">
      <w:pPr>
        <w:pStyle w:val="Zkladntextodsazen"/>
        <w:spacing w:after="120"/>
        <w:ind w:left="720" w:firstLine="0"/>
        <w:jc w:val="center"/>
        <w:rPr>
          <w:rFonts w:asciiTheme="minorHAnsi" w:hAnsiTheme="minorHAnsi" w:cstheme="minorHAnsi"/>
          <w:szCs w:val="24"/>
        </w:rPr>
      </w:pPr>
    </w:p>
    <w:p w14:paraId="1D1806CE" w14:textId="77777777" w:rsidR="00FC0D74" w:rsidRPr="00FC0D74" w:rsidRDefault="00FC0D74" w:rsidP="0079083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>Čl. 3</w:t>
      </w:r>
    </w:p>
    <w:p w14:paraId="025BF249" w14:textId="7E36E980" w:rsidR="00FC0D74" w:rsidRPr="00C80C7C" w:rsidRDefault="00FC0D74" w:rsidP="00C80C7C">
      <w:pPr>
        <w:pStyle w:val="Nadpis2"/>
        <w:spacing w:before="0" w:after="12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9083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Soustřeďování papíru, plastů, skla, kovů, biologického odpadu, jedlých olejů a tuků, textilu</w:t>
      </w:r>
    </w:p>
    <w:p w14:paraId="40E169C6" w14:textId="16A20A72" w:rsidR="00FC0D74" w:rsidRPr="00B52E89" w:rsidRDefault="00FC0D74" w:rsidP="00571398">
      <w:pPr>
        <w:numPr>
          <w:ilvl w:val="0"/>
          <w:numId w:val="2"/>
        </w:numPr>
        <w:tabs>
          <w:tab w:val="num" w:pos="540"/>
          <w:tab w:val="num" w:pos="92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B52E89">
        <w:rPr>
          <w:rFonts w:cstheme="minorHAnsi"/>
          <w:sz w:val="24"/>
          <w:szCs w:val="24"/>
        </w:rPr>
        <w:t xml:space="preserve">Papír, plasty, sklo, kovy, biologické odpady, jedlé oleje a tuky, textil se soustřeďují do </w:t>
      </w:r>
      <w:r w:rsidRPr="00B52E89">
        <w:rPr>
          <w:rFonts w:cstheme="minorHAnsi"/>
          <w:bCs/>
          <w:sz w:val="24"/>
          <w:szCs w:val="24"/>
        </w:rPr>
        <w:t>zvláštních sběrných nádob</w:t>
      </w:r>
      <w:r w:rsidRPr="00B52E89">
        <w:rPr>
          <w:rFonts w:cstheme="minorHAnsi"/>
          <w:sz w:val="24"/>
          <w:szCs w:val="24"/>
        </w:rPr>
        <w:t xml:space="preserve">, kterými jsou </w:t>
      </w:r>
    </w:p>
    <w:p w14:paraId="3FA54379" w14:textId="2050C3CE" w:rsidR="00B52E89" w:rsidRPr="00B52E89" w:rsidRDefault="00B52E89" w:rsidP="00B52E89">
      <w:pPr>
        <w:pStyle w:val="Odstavecseseznamem"/>
        <w:numPr>
          <w:ilvl w:val="1"/>
          <w:numId w:val="18"/>
        </w:numPr>
        <w:spacing w:after="0" w:line="240" w:lineRule="auto"/>
        <w:ind w:left="782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52E89">
        <w:rPr>
          <w:rFonts w:asciiTheme="minorHAnsi" w:hAnsiTheme="minorHAnsi"/>
          <w:color w:val="000000" w:themeColor="text1"/>
          <w:sz w:val="24"/>
          <w:szCs w:val="24"/>
        </w:rPr>
        <w:t>velkoobjemové kontejnery se spodním výsypem o objemu 1,5 m</w:t>
      </w:r>
      <w:r w:rsidRPr="00B52E89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3</w:t>
      </w:r>
    </w:p>
    <w:p w14:paraId="421A410A" w14:textId="77777777" w:rsidR="00B52E89" w:rsidRPr="00B52E89" w:rsidRDefault="00B52E89" w:rsidP="00B52E89">
      <w:pPr>
        <w:pStyle w:val="Odstavecseseznamem"/>
        <w:numPr>
          <w:ilvl w:val="1"/>
          <w:numId w:val="18"/>
        </w:numPr>
        <w:spacing w:after="0" w:line="240" w:lineRule="auto"/>
        <w:ind w:left="782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52E89">
        <w:rPr>
          <w:rFonts w:asciiTheme="minorHAnsi" w:hAnsiTheme="minorHAnsi"/>
          <w:color w:val="000000" w:themeColor="text1"/>
          <w:sz w:val="24"/>
          <w:szCs w:val="24"/>
        </w:rPr>
        <w:t>velkoobjemové kontejnery s horním výsypem o objemu 1,1 m</w:t>
      </w:r>
      <w:r w:rsidRPr="005A433C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3</w:t>
      </w:r>
    </w:p>
    <w:p w14:paraId="61777A8C" w14:textId="60A11236" w:rsidR="00B52E89" w:rsidRPr="00C504B9" w:rsidRDefault="00B52E89" w:rsidP="00C504B9">
      <w:pPr>
        <w:pStyle w:val="Odstavecseseznamem"/>
        <w:numPr>
          <w:ilvl w:val="1"/>
          <w:numId w:val="18"/>
        </w:numPr>
        <w:spacing w:after="120" w:line="240" w:lineRule="auto"/>
        <w:ind w:left="782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52E89">
        <w:rPr>
          <w:rFonts w:asciiTheme="minorHAnsi" w:hAnsiTheme="minorHAnsi"/>
          <w:color w:val="000000" w:themeColor="text1"/>
          <w:sz w:val="24"/>
          <w:szCs w:val="24"/>
        </w:rPr>
        <w:t>kontejnery 240 l</w:t>
      </w:r>
    </w:p>
    <w:p w14:paraId="22A3AC32" w14:textId="77777777" w:rsidR="00FC0D74" w:rsidRPr="00FC0D74" w:rsidRDefault="00FC0D74" w:rsidP="0094165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FC0D74">
        <w:rPr>
          <w:rFonts w:asciiTheme="minorHAnsi" w:hAnsiTheme="minorHAnsi" w:cstheme="minorHAnsi"/>
          <w:szCs w:val="24"/>
        </w:rPr>
        <w:t xml:space="preserve">Zvláštní sběrné nádoby jsou umístěny na těchto stanovištích: </w:t>
      </w:r>
    </w:p>
    <w:p w14:paraId="11CEE049" w14:textId="77777777" w:rsidR="00082737" w:rsidRDefault="00082737" w:rsidP="00082737">
      <w:pPr>
        <w:pStyle w:val="Odstavecseseznamem"/>
        <w:numPr>
          <w:ilvl w:val="0"/>
          <w:numId w:val="20"/>
        </w:numPr>
        <w:spacing w:after="60" w:line="240" w:lineRule="auto"/>
        <w:rPr>
          <w:sz w:val="24"/>
          <w:szCs w:val="24"/>
        </w:rPr>
      </w:pPr>
      <w:r w:rsidRPr="00082737">
        <w:rPr>
          <w:sz w:val="24"/>
          <w:szCs w:val="24"/>
        </w:rPr>
        <w:t>u zastávky ČSAD na Bambousku u č.p. 99</w:t>
      </w:r>
    </w:p>
    <w:p w14:paraId="78B79A98" w14:textId="77777777" w:rsidR="00082737" w:rsidRDefault="00082737" w:rsidP="00082737">
      <w:pPr>
        <w:pStyle w:val="Odstavecseseznamem"/>
        <w:numPr>
          <w:ilvl w:val="0"/>
          <w:numId w:val="20"/>
        </w:numPr>
        <w:spacing w:after="60" w:line="240" w:lineRule="auto"/>
        <w:rPr>
          <w:sz w:val="24"/>
          <w:szCs w:val="24"/>
        </w:rPr>
      </w:pPr>
      <w:r w:rsidRPr="00082737">
        <w:rPr>
          <w:sz w:val="24"/>
          <w:szCs w:val="24"/>
        </w:rPr>
        <w:t>u prodejny potravin COOP č.p. 280</w:t>
      </w:r>
    </w:p>
    <w:p w14:paraId="445BA2EB" w14:textId="77777777" w:rsidR="00082737" w:rsidRDefault="00082737" w:rsidP="00082737">
      <w:pPr>
        <w:pStyle w:val="Odstavecseseznamem"/>
        <w:numPr>
          <w:ilvl w:val="0"/>
          <w:numId w:val="20"/>
        </w:num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082737">
        <w:rPr>
          <w:sz w:val="24"/>
          <w:szCs w:val="24"/>
        </w:rPr>
        <w:t xml:space="preserve"> staré školy ve spodní části obce u č.p. 76</w:t>
      </w:r>
    </w:p>
    <w:p w14:paraId="732AEE52" w14:textId="77777777" w:rsidR="00082737" w:rsidRDefault="00082737" w:rsidP="00082737">
      <w:pPr>
        <w:pStyle w:val="Odstavecseseznamem"/>
        <w:numPr>
          <w:ilvl w:val="0"/>
          <w:numId w:val="20"/>
        </w:numPr>
        <w:spacing w:after="60" w:line="240" w:lineRule="auto"/>
        <w:rPr>
          <w:sz w:val="24"/>
          <w:szCs w:val="24"/>
        </w:rPr>
      </w:pPr>
      <w:r w:rsidRPr="00082737">
        <w:rPr>
          <w:sz w:val="24"/>
          <w:szCs w:val="24"/>
        </w:rPr>
        <w:t>v ulici k Muffin Café</w:t>
      </w:r>
    </w:p>
    <w:p w14:paraId="4FB2ACEF" w14:textId="77777777" w:rsidR="00082737" w:rsidRDefault="00082737" w:rsidP="00082737">
      <w:pPr>
        <w:pStyle w:val="Odstavecseseznamem"/>
        <w:numPr>
          <w:ilvl w:val="0"/>
          <w:numId w:val="20"/>
        </w:numPr>
        <w:spacing w:after="60" w:line="240" w:lineRule="auto"/>
        <w:rPr>
          <w:sz w:val="24"/>
          <w:szCs w:val="24"/>
        </w:rPr>
      </w:pPr>
      <w:r w:rsidRPr="00082737">
        <w:rPr>
          <w:sz w:val="24"/>
          <w:szCs w:val="24"/>
        </w:rPr>
        <w:t>u restaurace Pod lesem č.p. 290</w:t>
      </w:r>
    </w:p>
    <w:p w14:paraId="039794C5" w14:textId="77777777" w:rsidR="00082737" w:rsidRDefault="00082737" w:rsidP="00082737">
      <w:pPr>
        <w:pStyle w:val="Odstavecseseznamem"/>
        <w:numPr>
          <w:ilvl w:val="0"/>
          <w:numId w:val="20"/>
        </w:numPr>
        <w:spacing w:after="60" w:line="240" w:lineRule="auto"/>
        <w:rPr>
          <w:sz w:val="24"/>
          <w:szCs w:val="24"/>
        </w:rPr>
      </w:pPr>
      <w:r w:rsidRPr="00082737">
        <w:rPr>
          <w:sz w:val="24"/>
          <w:szCs w:val="24"/>
        </w:rPr>
        <w:t>v chatové osadě Kouty u č.ev. E149</w:t>
      </w:r>
    </w:p>
    <w:p w14:paraId="045CDCEF" w14:textId="77777777" w:rsidR="00082737" w:rsidRDefault="00082737" w:rsidP="00082737">
      <w:pPr>
        <w:pStyle w:val="Odstavecseseznamem"/>
        <w:numPr>
          <w:ilvl w:val="0"/>
          <w:numId w:val="20"/>
        </w:numPr>
        <w:spacing w:after="60" w:line="240" w:lineRule="auto"/>
        <w:rPr>
          <w:sz w:val="24"/>
          <w:szCs w:val="24"/>
        </w:rPr>
      </w:pPr>
      <w:r w:rsidRPr="00082737">
        <w:rPr>
          <w:sz w:val="24"/>
          <w:szCs w:val="24"/>
        </w:rPr>
        <w:t>v chatové osadě Vinice u č.p. 223</w:t>
      </w:r>
    </w:p>
    <w:p w14:paraId="5F72087E" w14:textId="4496595D" w:rsidR="00FC0D74" w:rsidRPr="00C504B9" w:rsidRDefault="00082737" w:rsidP="00C504B9">
      <w:pPr>
        <w:pStyle w:val="Odstavecseseznamem"/>
        <w:numPr>
          <w:ilvl w:val="0"/>
          <w:numId w:val="20"/>
        </w:numPr>
        <w:spacing w:after="120" w:line="240" w:lineRule="auto"/>
        <w:ind w:left="782" w:hanging="357"/>
        <w:contextualSpacing w:val="0"/>
        <w:rPr>
          <w:sz w:val="24"/>
          <w:szCs w:val="24"/>
        </w:rPr>
      </w:pPr>
      <w:r w:rsidRPr="00082737">
        <w:rPr>
          <w:sz w:val="24"/>
          <w:szCs w:val="24"/>
        </w:rPr>
        <w:t>v chatové osadě Vinice u č.ev. E154</w:t>
      </w:r>
    </w:p>
    <w:p w14:paraId="61FEADB7" w14:textId="6E4ECBDC" w:rsidR="00B52655" w:rsidRDefault="00B52655" w:rsidP="00B52655">
      <w:pPr>
        <w:pStyle w:val="NormlnIMP"/>
        <w:numPr>
          <w:ilvl w:val="0"/>
          <w:numId w:val="2"/>
        </w:numPr>
        <w:tabs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Zvláštní sběrná nádoba velkoobjemová na kovy je celoročně umístěna u </w:t>
      </w:r>
      <w:r w:rsidRPr="00295029">
        <w:rPr>
          <w:rFonts w:asciiTheme="minorHAnsi" w:hAnsiTheme="minorHAnsi"/>
          <w:szCs w:val="24"/>
        </w:rPr>
        <w:t xml:space="preserve">budovy garáže TJ Sokol Losiná na st.p. 508 v k.ú. Losiná u Plzně, </w:t>
      </w:r>
    </w:p>
    <w:p w14:paraId="025B36ED" w14:textId="77777777" w:rsidR="00B52655" w:rsidRPr="00295029" w:rsidRDefault="00B52655" w:rsidP="00B52655">
      <w:pPr>
        <w:pStyle w:val="NormlnIMP"/>
        <w:numPr>
          <w:ilvl w:val="0"/>
          <w:numId w:val="2"/>
        </w:numPr>
        <w:tabs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Zvláštní sběrná nádoba na jedlé oleje a tuky je celoročně umístěna na zahradě u obecního úřadu č.p. 11,</w:t>
      </w:r>
    </w:p>
    <w:p w14:paraId="1560B1F7" w14:textId="77777777" w:rsidR="00B52655" w:rsidRPr="00881F77" w:rsidRDefault="00B52655" w:rsidP="00B52655">
      <w:pPr>
        <w:pStyle w:val="NormlnIMP"/>
        <w:numPr>
          <w:ilvl w:val="0"/>
          <w:numId w:val="2"/>
        </w:numPr>
        <w:tabs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szCs w:val="24"/>
        </w:rPr>
        <w:t xml:space="preserve">Zvláštní sběrné nádoby na biologický odpad rostlinného původu o objemu 240 litrů </w:t>
      </w:r>
      <w:r w:rsidRPr="00357C62">
        <w:rPr>
          <w:rFonts w:asciiTheme="minorHAnsi" w:hAnsiTheme="minorHAnsi"/>
        </w:rPr>
        <w:t xml:space="preserve">jsou individuální u jednotlivých </w:t>
      </w:r>
      <w:r>
        <w:rPr>
          <w:rFonts w:asciiTheme="minorHAnsi" w:hAnsiTheme="minorHAnsi"/>
        </w:rPr>
        <w:t>nemovitostí v obci.</w:t>
      </w:r>
      <w:r w:rsidRPr="00357C6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</w:t>
      </w:r>
      <w:r w:rsidRPr="00357C62">
        <w:rPr>
          <w:rFonts w:asciiTheme="minorHAnsi" w:hAnsiTheme="minorHAnsi"/>
        </w:rPr>
        <w:t xml:space="preserve">ndividuální sběrné nádoby patřící k č.p. 85 </w:t>
      </w:r>
      <w:r w:rsidRPr="008A0EFE">
        <w:rPr>
          <w:rFonts w:asciiTheme="minorHAnsi" w:hAnsiTheme="minorHAnsi"/>
          <w:szCs w:val="24"/>
        </w:rPr>
        <w:t xml:space="preserve">a 230 jsou umístěny u č.p. 231. Stanoviště společná pro více uživatelů jsou v chatové osadě </w:t>
      </w:r>
      <w:r w:rsidRPr="00881F77">
        <w:rPr>
          <w:rFonts w:asciiTheme="minorHAnsi" w:hAnsiTheme="minorHAnsi" w:cstheme="minorHAnsi"/>
          <w:szCs w:val="24"/>
        </w:rPr>
        <w:t>Vinice v kontejneru o objemu 770 litrů u č.p. 223. Nádoby na biologický odpad jsou ve vlastnictví obce. Je určena jedna sběrná nádoba na jednu nemovitost v obci. V chatových osadách je kontejner o objemu 770 litrů společný pro více uživatelů.</w:t>
      </w:r>
    </w:p>
    <w:p w14:paraId="7F865040" w14:textId="77777777" w:rsidR="008A0EFE" w:rsidRPr="00881F77" w:rsidRDefault="00B52655" w:rsidP="008A0EFE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1F7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Pro ukládání biologického odpadu lze využít také systému komunitního kompostování stanovený v Obecně závazné vyhlášce č. 2/2015, kterou se stanoví systém komunitního kompostování a způsob využití zeleného kompostu k údržbě a obnově veřejné zeleně na území obce.</w:t>
      </w:r>
    </w:p>
    <w:p w14:paraId="4A4035D2" w14:textId="6687B70D" w:rsidR="008A0EFE" w:rsidRPr="00881F77" w:rsidRDefault="008A0EFE" w:rsidP="008A0EFE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81F77">
        <w:rPr>
          <w:rFonts w:asciiTheme="minorHAnsi" w:hAnsiTheme="minorHAnsi" w:cstheme="minorHAnsi"/>
          <w:sz w:val="24"/>
          <w:szCs w:val="28"/>
        </w:rPr>
        <w:t>Zvláštní sběrné nádoby jsou barevně odlišeny a označeny příslušnými nápisy:</w:t>
      </w:r>
    </w:p>
    <w:p w14:paraId="1C5DA437" w14:textId="77777777" w:rsidR="008A0EFE" w:rsidRPr="00881F77" w:rsidRDefault="008A0EFE" w:rsidP="008A0EFE">
      <w:pPr>
        <w:numPr>
          <w:ilvl w:val="0"/>
          <w:numId w:val="2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881F77">
        <w:rPr>
          <w:rFonts w:cstheme="minorHAnsi"/>
          <w:iCs/>
          <w:sz w:val="24"/>
          <w:szCs w:val="24"/>
        </w:rPr>
        <w:t>papír, barva modrá</w:t>
      </w:r>
    </w:p>
    <w:p w14:paraId="4F718D2C" w14:textId="77777777" w:rsidR="008A0EFE" w:rsidRPr="00881F77" w:rsidRDefault="008A0EFE" w:rsidP="008A0EFE">
      <w:pPr>
        <w:numPr>
          <w:ilvl w:val="0"/>
          <w:numId w:val="2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881F77">
        <w:rPr>
          <w:rFonts w:cstheme="minorHAnsi"/>
          <w:iCs/>
          <w:sz w:val="24"/>
          <w:szCs w:val="24"/>
        </w:rPr>
        <w:t>plasty, PET lahve, nápojové kartony, barva žlutá</w:t>
      </w:r>
    </w:p>
    <w:p w14:paraId="5241BDDB" w14:textId="77777777" w:rsidR="008A0EFE" w:rsidRPr="00881F77" w:rsidRDefault="008A0EFE" w:rsidP="008A0EFE">
      <w:pPr>
        <w:numPr>
          <w:ilvl w:val="0"/>
          <w:numId w:val="2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881F77">
        <w:rPr>
          <w:rFonts w:cstheme="minorHAnsi"/>
          <w:iCs/>
          <w:sz w:val="24"/>
          <w:szCs w:val="24"/>
        </w:rPr>
        <w:t>sklo barevné, barva zelená</w:t>
      </w:r>
    </w:p>
    <w:p w14:paraId="3F1D517A" w14:textId="77777777" w:rsidR="008A0EFE" w:rsidRPr="00881F77" w:rsidRDefault="008A0EFE" w:rsidP="008A0EFE">
      <w:pPr>
        <w:numPr>
          <w:ilvl w:val="0"/>
          <w:numId w:val="2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881F77">
        <w:rPr>
          <w:rFonts w:cstheme="minorHAnsi"/>
          <w:iCs/>
          <w:sz w:val="24"/>
          <w:szCs w:val="24"/>
        </w:rPr>
        <w:t>sklo bílé, barva bílá</w:t>
      </w:r>
    </w:p>
    <w:p w14:paraId="62CB83C5" w14:textId="77777777" w:rsidR="008A0EFE" w:rsidRPr="00881F77" w:rsidRDefault="008A0EFE" w:rsidP="008A0EFE">
      <w:pPr>
        <w:numPr>
          <w:ilvl w:val="0"/>
          <w:numId w:val="2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881F77">
        <w:rPr>
          <w:rFonts w:cstheme="minorHAnsi"/>
          <w:iCs/>
          <w:sz w:val="24"/>
          <w:szCs w:val="24"/>
        </w:rPr>
        <w:t>biologický odpad rostlinného původu, barva hnědá</w:t>
      </w:r>
    </w:p>
    <w:p w14:paraId="348AFD3A" w14:textId="77777777" w:rsidR="008A0EFE" w:rsidRPr="00881F77" w:rsidRDefault="008A0EFE" w:rsidP="008A0EFE">
      <w:pPr>
        <w:numPr>
          <w:ilvl w:val="0"/>
          <w:numId w:val="2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881F77">
        <w:rPr>
          <w:rFonts w:cstheme="minorHAnsi"/>
          <w:iCs/>
          <w:sz w:val="24"/>
          <w:szCs w:val="24"/>
        </w:rPr>
        <w:t>kovový odpad, barva šedá</w:t>
      </w:r>
    </w:p>
    <w:p w14:paraId="532159AF" w14:textId="77777777" w:rsidR="008A0EFE" w:rsidRPr="00881F77" w:rsidRDefault="008A0EFE" w:rsidP="008A0EFE">
      <w:pPr>
        <w:numPr>
          <w:ilvl w:val="0"/>
          <w:numId w:val="22"/>
        </w:numPr>
        <w:spacing w:after="120" w:line="240" w:lineRule="auto"/>
        <w:rPr>
          <w:rFonts w:cstheme="minorHAnsi"/>
          <w:iCs/>
          <w:sz w:val="24"/>
          <w:szCs w:val="24"/>
        </w:rPr>
      </w:pPr>
      <w:r w:rsidRPr="00881F77">
        <w:rPr>
          <w:rFonts w:cstheme="minorHAnsi"/>
          <w:iCs/>
          <w:sz w:val="24"/>
          <w:szCs w:val="24"/>
        </w:rPr>
        <w:t>jedlé tuky a oleje, označení textem „Jedlé tuky a oleje“</w:t>
      </w:r>
    </w:p>
    <w:p w14:paraId="6C4044CB" w14:textId="77777777" w:rsidR="00881F77" w:rsidRPr="00881F77" w:rsidRDefault="00881F77" w:rsidP="00881F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81F77">
        <w:rPr>
          <w:rFonts w:asciiTheme="minorHAnsi" w:hAnsiTheme="minorHAnsi" w:cstheme="minorHAnsi"/>
          <w:color w:val="000000"/>
          <w:sz w:val="24"/>
          <w:szCs w:val="24"/>
        </w:rPr>
        <w:t>Do zvláštních sběrných nádob je zakázáno ukládat jiné složky komunálních odpadů, než pro které jsou určeny.</w:t>
      </w:r>
    </w:p>
    <w:p w14:paraId="6FEFCE76" w14:textId="1FC9C3B3" w:rsidR="00E36A22" w:rsidRPr="00C80C7C" w:rsidRDefault="00881F77" w:rsidP="00C80C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81F77">
        <w:rPr>
          <w:rFonts w:asciiTheme="minorHAnsi" w:hAnsiTheme="minorHAnsi" w:cstheme="minorHAnsi"/>
          <w:color w:val="000000"/>
          <w:sz w:val="24"/>
          <w:szCs w:val="24"/>
        </w:rPr>
        <w:t xml:space="preserve">Zvláštní sběrné nádoby je povinnost plnit tak, aby je bylo možno uzavřít a odpad z nich </w:t>
      </w:r>
      <w:r w:rsidRPr="00881F77">
        <w:rPr>
          <w:rFonts w:cstheme="minorHAnsi"/>
          <w:color w:val="000000"/>
          <w:sz w:val="24"/>
          <w:szCs w:val="24"/>
        </w:rPr>
        <w:t>při manipulaci nevypadával. Pokud to umožňuje povaha odpadu, je nutno objem odpadu před jeho odložením do sběrné nádoby minimalizovat.</w:t>
      </w:r>
    </w:p>
    <w:p w14:paraId="1A65690B" w14:textId="77777777" w:rsidR="00C80C7C" w:rsidRPr="00E36A22" w:rsidRDefault="00C80C7C" w:rsidP="00C80C7C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216C57" w14:textId="77777777" w:rsidR="00E36A22" w:rsidRPr="00E36A22" w:rsidRDefault="00E36A22" w:rsidP="00E36A2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2">
        <w:rPr>
          <w:rFonts w:asciiTheme="minorHAnsi" w:hAnsiTheme="minorHAnsi" w:cstheme="minorHAnsi"/>
          <w:color w:val="000000"/>
          <w:sz w:val="24"/>
          <w:szCs w:val="24"/>
        </w:rPr>
        <w:lastRenderedPageBreak/>
        <w:t>Četnost svozu je stanovena:</w:t>
      </w:r>
    </w:p>
    <w:p w14:paraId="584637F2" w14:textId="77777777" w:rsidR="00E36A22" w:rsidRPr="00E36A22" w:rsidRDefault="00E36A22" w:rsidP="00E36A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</w:rPr>
      </w:pPr>
      <w:r w:rsidRPr="00E36A22">
        <w:rPr>
          <w:rFonts w:asciiTheme="minorHAnsi" w:hAnsiTheme="minorHAnsi" w:cstheme="minorHAnsi"/>
          <w:color w:val="000000"/>
          <w:sz w:val="24"/>
          <w:szCs w:val="24"/>
        </w:rPr>
        <w:t>a)</w:t>
      </w:r>
      <w:r w:rsidRPr="00E36A22">
        <w:rPr>
          <w:rFonts w:asciiTheme="minorHAnsi" w:hAnsiTheme="minorHAnsi" w:cstheme="minorHAnsi"/>
          <w:color w:val="000000"/>
          <w:sz w:val="24"/>
          <w:szCs w:val="24"/>
        </w:rPr>
        <w:tab/>
        <w:t>plast 1x za 7 dní</w:t>
      </w:r>
    </w:p>
    <w:p w14:paraId="18DD1FF3" w14:textId="77777777" w:rsidR="00E36A22" w:rsidRPr="00E36A22" w:rsidRDefault="00E36A22" w:rsidP="00E36A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2">
        <w:rPr>
          <w:rFonts w:asciiTheme="minorHAnsi" w:hAnsiTheme="minorHAnsi" w:cstheme="minorHAnsi"/>
          <w:color w:val="000000"/>
          <w:sz w:val="24"/>
          <w:szCs w:val="24"/>
        </w:rPr>
        <w:t>b)</w:t>
      </w:r>
      <w:r w:rsidRPr="00E36A22">
        <w:rPr>
          <w:rFonts w:asciiTheme="minorHAnsi" w:hAnsiTheme="minorHAnsi" w:cstheme="minorHAnsi"/>
          <w:color w:val="000000"/>
          <w:sz w:val="24"/>
          <w:szCs w:val="24"/>
        </w:rPr>
        <w:tab/>
        <w:t>papír 1x za 7 dní</w:t>
      </w:r>
    </w:p>
    <w:p w14:paraId="761F695E" w14:textId="77777777" w:rsidR="00E36A22" w:rsidRPr="00E36A22" w:rsidRDefault="00E36A22" w:rsidP="00E36A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2">
        <w:rPr>
          <w:rFonts w:asciiTheme="minorHAnsi" w:hAnsiTheme="minorHAnsi" w:cstheme="minorHAnsi"/>
          <w:color w:val="000000"/>
          <w:sz w:val="24"/>
          <w:szCs w:val="24"/>
        </w:rPr>
        <w:t>c)</w:t>
      </w:r>
      <w:r w:rsidRPr="00E36A22">
        <w:rPr>
          <w:rFonts w:asciiTheme="minorHAnsi" w:hAnsiTheme="minorHAnsi" w:cstheme="minorHAnsi"/>
          <w:color w:val="000000"/>
          <w:sz w:val="24"/>
          <w:szCs w:val="24"/>
        </w:rPr>
        <w:tab/>
        <w:t>sklo 1x měsíčně</w:t>
      </w:r>
    </w:p>
    <w:p w14:paraId="2E1A2EEA" w14:textId="77777777" w:rsidR="00E36A22" w:rsidRPr="00E36A22" w:rsidRDefault="00E36A22" w:rsidP="00E36A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2">
        <w:rPr>
          <w:rFonts w:asciiTheme="minorHAnsi" w:hAnsiTheme="minorHAnsi" w:cstheme="minorHAnsi"/>
          <w:color w:val="000000"/>
          <w:sz w:val="24"/>
          <w:szCs w:val="24"/>
        </w:rPr>
        <w:t>d)</w:t>
      </w:r>
      <w:r w:rsidRPr="00E36A22">
        <w:rPr>
          <w:rFonts w:asciiTheme="minorHAnsi" w:hAnsiTheme="minorHAnsi" w:cstheme="minorHAnsi"/>
          <w:color w:val="000000"/>
          <w:sz w:val="24"/>
          <w:szCs w:val="24"/>
        </w:rPr>
        <w:tab/>
        <w:t>biologický odpad rostlinného původu</w:t>
      </w:r>
    </w:p>
    <w:p w14:paraId="3D8692E9" w14:textId="2B06D97E" w:rsidR="00E36A22" w:rsidRPr="00E36A22" w:rsidRDefault="00E36A22" w:rsidP="00E36A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2">
        <w:rPr>
          <w:rFonts w:asciiTheme="minorHAnsi" w:hAnsiTheme="minorHAnsi" w:cstheme="minorHAnsi"/>
          <w:color w:val="000000"/>
          <w:sz w:val="24"/>
          <w:szCs w:val="24"/>
        </w:rPr>
        <w:tab/>
        <w:t>-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="00E15B3B" w:rsidRPr="00E36A22">
        <w:rPr>
          <w:rFonts w:asciiTheme="minorHAnsi" w:hAnsiTheme="minorHAnsi" w:cstheme="minorHAnsi"/>
          <w:color w:val="000000"/>
          <w:sz w:val="24"/>
          <w:szCs w:val="24"/>
        </w:rPr>
        <w:t>duben–listopad</w:t>
      </w:r>
      <w:r w:rsidRPr="00E36A22">
        <w:rPr>
          <w:rFonts w:asciiTheme="minorHAnsi" w:hAnsiTheme="minorHAnsi" w:cstheme="minorHAnsi"/>
          <w:color w:val="000000"/>
          <w:sz w:val="24"/>
          <w:szCs w:val="24"/>
        </w:rPr>
        <w:t xml:space="preserve"> 1x za 14 dní</w:t>
      </w:r>
    </w:p>
    <w:p w14:paraId="6EBECE8E" w14:textId="669B8461" w:rsidR="00E36A22" w:rsidRPr="00E36A22" w:rsidRDefault="00E36A22" w:rsidP="00E36A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2">
        <w:rPr>
          <w:rFonts w:asciiTheme="minorHAnsi" w:hAnsiTheme="minorHAnsi" w:cstheme="minorHAnsi"/>
          <w:color w:val="000000"/>
          <w:sz w:val="24"/>
          <w:szCs w:val="24"/>
        </w:rPr>
        <w:tab/>
        <w:t>-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="00E15B3B" w:rsidRPr="00E36A22">
        <w:rPr>
          <w:rFonts w:asciiTheme="minorHAnsi" w:hAnsiTheme="minorHAnsi" w:cstheme="minorHAnsi"/>
          <w:color w:val="000000"/>
          <w:sz w:val="24"/>
          <w:szCs w:val="24"/>
        </w:rPr>
        <w:t>leden–březen</w:t>
      </w:r>
      <w:r w:rsidRPr="00E36A22">
        <w:rPr>
          <w:rFonts w:asciiTheme="minorHAnsi" w:hAnsiTheme="minorHAnsi" w:cstheme="minorHAnsi"/>
          <w:color w:val="000000"/>
          <w:sz w:val="24"/>
          <w:szCs w:val="24"/>
        </w:rPr>
        <w:t xml:space="preserve"> a prosinec 1x měsíčně</w:t>
      </w:r>
    </w:p>
    <w:p w14:paraId="29071C97" w14:textId="77777777" w:rsidR="00E36A22" w:rsidRPr="00E36A22" w:rsidRDefault="00E36A22" w:rsidP="00E36A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2">
        <w:rPr>
          <w:rFonts w:asciiTheme="minorHAnsi" w:hAnsiTheme="minorHAnsi" w:cstheme="minorHAnsi"/>
          <w:color w:val="000000"/>
          <w:sz w:val="24"/>
          <w:szCs w:val="24"/>
        </w:rPr>
        <w:t>e)</w:t>
      </w:r>
      <w:r w:rsidRPr="00E36A22">
        <w:rPr>
          <w:rFonts w:asciiTheme="minorHAnsi" w:hAnsiTheme="minorHAnsi" w:cstheme="minorHAnsi"/>
          <w:color w:val="000000"/>
          <w:sz w:val="24"/>
          <w:szCs w:val="24"/>
        </w:rPr>
        <w:tab/>
        <w:t>jedlé tuky a oleje 1x za 2 měsíce</w:t>
      </w:r>
    </w:p>
    <w:p w14:paraId="10E0A234" w14:textId="77777777" w:rsidR="00E36A22" w:rsidRPr="00E36A22" w:rsidRDefault="00E36A22" w:rsidP="00E36A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36A22">
        <w:rPr>
          <w:rFonts w:asciiTheme="minorHAnsi" w:hAnsiTheme="minorHAnsi" w:cstheme="minorHAnsi"/>
          <w:color w:val="000000"/>
          <w:sz w:val="24"/>
          <w:szCs w:val="24"/>
        </w:rPr>
        <w:t>f)</w:t>
      </w:r>
      <w:r w:rsidRPr="00E36A22">
        <w:rPr>
          <w:rFonts w:asciiTheme="minorHAnsi" w:hAnsiTheme="minorHAnsi" w:cstheme="minorHAnsi"/>
          <w:color w:val="000000"/>
          <w:sz w:val="24"/>
          <w:szCs w:val="24"/>
        </w:rPr>
        <w:tab/>
        <w:t>kovy průběžně podle potřeby</w:t>
      </w:r>
    </w:p>
    <w:p w14:paraId="08170B84" w14:textId="69DF49CC" w:rsidR="00E36A22" w:rsidRDefault="00E36A22" w:rsidP="00786DB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1F1344" w14:textId="3F7B9B9F" w:rsidR="00786DB2" w:rsidRDefault="00786DB2" w:rsidP="00786DB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40DE753" w14:textId="77777777" w:rsidR="00C80C7C" w:rsidRPr="00786DB2" w:rsidRDefault="00C80C7C" w:rsidP="00786DB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7D89770" w14:textId="77777777" w:rsidR="00FC0D74" w:rsidRPr="00786DB2" w:rsidRDefault="00FC0D74" w:rsidP="00786DB2">
      <w:pPr>
        <w:pStyle w:val="Nadpis2"/>
        <w:spacing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86D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Čl. 4</w:t>
      </w:r>
    </w:p>
    <w:p w14:paraId="643E186E" w14:textId="6132F0B7" w:rsidR="00FC0D74" w:rsidRPr="00786DB2" w:rsidRDefault="00FC0D74" w:rsidP="00786DB2">
      <w:pPr>
        <w:pStyle w:val="Nadpis2"/>
        <w:spacing w:before="0" w:after="12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86DB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Svoz nebezpečných složek komunálního odpadu</w:t>
      </w:r>
    </w:p>
    <w:p w14:paraId="455192FB" w14:textId="2041FCF1" w:rsidR="00FC0D74" w:rsidRPr="00275D50" w:rsidRDefault="00FC0D74" w:rsidP="00941654">
      <w:pPr>
        <w:numPr>
          <w:ilvl w:val="0"/>
          <w:numId w:val="7"/>
        </w:numPr>
        <w:spacing w:after="120" w:line="240" w:lineRule="auto"/>
        <w:jc w:val="both"/>
        <w:rPr>
          <w:rFonts w:cstheme="minorHAnsi"/>
          <w:i/>
          <w:iCs/>
          <w:sz w:val="24"/>
          <w:szCs w:val="24"/>
        </w:rPr>
      </w:pPr>
      <w:r w:rsidRPr="00275D50">
        <w:rPr>
          <w:rFonts w:cstheme="minorHAnsi"/>
          <w:sz w:val="24"/>
          <w:szCs w:val="24"/>
        </w:rPr>
        <w:t xml:space="preserve">Svoz nebezpečných složek komunálního odpadu je zajišťován </w:t>
      </w:r>
      <w:r w:rsidRPr="00275D50">
        <w:rPr>
          <w:rFonts w:cstheme="minorHAnsi"/>
          <w:iCs/>
          <w:sz w:val="24"/>
          <w:szCs w:val="24"/>
        </w:rPr>
        <w:t>minimálně dvakrát ročně</w:t>
      </w:r>
      <w:r w:rsidRPr="00275D50">
        <w:rPr>
          <w:rFonts w:cstheme="minorHAnsi"/>
          <w:sz w:val="24"/>
          <w:szCs w:val="24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275D50" w:rsidRPr="00275D50">
        <w:rPr>
          <w:iCs/>
          <w:sz w:val="24"/>
          <w:szCs w:val="24"/>
        </w:rPr>
        <w:t>na úřední desce obecního úřadu</w:t>
      </w:r>
      <w:r w:rsidR="00275D50" w:rsidRPr="00275D50">
        <w:rPr>
          <w:sz w:val="24"/>
          <w:szCs w:val="24"/>
        </w:rPr>
        <w:t xml:space="preserve">, na webových stránkách obce, na </w:t>
      </w:r>
      <w:r w:rsidR="00275D50" w:rsidRPr="00275D50">
        <w:rPr>
          <w:iCs/>
          <w:sz w:val="24"/>
          <w:szCs w:val="24"/>
        </w:rPr>
        <w:t>výlepových plochách, v místním tisku a v místním rozhlase</w:t>
      </w:r>
      <w:r w:rsidR="00275D50">
        <w:rPr>
          <w:iCs/>
          <w:sz w:val="24"/>
          <w:szCs w:val="24"/>
        </w:rPr>
        <w:t>.</w:t>
      </w:r>
    </w:p>
    <w:p w14:paraId="5C92372F" w14:textId="7665AA30" w:rsidR="00FC0D74" w:rsidRPr="00FC0D74" w:rsidRDefault="00FC0D74" w:rsidP="00941654">
      <w:pPr>
        <w:numPr>
          <w:ilvl w:val="0"/>
          <w:numId w:val="7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FC0D74">
        <w:rPr>
          <w:rFonts w:cstheme="minorHAnsi"/>
          <w:sz w:val="24"/>
          <w:szCs w:val="24"/>
        </w:rPr>
        <w:t xml:space="preserve">Soustřeďování nebezpečných složek komunálního odpadu podléhá požadavkům stanoveným v čl. 3 odst. </w:t>
      </w:r>
      <w:r w:rsidR="00E55843">
        <w:rPr>
          <w:rFonts w:cstheme="minorHAnsi"/>
          <w:sz w:val="24"/>
          <w:szCs w:val="24"/>
        </w:rPr>
        <w:t>8</w:t>
      </w:r>
      <w:r w:rsidRPr="00FC0D74">
        <w:rPr>
          <w:rFonts w:cstheme="minorHAnsi"/>
          <w:sz w:val="24"/>
          <w:szCs w:val="24"/>
        </w:rPr>
        <w:t xml:space="preserve"> a </w:t>
      </w:r>
      <w:r w:rsidR="00E55843">
        <w:rPr>
          <w:rFonts w:cstheme="minorHAnsi"/>
          <w:sz w:val="24"/>
          <w:szCs w:val="24"/>
        </w:rPr>
        <w:t>9</w:t>
      </w:r>
      <w:r w:rsidRPr="00FC0D74">
        <w:rPr>
          <w:rFonts w:cstheme="minorHAnsi"/>
          <w:sz w:val="24"/>
          <w:szCs w:val="24"/>
        </w:rPr>
        <w:t>.</w:t>
      </w:r>
    </w:p>
    <w:p w14:paraId="1289C493" w14:textId="40BC48A0" w:rsidR="00FC0D74" w:rsidRDefault="00FC0D74" w:rsidP="00941654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123B0B8D" w14:textId="77777777" w:rsidR="00C80C7C" w:rsidRPr="00FC0D74" w:rsidRDefault="00C80C7C" w:rsidP="00941654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4A4701C2" w14:textId="77777777" w:rsidR="00FC0D74" w:rsidRPr="00FC0D74" w:rsidRDefault="00FC0D74" w:rsidP="00E5584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>Čl. 5</w:t>
      </w:r>
    </w:p>
    <w:p w14:paraId="321174FB" w14:textId="236A0F26" w:rsidR="00FC0D74" w:rsidRPr="00E55843" w:rsidRDefault="00FC0D74" w:rsidP="00E55843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 xml:space="preserve"> Svoz objemného odpadu</w:t>
      </w:r>
    </w:p>
    <w:p w14:paraId="394DDC60" w14:textId="664AA538" w:rsidR="00FC0D74" w:rsidRPr="00E55843" w:rsidRDefault="00FC0D74" w:rsidP="00062FCF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i/>
          <w:iCs/>
          <w:sz w:val="24"/>
          <w:szCs w:val="24"/>
        </w:rPr>
      </w:pPr>
      <w:r w:rsidRPr="00E55843">
        <w:rPr>
          <w:rFonts w:cstheme="minorHAnsi"/>
          <w:sz w:val="24"/>
          <w:szCs w:val="24"/>
        </w:rPr>
        <w:t>Svoz objemného odpadu je zajišťován</w:t>
      </w:r>
      <w:r w:rsidR="00E55843" w:rsidRPr="00E55843">
        <w:rPr>
          <w:rFonts w:cstheme="minorHAnsi"/>
          <w:sz w:val="24"/>
          <w:szCs w:val="24"/>
        </w:rPr>
        <w:t xml:space="preserve"> třikrát ročně </w:t>
      </w:r>
      <w:r w:rsidRPr="00E55843">
        <w:rPr>
          <w:rFonts w:cstheme="minorHAnsi"/>
          <w:sz w:val="24"/>
          <w:szCs w:val="24"/>
        </w:rPr>
        <w:t xml:space="preserve">jeho odebíráním na předem vyhlášených přechodných stanovištích přímo do zvláštních sběrných nádob k tomuto účelu určených. Informace o svozu jsou zveřejňovány </w:t>
      </w:r>
      <w:r w:rsidR="00E55843" w:rsidRPr="00E55843">
        <w:rPr>
          <w:iCs/>
          <w:sz w:val="24"/>
          <w:szCs w:val="24"/>
        </w:rPr>
        <w:t>na úřední desce obecního úřadu</w:t>
      </w:r>
      <w:r w:rsidR="00E55843" w:rsidRPr="00E55843">
        <w:rPr>
          <w:sz w:val="24"/>
          <w:szCs w:val="24"/>
        </w:rPr>
        <w:t xml:space="preserve">, na webových stránkách obce, na </w:t>
      </w:r>
      <w:r w:rsidR="00E55843" w:rsidRPr="00E55843">
        <w:rPr>
          <w:iCs/>
          <w:sz w:val="24"/>
          <w:szCs w:val="24"/>
        </w:rPr>
        <w:t>výlepových plochách, v místním tisku a v místním rozhlase.</w:t>
      </w:r>
    </w:p>
    <w:p w14:paraId="32676D90" w14:textId="06493A0C" w:rsidR="00FC0D74" w:rsidRPr="00FC0D74" w:rsidRDefault="00FC0D74" w:rsidP="00941654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0D74">
        <w:rPr>
          <w:rFonts w:cstheme="minorHAnsi"/>
          <w:sz w:val="24"/>
          <w:szCs w:val="24"/>
        </w:rPr>
        <w:t xml:space="preserve">Soustřeďování objemného odpadu podléhá požadavkům stanoveným v čl. 3 odst. </w:t>
      </w:r>
      <w:r w:rsidR="006C1431">
        <w:rPr>
          <w:rFonts w:cstheme="minorHAnsi"/>
          <w:sz w:val="24"/>
          <w:szCs w:val="24"/>
        </w:rPr>
        <w:t>8</w:t>
      </w:r>
      <w:r w:rsidRPr="00FC0D74">
        <w:rPr>
          <w:rFonts w:cstheme="minorHAnsi"/>
          <w:sz w:val="24"/>
          <w:szCs w:val="24"/>
        </w:rPr>
        <w:t xml:space="preserve"> a </w:t>
      </w:r>
      <w:r w:rsidR="006C1431">
        <w:rPr>
          <w:rFonts w:cstheme="minorHAnsi"/>
          <w:sz w:val="24"/>
          <w:szCs w:val="24"/>
        </w:rPr>
        <w:t>9</w:t>
      </w:r>
      <w:r w:rsidRPr="00FC0D74">
        <w:rPr>
          <w:rFonts w:cstheme="minorHAnsi"/>
          <w:sz w:val="24"/>
          <w:szCs w:val="24"/>
        </w:rPr>
        <w:t xml:space="preserve">. </w:t>
      </w:r>
    </w:p>
    <w:p w14:paraId="44E2ECDA" w14:textId="19885D87" w:rsidR="00FC0D74" w:rsidRDefault="00FC0D74" w:rsidP="00941654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1F78C323" w14:textId="76E2C6F1" w:rsidR="00C80C7C" w:rsidRDefault="00C80C7C" w:rsidP="00941654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50A5423C" w14:textId="77777777" w:rsidR="00FC0D74" w:rsidRPr="00FC0D74" w:rsidRDefault="00FC0D74" w:rsidP="006C143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>Čl. 6</w:t>
      </w:r>
    </w:p>
    <w:p w14:paraId="3FB5E031" w14:textId="749D1FE8" w:rsidR="00FC0D74" w:rsidRPr="008F37C6" w:rsidRDefault="00FC0D74" w:rsidP="006C143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8F37C6">
        <w:rPr>
          <w:rFonts w:cstheme="minorHAnsi"/>
          <w:b/>
          <w:sz w:val="24"/>
          <w:szCs w:val="24"/>
        </w:rPr>
        <w:t xml:space="preserve">Soustřeďování směsného komunálního odpadu </w:t>
      </w:r>
    </w:p>
    <w:p w14:paraId="3F668C18" w14:textId="01E9C9F0" w:rsidR="00FC0D74" w:rsidRPr="008F37C6" w:rsidRDefault="00FC0D74" w:rsidP="00941654">
      <w:pPr>
        <w:widowControl w:val="0"/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strike/>
          <w:color w:val="00B0F0"/>
          <w:sz w:val="24"/>
          <w:szCs w:val="24"/>
        </w:rPr>
      </w:pPr>
      <w:r w:rsidRPr="008F37C6">
        <w:rPr>
          <w:rFonts w:cstheme="minorHAnsi"/>
          <w:sz w:val="24"/>
          <w:szCs w:val="24"/>
        </w:rPr>
        <w:t>Směsný komunální odpad se odkládá do sběrných nádob. Pro účely této vyhlášky se sběrnými nádobami rozumějí</w:t>
      </w:r>
      <w:r w:rsidR="006C1431" w:rsidRPr="008F37C6">
        <w:rPr>
          <w:rFonts w:cstheme="minorHAnsi"/>
          <w:color w:val="000000" w:themeColor="text1"/>
          <w:sz w:val="24"/>
          <w:szCs w:val="24"/>
        </w:rPr>
        <w:t>:</w:t>
      </w:r>
    </w:p>
    <w:p w14:paraId="21CCD33E" w14:textId="77777777" w:rsidR="006C1431" w:rsidRPr="008F37C6" w:rsidRDefault="006C1431" w:rsidP="006C1431">
      <w:pPr>
        <w:pStyle w:val="Odstavecseseznamem"/>
        <w:numPr>
          <w:ilvl w:val="0"/>
          <w:numId w:val="24"/>
        </w:numPr>
        <w:spacing w:after="6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F37C6">
        <w:rPr>
          <w:rFonts w:asciiTheme="minorHAnsi" w:hAnsiTheme="minorHAnsi"/>
          <w:bCs/>
          <w:sz w:val="24"/>
          <w:szCs w:val="24"/>
        </w:rPr>
        <w:t>typizované sběrné</w:t>
      </w:r>
      <w:r w:rsidRPr="008F37C6">
        <w:rPr>
          <w:rFonts w:asciiTheme="minorHAnsi" w:hAnsiTheme="minorHAnsi"/>
          <w:sz w:val="24"/>
          <w:szCs w:val="24"/>
        </w:rPr>
        <w:t xml:space="preserve"> nádoby o objemu 110 a 120 litrů plastové i kovové, určené ke shromažďování směsného komunálního odpadu</w:t>
      </w:r>
    </w:p>
    <w:p w14:paraId="49D0B363" w14:textId="77777777" w:rsidR="006C1431" w:rsidRPr="008F37C6" w:rsidRDefault="006C1431" w:rsidP="006C1431">
      <w:pPr>
        <w:pStyle w:val="Odstavecseseznamem"/>
        <w:numPr>
          <w:ilvl w:val="0"/>
          <w:numId w:val="24"/>
        </w:numPr>
        <w:spacing w:after="6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F37C6">
        <w:rPr>
          <w:rFonts w:asciiTheme="minorHAnsi" w:hAnsiTheme="minorHAnsi"/>
          <w:sz w:val="24"/>
          <w:szCs w:val="24"/>
        </w:rPr>
        <w:t>typizované sběrné nádoby o objemu 1100 litrů</w:t>
      </w:r>
    </w:p>
    <w:p w14:paraId="667EA9D7" w14:textId="77777777" w:rsidR="006C1431" w:rsidRPr="008F37C6" w:rsidRDefault="006C1431" w:rsidP="006C1431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F37C6">
        <w:rPr>
          <w:rFonts w:asciiTheme="minorHAnsi" w:hAnsiTheme="minorHAnsi"/>
          <w:sz w:val="24"/>
          <w:szCs w:val="24"/>
        </w:rPr>
        <w:t>odpadkové koše, které jsou umístěny na veřejných prostranstvích v obci, sloužící pro odkládání drobného směsného komunálního odpadu.</w:t>
      </w:r>
    </w:p>
    <w:p w14:paraId="605B7C79" w14:textId="77777777" w:rsidR="008F37C6" w:rsidRPr="008F37C6" w:rsidRDefault="00E65CC5" w:rsidP="008F37C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8F37C6">
        <w:rPr>
          <w:rFonts w:cstheme="minorHAnsi"/>
          <w:sz w:val="24"/>
          <w:szCs w:val="24"/>
        </w:rPr>
        <w:lastRenderedPageBreak/>
        <w:t xml:space="preserve">Typizované sběrné </w:t>
      </w:r>
      <w:r w:rsidRPr="008F37C6">
        <w:rPr>
          <w:bCs/>
          <w:sz w:val="24"/>
          <w:szCs w:val="24"/>
        </w:rPr>
        <w:t>nádoby na směsný komunální odpad o objemu 110 a 120 litrů si pořizují občané. Typizované sběrné nádoby o objemu 1100 litrů společné pro více uživatelů jsou ve vlastnictví obce.</w:t>
      </w:r>
    </w:p>
    <w:p w14:paraId="26919F1A" w14:textId="77777777" w:rsidR="008F37C6" w:rsidRPr="008F37C6" w:rsidRDefault="008F37C6" w:rsidP="008F37C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8F37C6">
        <w:rPr>
          <w:bCs/>
          <w:sz w:val="24"/>
          <w:szCs w:val="24"/>
        </w:rPr>
        <w:t xml:space="preserve">Stanoviště sběrných nádob je místo, kde jsou sběrné nádoby trvale nebo přechodně </w:t>
      </w:r>
      <w:r w:rsidRPr="008F37C6">
        <w:rPr>
          <w:sz w:val="24"/>
          <w:szCs w:val="24"/>
        </w:rPr>
        <w:t xml:space="preserve">umístěny za účelem dalšího nakládání se směsným komunálním odpadem oprávněnou osobou. Stanoviště sběrných nádob jsou individuální nebo společná pro více uživatelů. </w:t>
      </w:r>
    </w:p>
    <w:p w14:paraId="48D2AE5E" w14:textId="77777777" w:rsidR="008F37C6" w:rsidRPr="008F37C6" w:rsidRDefault="008F37C6" w:rsidP="008F37C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8F37C6">
        <w:rPr>
          <w:sz w:val="24"/>
          <w:szCs w:val="24"/>
        </w:rPr>
        <w:t xml:space="preserve">Stanoviště sběrných nádob jsou určena individuální u jednotlivých staveb v obci a v průmyslové zóně. </w:t>
      </w:r>
    </w:p>
    <w:p w14:paraId="25722119" w14:textId="77777777" w:rsidR="008F37C6" w:rsidRPr="008F37C6" w:rsidRDefault="008F37C6" w:rsidP="008F37C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8F37C6">
        <w:rPr>
          <w:bCs/>
          <w:sz w:val="24"/>
          <w:szCs w:val="24"/>
        </w:rPr>
        <w:t xml:space="preserve">Určené stanoviště pro typizované sběrné nádoby o objemu 110 a 120 litrů </w:t>
      </w:r>
      <w:r w:rsidRPr="008F37C6">
        <w:rPr>
          <w:sz w:val="24"/>
          <w:szCs w:val="24"/>
        </w:rPr>
        <w:t>u č.p. 231</w:t>
      </w:r>
      <w:r w:rsidRPr="008F37C6">
        <w:rPr>
          <w:bCs/>
          <w:sz w:val="24"/>
          <w:szCs w:val="24"/>
        </w:rPr>
        <w:t xml:space="preserve"> mají nemovitosti</w:t>
      </w:r>
      <w:r w:rsidRPr="008F37C6">
        <w:rPr>
          <w:sz w:val="24"/>
          <w:szCs w:val="24"/>
        </w:rPr>
        <w:t xml:space="preserve"> č.p. 85 a č.p. 230 (tzv. „samoty“). </w:t>
      </w:r>
    </w:p>
    <w:p w14:paraId="13CF7BD4" w14:textId="77777777" w:rsidR="008F37C6" w:rsidRPr="008F37C6" w:rsidRDefault="008F37C6" w:rsidP="008F37C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8F37C6">
        <w:rPr>
          <w:bCs/>
          <w:sz w:val="24"/>
          <w:szCs w:val="24"/>
        </w:rPr>
        <w:t>Určené stanoviště pro typizované sběrné nádoby o objemu 110 a 120 litrů u obecního úřadu č.p. 11 mají nemovitosti v chatové oblasti V horách a nemovitosti evid.č. 197 a evid.č. 150 (</w:t>
      </w:r>
      <w:r w:rsidRPr="008F37C6">
        <w:rPr>
          <w:sz w:val="24"/>
          <w:szCs w:val="24"/>
        </w:rPr>
        <w:t>tzv. „samoty“</w:t>
      </w:r>
      <w:r w:rsidRPr="008F37C6">
        <w:rPr>
          <w:bCs/>
          <w:sz w:val="24"/>
          <w:szCs w:val="24"/>
        </w:rPr>
        <w:t xml:space="preserve">). </w:t>
      </w:r>
    </w:p>
    <w:p w14:paraId="0C196DF3" w14:textId="77777777" w:rsidR="008F37C6" w:rsidRPr="008F37C6" w:rsidRDefault="008F37C6" w:rsidP="008F37C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8F37C6">
        <w:rPr>
          <w:bCs/>
          <w:sz w:val="24"/>
          <w:szCs w:val="24"/>
        </w:rPr>
        <w:t xml:space="preserve">Stanoviště společná pro více uživatelů jsou v chatových osadách Kouty a Vinice v kontejnerech 1100 litrů. Jsou umístěny v chatové osadě Kouty u č.ev. E149 a v chatové osadě Vinice u č.p. 223 a u č.ev. E154. </w:t>
      </w:r>
    </w:p>
    <w:p w14:paraId="515BD31F" w14:textId="77777777" w:rsidR="008F37C6" w:rsidRPr="008F37C6" w:rsidRDefault="008F37C6" w:rsidP="008F37C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8F37C6">
        <w:rPr>
          <w:bCs/>
          <w:sz w:val="24"/>
          <w:szCs w:val="24"/>
        </w:rPr>
        <w:t>Pro stanoviště na hřbitově je určen kontejner o objemu 1100 litrů.</w:t>
      </w:r>
    </w:p>
    <w:p w14:paraId="67DB8888" w14:textId="77777777" w:rsidR="008F37C6" w:rsidRPr="008F37C6" w:rsidRDefault="008F37C6" w:rsidP="008F37C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8F37C6">
        <w:rPr>
          <w:bCs/>
          <w:sz w:val="24"/>
          <w:szCs w:val="24"/>
        </w:rPr>
        <w:t xml:space="preserve">Četnost svozu je stanovena pro sběrné nádoby 110 a 120 litrů 1x týdně v obci Losiná. </w:t>
      </w:r>
    </w:p>
    <w:p w14:paraId="2BF8D122" w14:textId="2AE6807A" w:rsidR="008F37C6" w:rsidRPr="008F37C6" w:rsidRDefault="008F37C6" w:rsidP="008F37C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8F37C6">
        <w:rPr>
          <w:bCs/>
          <w:sz w:val="24"/>
          <w:szCs w:val="24"/>
        </w:rPr>
        <w:t>V chatových osadách a na hřbitově je stanovena četnost svozu pro společné sběrné nádoby 1100 litrů</w:t>
      </w:r>
    </w:p>
    <w:p w14:paraId="037BD18F" w14:textId="66E0AB46" w:rsidR="008F37C6" w:rsidRPr="008F37C6" w:rsidRDefault="00E15B3B" w:rsidP="008F37C6">
      <w:pPr>
        <w:pStyle w:val="Odstavecseseznamem"/>
        <w:widowControl w:val="0"/>
        <w:numPr>
          <w:ilvl w:val="0"/>
          <w:numId w:val="26"/>
        </w:numPr>
        <w:spacing w:after="12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8F37C6">
        <w:rPr>
          <w:rFonts w:asciiTheme="minorHAnsi" w:hAnsiTheme="minorHAnsi"/>
          <w:bCs/>
          <w:sz w:val="24"/>
          <w:szCs w:val="24"/>
        </w:rPr>
        <w:t>květen–říjen</w:t>
      </w:r>
      <w:r w:rsidR="008F37C6" w:rsidRPr="008F37C6">
        <w:rPr>
          <w:rFonts w:asciiTheme="minorHAnsi" w:hAnsiTheme="minorHAnsi"/>
          <w:bCs/>
          <w:sz w:val="24"/>
          <w:szCs w:val="24"/>
        </w:rPr>
        <w:t xml:space="preserve"> 1x týdně</w:t>
      </w:r>
    </w:p>
    <w:p w14:paraId="695EC773" w14:textId="60D49025" w:rsidR="008F37C6" w:rsidRPr="008F37C6" w:rsidRDefault="00E15B3B" w:rsidP="008F37C6">
      <w:pPr>
        <w:pStyle w:val="Odstavecseseznamem"/>
        <w:widowControl w:val="0"/>
        <w:numPr>
          <w:ilvl w:val="0"/>
          <w:numId w:val="26"/>
        </w:numPr>
        <w:spacing w:after="120" w:line="240" w:lineRule="auto"/>
        <w:ind w:left="1054" w:hanging="357"/>
        <w:contextualSpacing w:val="0"/>
        <w:jc w:val="both"/>
        <w:rPr>
          <w:rFonts w:asciiTheme="minorHAnsi" w:hAnsiTheme="minorHAnsi"/>
          <w:bCs/>
          <w:sz w:val="24"/>
          <w:szCs w:val="24"/>
        </w:rPr>
      </w:pPr>
      <w:r w:rsidRPr="008F37C6">
        <w:rPr>
          <w:rFonts w:asciiTheme="minorHAnsi" w:hAnsiTheme="minorHAnsi"/>
          <w:bCs/>
          <w:sz w:val="24"/>
          <w:szCs w:val="24"/>
        </w:rPr>
        <w:t>leden–duben</w:t>
      </w:r>
      <w:r w:rsidR="008F37C6" w:rsidRPr="008F37C6">
        <w:rPr>
          <w:rFonts w:asciiTheme="minorHAnsi" w:hAnsiTheme="minorHAnsi"/>
          <w:bCs/>
          <w:sz w:val="24"/>
          <w:szCs w:val="24"/>
        </w:rPr>
        <w:t xml:space="preserve"> a </w:t>
      </w:r>
      <w:r w:rsidRPr="008F37C6">
        <w:rPr>
          <w:rFonts w:asciiTheme="minorHAnsi" w:hAnsiTheme="minorHAnsi"/>
          <w:bCs/>
          <w:sz w:val="24"/>
          <w:szCs w:val="24"/>
        </w:rPr>
        <w:t>listopad–prosinec</w:t>
      </w:r>
      <w:r w:rsidR="008F37C6" w:rsidRPr="008F37C6">
        <w:rPr>
          <w:rFonts w:asciiTheme="minorHAnsi" w:hAnsiTheme="minorHAnsi"/>
          <w:bCs/>
          <w:sz w:val="24"/>
          <w:szCs w:val="24"/>
        </w:rPr>
        <w:t xml:space="preserve"> 1x za 14 dní.</w:t>
      </w:r>
    </w:p>
    <w:p w14:paraId="5E70E92C" w14:textId="189C8E3A" w:rsidR="00E65CC5" w:rsidRPr="00E65CC5" w:rsidRDefault="00E65CC5" w:rsidP="00E65CC5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cstheme="minorHAnsi"/>
          <w:color w:val="00B0F0"/>
          <w:sz w:val="24"/>
          <w:szCs w:val="24"/>
        </w:rPr>
      </w:pPr>
      <w:r w:rsidRPr="00FC0D74">
        <w:rPr>
          <w:rFonts w:cstheme="minorHAnsi"/>
          <w:sz w:val="24"/>
          <w:szCs w:val="24"/>
        </w:rPr>
        <w:t xml:space="preserve">Soustřeďování směsného komunálního odpadu podléhá požadavkům stanoveným </w:t>
      </w:r>
      <w:r w:rsidRPr="00FC0D74">
        <w:rPr>
          <w:rFonts w:cstheme="minorHAnsi"/>
          <w:sz w:val="24"/>
          <w:szCs w:val="24"/>
        </w:rPr>
        <w:br/>
        <w:t xml:space="preserve">v čl. 3 odst. </w:t>
      </w:r>
      <w:r>
        <w:rPr>
          <w:rFonts w:cstheme="minorHAnsi"/>
          <w:sz w:val="24"/>
          <w:szCs w:val="24"/>
        </w:rPr>
        <w:t>8</w:t>
      </w:r>
      <w:r w:rsidRPr="00FC0D74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9</w:t>
      </w:r>
      <w:r w:rsidRPr="00FC0D74">
        <w:rPr>
          <w:rFonts w:cstheme="minorHAnsi"/>
          <w:sz w:val="24"/>
          <w:szCs w:val="24"/>
        </w:rPr>
        <w:t xml:space="preserve">. </w:t>
      </w:r>
    </w:p>
    <w:p w14:paraId="7963D5B3" w14:textId="24701659" w:rsidR="00FC0D74" w:rsidRDefault="00FC0D74" w:rsidP="00941654">
      <w:pPr>
        <w:pStyle w:val="Default"/>
        <w:spacing w:after="120"/>
        <w:ind w:left="360"/>
        <w:jc w:val="both"/>
        <w:rPr>
          <w:rFonts w:asciiTheme="minorHAnsi" w:hAnsiTheme="minorHAnsi" w:cstheme="minorHAnsi"/>
          <w:color w:val="00B0F0"/>
        </w:rPr>
      </w:pPr>
    </w:p>
    <w:p w14:paraId="7B161AD6" w14:textId="77777777" w:rsidR="00C80C7C" w:rsidRPr="00FC0D74" w:rsidRDefault="00C80C7C" w:rsidP="00941654">
      <w:pPr>
        <w:pStyle w:val="Default"/>
        <w:spacing w:after="120"/>
        <w:ind w:left="360"/>
        <w:jc w:val="both"/>
        <w:rPr>
          <w:rFonts w:asciiTheme="minorHAnsi" w:hAnsiTheme="minorHAnsi" w:cstheme="minorHAnsi"/>
          <w:color w:val="00B0F0"/>
        </w:rPr>
      </w:pPr>
    </w:p>
    <w:p w14:paraId="060A2972" w14:textId="77777777" w:rsidR="00FC0D74" w:rsidRPr="00FC0D74" w:rsidRDefault="00FC0D74" w:rsidP="00941654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>Čl. 7</w:t>
      </w:r>
    </w:p>
    <w:p w14:paraId="6788BCCF" w14:textId="272D1EB0" w:rsidR="00FC0D74" w:rsidRPr="00685F3E" w:rsidRDefault="00FC0D74" w:rsidP="00685F3E">
      <w:pPr>
        <w:pStyle w:val="Nadpis2"/>
        <w:spacing w:after="12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85F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Komunitní kompostování</w:t>
      </w:r>
    </w:p>
    <w:p w14:paraId="7FA46044" w14:textId="5671E557" w:rsidR="00FC0D74" w:rsidRPr="00685F3E" w:rsidRDefault="00FC0D74" w:rsidP="00685F3E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FC0D74">
        <w:rPr>
          <w:rFonts w:cstheme="minorHAnsi"/>
          <w:sz w:val="24"/>
          <w:szCs w:val="24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FC0D74">
        <w:rPr>
          <w:rStyle w:val="Znakapoznpodarou"/>
          <w:rFonts w:cstheme="minorHAnsi"/>
          <w:sz w:val="24"/>
          <w:szCs w:val="24"/>
        </w:rPr>
        <w:footnoteReference w:id="3"/>
      </w:r>
      <w:r w:rsidRPr="00FC0D74">
        <w:rPr>
          <w:rFonts w:cstheme="minorHAnsi"/>
          <w:sz w:val="24"/>
          <w:szCs w:val="24"/>
        </w:rPr>
        <w:t>.</w:t>
      </w:r>
    </w:p>
    <w:p w14:paraId="7734650F" w14:textId="45872EB1" w:rsidR="00FC0D74" w:rsidRPr="00720A0B" w:rsidRDefault="00FC0D74" w:rsidP="00685F3E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FC0D74">
        <w:rPr>
          <w:rFonts w:cstheme="minorHAnsi"/>
          <w:sz w:val="24"/>
          <w:szCs w:val="24"/>
        </w:rPr>
        <w:t xml:space="preserve">Rostlinné zbytky z údržby zeleně, zahrad a domácností ovoce a zelenina ze zahrad </w:t>
      </w:r>
      <w:r w:rsidRPr="00FC0D74">
        <w:rPr>
          <w:rFonts w:cstheme="minorHAnsi"/>
          <w:sz w:val="24"/>
          <w:szCs w:val="24"/>
        </w:rPr>
        <w:br/>
        <w:t>a kuchyní, drny se zeminou, rostliny a jejich zbytky neznečištěné chemickými látkami, které budou využity v rámci komunitního kompostování, lze</w:t>
      </w:r>
      <w:r w:rsidR="00685F3E">
        <w:rPr>
          <w:rFonts w:cstheme="minorHAnsi"/>
          <w:sz w:val="24"/>
          <w:szCs w:val="24"/>
        </w:rPr>
        <w:t xml:space="preserve"> </w:t>
      </w:r>
      <w:r w:rsidRPr="00685F3E">
        <w:rPr>
          <w:rFonts w:cstheme="minorHAnsi"/>
          <w:sz w:val="24"/>
          <w:szCs w:val="24"/>
        </w:rPr>
        <w:t>předávat v komunitní kompostárně</w:t>
      </w:r>
      <w:r w:rsidR="00685F3E" w:rsidRPr="00720A0B">
        <w:rPr>
          <w:rFonts w:cstheme="minorHAnsi"/>
          <w:sz w:val="24"/>
          <w:szCs w:val="24"/>
        </w:rPr>
        <w:t> na</w:t>
      </w:r>
      <w:r w:rsidR="00720A0B">
        <w:rPr>
          <w:rFonts w:cstheme="minorHAnsi"/>
          <w:sz w:val="24"/>
          <w:szCs w:val="24"/>
        </w:rPr>
        <w:t xml:space="preserve"> pozemcích obce parcelní číslo</w:t>
      </w:r>
      <w:r w:rsidR="00685F3E" w:rsidRPr="00720A0B">
        <w:rPr>
          <w:rFonts w:cstheme="minorHAnsi"/>
          <w:sz w:val="24"/>
          <w:szCs w:val="24"/>
        </w:rPr>
        <w:t xml:space="preserve"> 608/1, 608/2, 594, 593/3,</w:t>
      </w:r>
      <w:r w:rsidR="00720A0B" w:rsidRPr="00720A0B">
        <w:rPr>
          <w:rFonts w:cstheme="minorHAnsi"/>
          <w:sz w:val="24"/>
          <w:szCs w:val="24"/>
        </w:rPr>
        <w:t xml:space="preserve"> 593/7, </w:t>
      </w:r>
      <w:r w:rsidR="00685F3E" w:rsidRPr="00720A0B">
        <w:rPr>
          <w:rFonts w:cstheme="minorHAnsi"/>
          <w:sz w:val="24"/>
          <w:szCs w:val="24"/>
        </w:rPr>
        <w:t>593/9, 593/10</w:t>
      </w:r>
      <w:r w:rsidR="00720A0B" w:rsidRPr="00720A0B">
        <w:rPr>
          <w:rFonts w:cstheme="minorHAnsi"/>
          <w:sz w:val="24"/>
          <w:szCs w:val="24"/>
        </w:rPr>
        <w:t xml:space="preserve"> a</w:t>
      </w:r>
      <w:r w:rsidR="00685F3E" w:rsidRPr="00720A0B">
        <w:rPr>
          <w:rFonts w:cstheme="minorHAnsi"/>
          <w:sz w:val="24"/>
          <w:szCs w:val="24"/>
        </w:rPr>
        <w:t xml:space="preserve"> 593/7</w:t>
      </w:r>
      <w:r w:rsidR="00720A0B">
        <w:rPr>
          <w:rFonts w:cstheme="minorHAnsi"/>
          <w:sz w:val="24"/>
          <w:szCs w:val="24"/>
        </w:rPr>
        <w:t xml:space="preserve"> v k.ú. Losiná u Plzně</w:t>
      </w:r>
      <w:r w:rsidR="00720A0B" w:rsidRPr="00720A0B">
        <w:rPr>
          <w:rFonts w:cstheme="minorHAnsi"/>
          <w:sz w:val="24"/>
          <w:szCs w:val="24"/>
        </w:rPr>
        <w:t>.</w:t>
      </w:r>
    </w:p>
    <w:p w14:paraId="7F2E141D" w14:textId="77777777" w:rsidR="00720A0B" w:rsidRPr="00720A0B" w:rsidRDefault="00720A0B" w:rsidP="00720A0B">
      <w:pPr>
        <w:pStyle w:val="Zkladntext"/>
        <w:numPr>
          <w:ilvl w:val="0"/>
          <w:numId w:val="10"/>
        </w:numPr>
        <w:spacing w:after="0" w:line="312" w:lineRule="auto"/>
        <w:rPr>
          <w:bCs/>
          <w:sz w:val="24"/>
          <w:szCs w:val="24"/>
        </w:rPr>
      </w:pPr>
      <w:r w:rsidRPr="00720A0B">
        <w:rPr>
          <w:bCs/>
          <w:sz w:val="24"/>
          <w:szCs w:val="24"/>
        </w:rPr>
        <w:t xml:space="preserve">Obec využívá zelený kompost k údržbě a obnově veřejné zeleně v obci.  </w:t>
      </w:r>
    </w:p>
    <w:p w14:paraId="14C25B1D" w14:textId="77777777" w:rsidR="00720A0B" w:rsidRPr="00685F3E" w:rsidRDefault="00720A0B" w:rsidP="00720A0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0FB13AA" w14:textId="77777777" w:rsidR="00FC0D74" w:rsidRPr="00FC0D74" w:rsidRDefault="00FC0D74" w:rsidP="00941654">
      <w:pPr>
        <w:spacing w:after="12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B2E399F" w14:textId="5D09AE25" w:rsidR="00FC0D74" w:rsidRPr="00FC0D74" w:rsidRDefault="00FC0D74" w:rsidP="00C079B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lastRenderedPageBreak/>
        <w:t xml:space="preserve">Čl. </w:t>
      </w:r>
      <w:r w:rsidR="00C80C7C">
        <w:rPr>
          <w:rFonts w:cstheme="minorHAnsi"/>
          <w:b/>
          <w:sz w:val="24"/>
          <w:szCs w:val="24"/>
        </w:rPr>
        <w:t>8</w:t>
      </w:r>
    </w:p>
    <w:p w14:paraId="476572EF" w14:textId="77777777" w:rsidR="00FC0D74" w:rsidRPr="00FC0D74" w:rsidRDefault="00FC0D74" w:rsidP="00941654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>Nakládání se stavebním a demoličním odpadem</w:t>
      </w:r>
    </w:p>
    <w:p w14:paraId="13071E02" w14:textId="77777777" w:rsidR="00C079BE" w:rsidRPr="00C079BE" w:rsidRDefault="00FC0D74" w:rsidP="00C079BE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FC0D74">
        <w:rPr>
          <w:rFonts w:cstheme="minorHAnsi"/>
          <w:sz w:val="24"/>
          <w:szCs w:val="24"/>
        </w:rPr>
        <w:t xml:space="preserve">Stavebním odpadem a demoličním </w:t>
      </w:r>
      <w:r w:rsidRPr="00C079BE">
        <w:rPr>
          <w:rFonts w:cstheme="minorHAnsi"/>
          <w:sz w:val="24"/>
          <w:szCs w:val="24"/>
        </w:rPr>
        <w:t xml:space="preserve">odpadem se rozumí odpad vznikající při stavebních </w:t>
      </w:r>
      <w:r w:rsidRPr="00C079BE">
        <w:rPr>
          <w:rFonts w:cstheme="minorHAnsi"/>
          <w:sz w:val="24"/>
          <w:szCs w:val="24"/>
        </w:rPr>
        <w:br/>
        <w:t>a demoličních činnostech nepodnikajících fyzických osob. Stavební a demoliční odpad není odpadem komunálním.</w:t>
      </w:r>
    </w:p>
    <w:p w14:paraId="010BA0C7" w14:textId="552591D8" w:rsidR="00FC0D74" w:rsidRPr="00C079BE" w:rsidRDefault="00FC0D74" w:rsidP="00C079BE">
      <w:pPr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079BE">
        <w:rPr>
          <w:rFonts w:cstheme="minorHAnsi"/>
          <w:sz w:val="24"/>
          <w:szCs w:val="24"/>
        </w:rPr>
        <w:t>Stavební a demoliční odpad lze předávat</w:t>
      </w:r>
      <w:r w:rsidR="00C079BE" w:rsidRPr="00C079BE">
        <w:rPr>
          <w:rFonts w:cstheme="minorHAnsi"/>
          <w:sz w:val="24"/>
          <w:szCs w:val="24"/>
        </w:rPr>
        <w:t xml:space="preserve"> </w:t>
      </w:r>
      <w:r w:rsidR="00C079BE" w:rsidRPr="00C079BE">
        <w:rPr>
          <w:sz w:val="24"/>
          <w:szCs w:val="24"/>
        </w:rPr>
        <w:t>pouze zákonem stanoveným způsobem. Náklady na jeho likvidaci nese osoba, při jejíž činnosti vznikl.</w:t>
      </w:r>
    </w:p>
    <w:p w14:paraId="3623A16C" w14:textId="1D58E2EA" w:rsidR="00FC0D74" w:rsidRDefault="00FC0D74" w:rsidP="00941654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7605DD82" w14:textId="77777777" w:rsidR="00C079BE" w:rsidRPr="00FC0D74" w:rsidRDefault="00C079BE" w:rsidP="00941654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0FF48FBE" w14:textId="3F724142" w:rsidR="00FC0D74" w:rsidRPr="00FC0D74" w:rsidRDefault="00FC0D74" w:rsidP="00C079B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 xml:space="preserve">Čl. </w:t>
      </w:r>
      <w:r w:rsidR="00C079BE">
        <w:rPr>
          <w:rFonts w:cstheme="minorHAnsi"/>
          <w:b/>
          <w:sz w:val="24"/>
          <w:szCs w:val="24"/>
        </w:rPr>
        <w:t>9</w:t>
      </w:r>
    </w:p>
    <w:p w14:paraId="5E2E00E6" w14:textId="1D3E5007" w:rsidR="00FC0D74" w:rsidRPr="001830ED" w:rsidRDefault="00FC0D74" w:rsidP="00C079BE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C0D74">
        <w:rPr>
          <w:rFonts w:cstheme="minorHAnsi"/>
          <w:b/>
          <w:sz w:val="24"/>
          <w:szCs w:val="24"/>
        </w:rPr>
        <w:t>Závěrečná ustanovení</w:t>
      </w:r>
    </w:p>
    <w:p w14:paraId="1AC476FC" w14:textId="452568C1" w:rsidR="00FC0D74" w:rsidRPr="001830ED" w:rsidRDefault="00FC0D74" w:rsidP="001830ED">
      <w:pPr>
        <w:numPr>
          <w:ilvl w:val="0"/>
          <w:numId w:val="4"/>
        </w:numPr>
        <w:tabs>
          <w:tab w:val="clear" w:pos="360"/>
          <w:tab w:val="num" w:pos="540"/>
        </w:tabs>
        <w:spacing w:after="120" w:line="240" w:lineRule="auto"/>
        <w:ind w:left="340" w:hanging="340"/>
        <w:jc w:val="both"/>
        <w:rPr>
          <w:sz w:val="24"/>
          <w:szCs w:val="24"/>
        </w:rPr>
      </w:pPr>
      <w:r w:rsidRPr="001830ED">
        <w:rPr>
          <w:rFonts w:cstheme="minorHAnsi"/>
          <w:sz w:val="24"/>
          <w:szCs w:val="24"/>
        </w:rPr>
        <w:t xml:space="preserve">Nabytím účinnosti této vyhlášky se zrušuje </w:t>
      </w:r>
      <w:r w:rsidR="001830ED" w:rsidRPr="001830ED">
        <w:rPr>
          <w:sz w:val="24"/>
          <w:szCs w:val="24"/>
        </w:rPr>
        <w:t xml:space="preserve">Obecně závazná vyhláška obce Losiná </w:t>
      </w:r>
      <w:r w:rsidR="001830ED" w:rsidRPr="001830ED">
        <w:rPr>
          <w:sz w:val="24"/>
          <w:szCs w:val="24"/>
        </w:rPr>
        <w:br/>
        <w:t>č.</w:t>
      </w:r>
      <w:r w:rsidR="001830ED">
        <w:rPr>
          <w:sz w:val="24"/>
          <w:szCs w:val="24"/>
        </w:rPr>
        <w:t xml:space="preserve"> 3</w:t>
      </w:r>
      <w:r w:rsidR="001830ED" w:rsidRPr="001830ED">
        <w:rPr>
          <w:sz w:val="24"/>
          <w:szCs w:val="24"/>
        </w:rPr>
        <w:t xml:space="preserve">/2019 o stanovení systému shromažďování, sběru, přepravy, třídění, využívání a odstraňování komunálních odpadů a nakládání se stavebním odpadem na území obce Losiná ze dne </w:t>
      </w:r>
      <w:r w:rsidR="001830ED">
        <w:rPr>
          <w:sz w:val="24"/>
          <w:szCs w:val="24"/>
        </w:rPr>
        <w:t>7</w:t>
      </w:r>
      <w:r w:rsidR="001830ED" w:rsidRPr="001830ED">
        <w:rPr>
          <w:sz w:val="24"/>
          <w:szCs w:val="24"/>
        </w:rPr>
        <w:t xml:space="preserve">. </w:t>
      </w:r>
      <w:r w:rsidR="001830ED">
        <w:rPr>
          <w:sz w:val="24"/>
          <w:szCs w:val="24"/>
        </w:rPr>
        <w:t>11</w:t>
      </w:r>
      <w:r w:rsidR="001830ED" w:rsidRPr="001830ED">
        <w:rPr>
          <w:sz w:val="24"/>
          <w:szCs w:val="24"/>
        </w:rPr>
        <w:t>. 2019</w:t>
      </w:r>
      <w:r w:rsidR="001830ED">
        <w:rPr>
          <w:sz w:val="24"/>
          <w:szCs w:val="24"/>
        </w:rPr>
        <w:t xml:space="preserve"> a </w:t>
      </w:r>
      <w:r w:rsidR="00444269" w:rsidRPr="001830ED">
        <w:rPr>
          <w:sz w:val="24"/>
          <w:szCs w:val="24"/>
        </w:rPr>
        <w:t xml:space="preserve">Obecně závazná vyhláška obce Losiná </w:t>
      </w:r>
      <w:r w:rsidR="00444269" w:rsidRPr="001830ED">
        <w:rPr>
          <w:sz w:val="24"/>
          <w:szCs w:val="24"/>
        </w:rPr>
        <w:br/>
        <w:t>č.</w:t>
      </w:r>
      <w:r w:rsidR="00444269">
        <w:rPr>
          <w:sz w:val="24"/>
          <w:szCs w:val="24"/>
        </w:rPr>
        <w:t xml:space="preserve"> 2</w:t>
      </w:r>
      <w:r w:rsidR="00444269" w:rsidRPr="001830ED">
        <w:rPr>
          <w:sz w:val="24"/>
          <w:szCs w:val="24"/>
        </w:rPr>
        <w:t>/201</w:t>
      </w:r>
      <w:r w:rsidR="00444269">
        <w:rPr>
          <w:sz w:val="24"/>
          <w:szCs w:val="24"/>
        </w:rPr>
        <w:t xml:space="preserve">5, kterou se stanoví systém </w:t>
      </w:r>
      <w:r w:rsidR="00444269" w:rsidRPr="00444269">
        <w:rPr>
          <w:sz w:val="24"/>
          <w:szCs w:val="24"/>
        </w:rPr>
        <w:t>kompostování a způsob využití zeleného kompostu k údržbě a obnově veřejné zeleně na území obce</w:t>
      </w:r>
      <w:r w:rsidR="001830ED" w:rsidRPr="001830ED">
        <w:rPr>
          <w:sz w:val="24"/>
          <w:szCs w:val="24"/>
        </w:rPr>
        <w:t>.</w:t>
      </w:r>
    </w:p>
    <w:p w14:paraId="7E1560B5" w14:textId="296968C3" w:rsidR="00FC0D74" w:rsidRPr="00FC0D74" w:rsidRDefault="00FC0D74" w:rsidP="00941654">
      <w:pPr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FC0D74">
        <w:rPr>
          <w:rFonts w:cstheme="minorHAnsi"/>
          <w:sz w:val="24"/>
          <w:szCs w:val="24"/>
        </w:rPr>
        <w:t xml:space="preserve">Tato vyhláška nabývá účinnosti dnem </w:t>
      </w:r>
      <w:r w:rsidR="001830ED">
        <w:rPr>
          <w:rFonts w:cstheme="minorHAnsi"/>
          <w:sz w:val="24"/>
          <w:szCs w:val="24"/>
        </w:rPr>
        <w:t>1. ledna 2022</w:t>
      </w:r>
    </w:p>
    <w:p w14:paraId="152C04AE" w14:textId="77777777" w:rsidR="00FC0D74" w:rsidRPr="00FC0D74" w:rsidRDefault="00FC0D74" w:rsidP="00941654">
      <w:pPr>
        <w:tabs>
          <w:tab w:val="num" w:pos="540"/>
        </w:tabs>
        <w:spacing w:after="12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4F98DF2D" w14:textId="499A114A" w:rsidR="001830ED" w:rsidRDefault="001830ED" w:rsidP="001830ED"/>
    <w:p w14:paraId="369625D1" w14:textId="393585EA" w:rsidR="001830ED" w:rsidRDefault="001830ED" w:rsidP="001830ED"/>
    <w:p w14:paraId="555F2452" w14:textId="3E012E1D" w:rsidR="001830ED" w:rsidRDefault="001830ED" w:rsidP="001830ED"/>
    <w:p w14:paraId="4E52DD95" w14:textId="77777777" w:rsidR="001830ED" w:rsidRPr="002947B3" w:rsidRDefault="001830ED" w:rsidP="001830ED"/>
    <w:p w14:paraId="36B6A3BB" w14:textId="77777777" w:rsidR="001830ED" w:rsidRPr="002947B3" w:rsidRDefault="001830ED" w:rsidP="001830ED">
      <w:pPr>
        <w:pStyle w:val="Odstavec"/>
        <w:ind w:firstLine="0"/>
        <w:rPr>
          <w:rFonts w:asciiTheme="minorHAnsi" w:hAnsiTheme="minorHAnsi"/>
          <w:szCs w:val="24"/>
        </w:rPr>
      </w:pPr>
    </w:p>
    <w:p w14:paraId="17B4035E" w14:textId="77777777" w:rsidR="001830ED" w:rsidRPr="002947B3" w:rsidRDefault="001830ED" w:rsidP="001830ED">
      <w:pPr>
        <w:pStyle w:val="Odstavec"/>
        <w:rPr>
          <w:rFonts w:asciiTheme="minorHAnsi" w:hAnsiTheme="minorHAnsi"/>
          <w:szCs w:val="24"/>
        </w:rPr>
      </w:pPr>
      <w:r w:rsidRPr="002947B3">
        <w:rPr>
          <w:rFonts w:asciiTheme="minorHAnsi" w:hAnsiTheme="minorHAnsi"/>
          <w:szCs w:val="24"/>
        </w:rPr>
        <w:t xml:space="preserve">________________________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2947B3">
        <w:rPr>
          <w:rFonts w:asciiTheme="minorHAnsi" w:hAnsiTheme="minorHAnsi"/>
          <w:szCs w:val="24"/>
        </w:rPr>
        <w:t>________________________</w:t>
      </w:r>
    </w:p>
    <w:p w14:paraId="6FF1FD18" w14:textId="77777777" w:rsidR="001830ED" w:rsidRPr="002947B3" w:rsidRDefault="001830ED" w:rsidP="001830ED">
      <w:pPr>
        <w:pStyle w:val="Odstavec"/>
        <w:spacing w:line="240" w:lineRule="auto"/>
        <w:ind w:left="708" w:firstLine="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Ing. Alena Beránková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Miloš Černý</w:t>
      </w:r>
      <w:r w:rsidRPr="002947B3">
        <w:rPr>
          <w:rFonts w:asciiTheme="minorHAnsi" w:hAnsiTheme="minorHAnsi"/>
          <w:szCs w:val="24"/>
        </w:rPr>
        <w:br/>
        <w:t>místostarost</w:t>
      </w:r>
      <w:r>
        <w:rPr>
          <w:rFonts w:asciiTheme="minorHAnsi" w:hAnsiTheme="minorHAnsi"/>
          <w:szCs w:val="24"/>
        </w:rPr>
        <w:t>k</w:t>
      </w:r>
      <w:r w:rsidRPr="002947B3">
        <w:rPr>
          <w:rFonts w:asciiTheme="minorHAnsi" w:hAnsiTheme="minorHAnsi"/>
          <w:szCs w:val="24"/>
        </w:rPr>
        <w:t>a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2947B3">
        <w:rPr>
          <w:rFonts w:asciiTheme="minorHAnsi" w:hAnsiTheme="minorHAnsi"/>
          <w:szCs w:val="24"/>
        </w:rPr>
        <w:t>starosta</w:t>
      </w:r>
    </w:p>
    <w:p w14:paraId="31877AA7" w14:textId="77777777" w:rsidR="001830ED" w:rsidRPr="002947B3" w:rsidRDefault="001830ED" w:rsidP="001830ED">
      <w:pPr>
        <w:pStyle w:val="Odstavec"/>
        <w:ind w:left="482" w:firstLine="0"/>
        <w:rPr>
          <w:rFonts w:asciiTheme="minorHAnsi" w:hAnsiTheme="minorHAnsi"/>
          <w:szCs w:val="24"/>
        </w:rPr>
      </w:pPr>
    </w:p>
    <w:p w14:paraId="5301FCAA" w14:textId="3579391A" w:rsidR="00FC0D74" w:rsidRDefault="00FC0D74" w:rsidP="00941654">
      <w:pPr>
        <w:spacing w:after="120" w:line="240" w:lineRule="auto"/>
        <w:rPr>
          <w:rFonts w:cstheme="minorHAnsi"/>
          <w:sz w:val="24"/>
          <w:szCs w:val="24"/>
        </w:rPr>
      </w:pPr>
    </w:p>
    <w:p w14:paraId="06906B86" w14:textId="06C56BDE" w:rsidR="001830ED" w:rsidRDefault="001830ED" w:rsidP="00941654">
      <w:pPr>
        <w:spacing w:after="120" w:line="240" w:lineRule="auto"/>
        <w:rPr>
          <w:rFonts w:cstheme="minorHAnsi"/>
          <w:sz w:val="24"/>
          <w:szCs w:val="24"/>
        </w:rPr>
      </w:pPr>
    </w:p>
    <w:p w14:paraId="5EC7E3B6" w14:textId="3577A292" w:rsidR="001830ED" w:rsidRDefault="001830ED" w:rsidP="00941654">
      <w:pPr>
        <w:spacing w:after="120" w:line="240" w:lineRule="auto"/>
        <w:rPr>
          <w:rFonts w:cstheme="minorHAnsi"/>
          <w:sz w:val="24"/>
          <w:szCs w:val="24"/>
        </w:rPr>
      </w:pPr>
    </w:p>
    <w:p w14:paraId="49A492A1" w14:textId="5C0B8F2B" w:rsidR="001830ED" w:rsidRDefault="001830ED" w:rsidP="00941654">
      <w:pPr>
        <w:spacing w:after="120" w:line="240" w:lineRule="auto"/>
        <w:rPr>
          <w:rFonts w:cstheme="minorHAnsi"/>
          <w:sz w:val="24"/>
          <w:szCs w:val="24"/>
        </w:rPr>
      </w:pPr>
    </w:p>
    <w:p w14:paraId="6F097FEF" w14:textId="5A7DF35A" w:rsidR="001830ED" w:rsidRDefault="001830ED" w:rsidP="00941654">
      <w:pPr>
        <w:spacing w:after="120" w:line="240" w:lineRule="auto"/>
        <w:rPr>
          <w:rFonts w:cstheme="minorHAnsi"/>
          <w:sz w:val="24"/>
          <w:szCs w:val="24"/>
        </w:rPr>
      </w:pPr>
    </w:p>
    <w:p w14:paraId="2CEDA388" w14:textId="77777777" w:rsidR="001830ED" w:rsidRDefault="001830ED" w:rsidP="00941654">
      <w:pPr>
        <w:spacing w:after="120" w:line="240" w:lineRule="auto"/>
        <w:rPr>
          <w:rFonts w:cstheme="minorHAnsi"/>
          <w:sz w:val="24"/>
          <w:szCs w:val="24"/>
        </w:rPr>
      </w:pPr>
    </w:p>
    <w:p w14:paraId="6C6259FB" w14:textId="77777777" w:rsidR="001830ED" w:rsidRPr="00FC0D74" w:rsidRDefault="001830ED" w:rsidP="00941654">
      <w:pPr>
        <w:spacing w:after="120" w:line="240" w:lineRule="auto"/>
        <w:rPr>
          <w:rFonts w:cstheme="minorHAnsi"/>
          <w:sz w:val="24"/>
          <w:szCs w:val="24"/>
        </w:rPr>
      </w:pPr>
    </w:p>
    <w:p w14:paraId="23F0D78B" w14:textId="53A42DBF" w:rsidR="001830ED" w:rsidRPr="00836F50" w:rsidRDefault="001830ED" w:rsidP="00444269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836F50">
        <w:rPr>
          <w:rFonts w:ascii="Calibri" w:hAnsi="Calibri" w:cs="Calibri"/>
          <w:sz w:val="20"/>
          <w:szCs w:val="20"/>
        </w:rPr>
        <w:t>V písemné podobě zveřejněno dne:</w:t>
      </w:r>
      <w:r>
        <w:rPr>
          <w:rFonts w:ascii="Calibri" w:hAnsi="Calibri" w:cs="Calibri"/>
          <w:sz w:val="20"/>
          <w:szCs w:val="20"/>
        </w:rPr>
        <w:tab/>
      </w:r>
      <w:r w:rsidR="007E209D" w:rsidRPr="007E209D">
        <w:rPr>
          <w:rFonts w:ascii="Calibri" w:hAnsi="Calibri" w:cs="Calibri"/>
          <w:b/>
          <w:bCs/>
          <w:sz w:val="24"/>
          <w:szCs w:val="24"/>
        </w:rPr>
        <w:t>23. 11. 2021</w:t>
      </w:r>
      <w:r>
        <w:rPr>
          <w:rFonts w:ascii="Calibri" w:hAnsi="Calibri"/>
          <w:b/>
        </w:rPr>
        <w:tab/>
      </w:r>
      <w:r w:rsidR="007E209D">
        <w:rPr>
          <w:rFonts w:ascii="Calibri" w:hAnsi="Calibri"/>
          <w:b/>
        </w:rPr>
        <w:tab/>
      </w:r>
      <w:r w:rsidRPr="00836F50">
        <w:rPr>
          <w:rFonts w:ascii="Calibri" w:hAnsi="Calibri" w:cs="Calibri"/>
          <w:sz w:val="20"/>
          <w:szCs w:val="20"/>
        </w:rPr>
        <w:t xml:space="preserve">V písemné podobě sejmuto dne: </w:t>
      </w:r>
    </w:p>
    <w:p w14:paraId="63295A81" w14:textId="48508251" w:rsidR="001830ED" w:rsidRPr="00836F50" w:rsidRDefault="001830ED" w:rsidP="00444269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836F50">
        <w:rPr>
          <w:rFonts w:ascii="Calibri" w:hAnsi="Calibri" w:cs="Calibri"/>
          <w:sz w:val="20"/>
          <w:szCs w:val="20"/>
        </w:rPr>
        <w:t>V ele</w:t>
      </w:r>
      <w:r>
        <w:rPr>
          <w:rFonts w:ascii="Calibri" w:hAnsi="Calibri" w:cs="Calibri"/>
          <w:sz w:val="20"/>
          <w:szCs w:val="20"/>
        </w:rPr>
        <w:t>ktronické podobě zveřejněno dne</w:t>
      </w:r>
      <w:r w:rsidRPr="00836F50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 w:rsidR="007E209D" w:rsidRPr="007E209D">
        <w:rPr>
          <w:rFonts w:ascii="Calibri" w:hAnsi="Calibri" w:cs="Calibri"/>
          <w:b/>
          <w:bCs/>
          <w:sz w:val="24"/>
          <w:szCs w:val="24"/>
        </w:rPr>
        <w:t>23. 11. 2021</w:t>
      </w:r>
      <w:r w:rsidR="007E209D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/>
          <w:b/>
        </w:rPr>
        <w:tab/>
      </w:r>
      <w:r w:rsidRPr="00836F50">
        <w:rPr>
          <w:rFonts w:ascii="Calibri" w:hAnsi="Calibri" w:cs="Calibri"/>
          <w:sz w:val="20"/>
          <w:szCs w:val="20"/>
        </w:rPr>
        <w:t xml:space="preserve">V elektronické podobě sejmuto dne: </w:t>
      </w:r>
    </w:p>
    <w:p w14:paraId="4481E2F3" w14:textId="77777777" w:rsidR="001830ED" w:rsidRPr="00B51DBE" w:rsidRDefault="001830ED" w:rsidP="001830ED">
      <w:pPr>
        <w:spacing w:after="0" w:line="240" w:lineRule="auto"/>
        <w:rPr>
          <w:rFonts w:cstheme="minorHAnsi"/>
        </w:rPr>
      </w:pPr>
      <w:r w:rsidRPr="00836F50">
        <w:rPr>
          <w:rFonts w:ascii="Calibri" w:hAnsi="Calibri" w:cs="Calibri"/>
          <w:sz w:val="20"/>
          <w:szCs w:val="20"/>
        </w:rPr>
        <w:t>Razítko a podpis orgánu, který potvrzuj</w:t>
      </w:r>
      <w:r>
        <w:rPr>
          <w:rFonts w:ascii="Calibri" w:hAnsi="Calibri" w:cs="Calibri"/>
          <w:sz w:val="20"/>
          <w:szCs w:val="20"/>
        </w:rPr>
        <w:t>e zveřejnění a sejmutí oznámení</w:t>
      </w:r>
      <w:r w:rsidRPr="00836F50">
        <w:rPr>
          <w:rFonts w:ascii="Calibri" w:hAnsi="Calibri" w:cs="Calibri"/>
          <w:sz w:val="20"/>
          <w:szCs w:val="20"/>
        </w:rPr>
        <w:t xml:space="preserve">: </w:t>
      </w:r>
    </w:p>
    <w:p w14:paraId="17EE4130" w14:textId="198E6670" w:rsidR="009F4443" w:rsidRPr="00FC0D74" w:rsidRDefault="009F4443" w:rsidP="001830ED">
      <w:pPr>
        <w:spacing w:after="120" w:line="240" w:lineRule="auto"/>
        <w:rPr>
          <w:rFonts w:cstheme="minorHAnsi"/>
          <w:iCs/>
          <w:color w:val="000000"/>
          <w:sz w:val="24"/>
          <w:szCs w:val="24"/>
        </w:rPr>
      </w:pPr>
    </w:p>
    <w:sectPr w:rsidR="009F4443" w:rsidRPr="00FC0D74" w:rsidSect="008452A9">
      <w:footerReference w:type="default" r:id="rId8"/>
      <w:pgSz w:w="11906" w:h="16838"/>
      <w:pgMar w:top="1135" w:right="1417" w:bottom="851" w:left="1417" w:header="708" w:footer="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D8C0" w14:textId="77777777" w:rsidR="005B776C" w:rsidRDefault="005B776C" w:rsidP="00DC7366">
      <w:pPr>
        <w:spacing w:after="0" w:line="240" w:lineRule="auto"/>
      </w:pPr>
      <w:r>
        <w:separator/>
      </w:r>
    </w:p>
  </w:endnote>
  <w:endnote w:type="continuationSeparator" w:id="0">
    <w:p w14:paraId="7A6544C9" w14:textId="77777777" w:rsidR="005B776C" w:rsidRDefault="005B776C" w:rsidP="00DC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9790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18A6087" w14:textId="77777777" w:rsidR="00974F68" w:rsidRDefault="00974F68">
            <w:pPr>
              <w:pStyle w:val="Zpat"/>
              <w:jc w:val="center"/>
            </w:pPr>
          </w:p>
          <w:p w14:paraId="54A5EF7C" w14:textId="77777777" w:rsidR="00974F68" w:rsidRDefault="00974F68">
            <w:pPr>
              <w:pStyle w:val="Zpat"/>
              <w:jc w:val="center"/>
            </w:pPr>
          </w:p>
          <w:p w14:paraId="7CE15D15" w14:textId="77777777" w:rsidR="00974F68" w:rsidRDefault="00974F6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4AE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4AE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BCE430" w14:textId="77777777" w:rsidR="00974F68" w:rsidRDefault="00974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A5E5" w14:textId="77777777" w:rsidR="005B776C" w:rsidRDefault="005B776C" w:rsidP="00DC7366">
      <w:pPr>
        <w:spacing w:after="0" w:line="240" w:lineRule="auto"/>
      </w:pPr>
      <w:r>
        <w:separator/>
      </w:r>
    </w:p>
  </w:footnote>
  <w:footnote w:type="continuationSeparator" w:id="0">
    <w:p w14:paraId="7CBC2303" w14:textId="77777777" w:rsidR="005B776C" w:rsidRDefault="005B776C" w:rsidP="00DC7366">
      <w:pPr>
        <w:spacing w:after="0" w:line="240" w:lineRule="auto"/>
      </w:pPr>
      <w:r>
        <w:continuationSeparator/>
      </w:r>
    </w:p>
  </w:footnote>
  <w:footnote w:id="1">
    <w:p w14:paraId="1AD65C9E" w14:textId="77777777" w:rsidR="00FC0D74" w:rsidRPr="00DF28D8" w:rsidRDefault="00FC0D74" w:rsidP="00FC0D7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CABE4DA" w14:textId="77777777" w:rsidR="00FC0D74" w:rsidRDefault="00FC0D74" w:rsidP="00FC0D7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97755A9" w14:textId="77777777" w:rsidR="00FC0D74" w:rsidRPr="00DF28D8" w:rsidRDefault="00FC0D74" w:rsidP="00FC0D7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9CA"/>
    <w:multiLevelType w:val="hybridMultilevel"/>
    <w:tmpl w:val="F3CA3774"/>
    <w:lvl w:ilvl="0" w:tplc="04050011">
      <w:start w:val="1"/>
      <w:numFmt w:val="decimal"/>
      <w:lvlText w:val="%1)"/>
      <w:lvlJc w:val="left"/>
      <w:pPr>
        <w:ind w:left="1060" w:hanging="360"/>
      </w:pPr>
    </w:lvl>
    <w:lvl w:ilvl="1" w:tplc="86EC7938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3804"/>
    <w:multiLevelType w:val="hybridMultilevel"/>
    <w:tmpl w:val="6A20E174"/>
    <w:lvl w:ilvl="0" w:tplc="C0A2966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6537607"/>
    <w:multiLevelType w:val="hybridMultilevel"/>
    <w:tmpl w:val="C53C2FFE"/>
    <w:lvl w:ilvl="0" w:tplc="97C8630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8CD7908"/>
    <w:multiLevelType w:val="hybridMultilevel"/>
    <w:tmpl w:val="F170E7E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9E9E88BA"/>
    <w:lvl w:ilvl="0" w:tplc="CE10B1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0200D"/>
    <w:multiLevelType w:val="hybridMultilevel"/>
    <w:tmpl w:val="69A43F56"/>
    <w:lvl w:ilvl="0" w:tplc="FE883DC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46871"/>
    <w:multiLevelType w:val="hybridMultilevel"/>
    <w:tmpl w:val="388A5E2A"/>
    <w:lvl w:ilvl="0" w:tplc="D7BAAF6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83DD0"/>
    <w:multiLevelType w:val="hybridMultilevel"/>
    <w:tmpl w:val="28106966"/>
    <w:lvl w:ilvl="0" w:tplc="8A1CF0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40652EF"/>
    <w:multiLevelType w:val="hybridMultilevel"/>
    <w:tmpl w:val="E8581E96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5C57"/>
    <w:multiLevelType w:val="hybridMultilevel"/>
    <w:tmpl w:val="6D24998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A307DA"/>
    <w:multiLevelType w:val="hybridMultilevel"/>
    <w:tmpl w:val="00E8153A"/>
    <w:lvl w:ilvl="0" w:tplc="A1CC7A2A">
      <w:start w:val="1"/>
      <w:numFmt w:val="decimal"/>
      <w:lvlText w:val="%1)"/>
      <w:lvlJc w:val="left"/>
      <w:pPr>
        <w:tabs>
          <w:tab w:val="num" w:pos="397"/>
        </w:tabs>
        <w:ind w:left="340" w:hanging="340"/>
      </w:pPr>
      <w:rPr>
        <w:rFonts w:hint="default"/>
        <w:b w:val="0"/>
        <w:strike w:val="0"/>
        <w:u w:val="none"/>
      </w:rPr>
    </w:lvl>
    <w:lvl w:ilvl="1" w:tplc="BD0CFA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8D107F"/>
    <w:multiLevelType w:val="hybridMultilevel"/>
    <w:tmpl w:val="CD105574"/>
    <w:lvl w:ilvl="0" w:tplc="3E824D5C">
      <w:start w:val="1"/>
      <w:numFmt w:val="lowerLetter"/>
      <w:lvlText w:val="%1)"/>
      <w:lvlJc w:val="left"/>
      <w:pPr>
        <w:tabs>
          <w:tab w:val="num" w:pos="454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237C95C6"/>
    <w:lvl w:ilvl="0" w:tplc="573AD9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8418260">
    <w:abstractNumId w:val="25"/>
  </w:num>
  <w:num w:numId="2" w16cid:durableId="151681792">
    <w:abstractNumId w:val="22"/>
  </w:num>
  <w:num w:numId="3" w16cid:durableId="1491364870">
    <w:abstractNumId w:val="9"/>
  </w:num>
  <w:num w:numId="4" w16cid:durableId="630213035">
    <w:abstractNumId w:val="2"/>
  </w:num>
  <w:num w:numId="5" w16cid:durableId="1281303345">
    <w:abstractNumId w:val="23"/>
  </w:num>
  <w:num w:numId="6" w16cid:durableId="1334643389">
    <w:abstractNumId w:val="21"/>
  </w:num>
  <w:num w:numId="7" w16cid:durableId="1111702126">
    <w:abstractNumId w:val="12"/>
  </w:num>
  <w:num w:numId="8" w16cid:durableId="705981938">
    <w:abstractNumId w:val="4"/>
  </w:num>
  <w:num w:numId="9" w16cid:durableId="1833717766">
    <w:abstractNumId w:val="0"/>
  </w:num>
  <w:num w:numId="10" w16cid:durableId="1541090484">
    <w:abstractNumId w:val="18"/>
  </w:num>
  <w:num w:numId="11" w16cid:durableId="1898779358">
    <w:abstractNumId w:val="5"/>
  </w:num>
  <w:num w:numId="12" w16cid:durableId="877476102">
    <w:abstractNumId w:val="3"/>
  </w:num>
  <w:num w:numId="13" w16cid:durableId="167406139">
    <w:abstractNumId w:val="13"/>
  </w:num>
  <w:num w:numId="14" w16cid:durableId="338435312">
    <w:abstractNumId w:val="10"/>
  </w:num>
  <w:num w:numId="15" w16cid:durableId="392123578">
    <w:abstractNumId w:val="24"/>
  </w:num>
  <w:num w:numId="16" w16cid:durableId="807013371">
    <w:abstractNumId w:val="14"/>
  </w:num>
  <w:num w:numId="17" w16cid:durableId="219636378">
    <w:abstractNumId w:val="1"/>
  </w:num>
  <w:num w:numId="18" w16cid:durableId="1550802060">
    <w:abstractNumId w:val="17"/>
  </w:num>
  <w:num w:numId="19" w16cid:durableId="1644387502">
    <w:abstractNumId w:val="11"/>
  </w:num>
  <w:num w:numId="20" w16cid:durableId="386954389">
    <w:abstractNumId w:val="7"/>
  </w:num>
  <w:num w:numId="21" w16cid:durableId="1059094201">
    <w:abstractNumId w:val="19"/>
  </w:num>
  <w:num w:numId="22" w16cid:durableId="1862357404">
    <w:abstractNumId w:val="20"/>
  </w:num>
  <w:num w:numId="23" w16cid:durableId="719790272">
    <w:abstractNumId w:val="15"/>
  </w:num>
  <w:num w:numId="24" w16cid:durableId="407263288">
    <w:abstractNumId w:val="16"/>
  </w:num>
  <w:num w:numId="25" w16cid:durableId="1929070205">
    <w:abstractNumId w:val="8"/>
  </w:num>
  <w:num w:numId="26" w16cid:durableId="777213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66"/>
    <w:rsid w:val="00074AE8"/>
    <w:rsid w:val="00082737"/>
    <w:rsid w:val="00170F6A"/>
    <w:rsid w:val="00174028"/>
    <w:rsid w:val="001830ED"/>
    <w:rsid w:val="001E17E5"/>
    <w:rsid w:val="00275D50"/>
    <w:rsid w:val="002D3908"/>
    <w:rsid w:val="002E3BF4"/>
    <w:rsid w:val="003060D8"/>
    <w:rsid w:val="0035582D"/>
    <w:rsid w:val="0040333C"/>
    <w:rsid w:val="00444269"/>
    <w:rsid w:val="0056738A"/>
    <w:rsid w:val="005A433C"/>
    <w:rsid w:val="005B776C"/>
    <w:rsid w:val="00685F3E"/>
    <w:rsid w:val="006B7C7F"/>
    <w:rsid w:val="006C1431"/>
    <w:rsid w:val="00720A0B"/>
    <w:rsid w:val="00751ACC"/>
    <w:rsid w:val="00786DB2"/>
    <w:rsid w:val="00790835"/>
    <w:rsid w:val="00792A88"/>
    <w:rsid w:val="007D7D17"/>
    <w:rsid w:val="007E209D"/>
    <w:rsid w:val="008452A9"/>
    <w:rsid w:val="00846614"/>
    <w:rsid w:val="00881F77"/>
    <w:rsid w:val="008A0EFE"/>
    <w:rsid w:val="008F37C6"/>
    <w:rsid w:val="00930B8F"/>
    <w:rsid w:val="00941654"/>
    <w:rsid w:val="00974F68"/>
    <w:rsid w:val="009F4443"/>
    <w:rsid w:val="00A23580"/>
    <w:rsid w:val="00A74674"/>
    <w:rsid w:val="00A910CB"/>
    <w:rsid w:val="00AA12EE"/>
    <w:rsid w:val="00AB67DC"/>
    <w:rsid w:val="00B32788"/>
    <w:rsid w:val="00B52655"/>
    <w:rsid w:val="00B52E89"/>
    <w:rsid w:val="00C079BE"/>
    <w:rsid w:val="00C504B9"/>
    <w:rsid w:val="00C80C7C"/>
    <w:rsid w:val="00C94D75"/>
    <w:rsid w:val="00CF09B2"/>
    <w:rsid w:val="00DA0C47"/>
    <w:rsid w:val="00DA6E51"/>
    <w:rsid w:val="00DC7366"/>
    <w:rsid w:val="00DC76CE"/>
    <w:rsid w:val="00E15B3B"/>
    <w:rsid w:val="00E33DD7"/>
    <w:rsid w:val="00E36A22"/>
    <w:rsid w:val="00E55843"/>
    <w:rsid w:val="00E65CC5"/>
    <w:rsid w:val="00F922BD"/>
    <w:rsid w:val="00FA0A17"/>
    <w:rsid w:val="00F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64149"/>
  <w15:docId w15:val="{51188791-C90C-40AD-B939-4E1F6A7A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0D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D3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C73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C73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36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C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366"/>
  </w:style>
  <w:style w:type="character" w:customStyle="1" w:styleId="Nadpis3Char">
    <w:name w:val="Nadpis 3 Char"/>
    <w:basedOn w:val="Standardnpsmoodstavce"/>
    <w:link w:val="Nadpis3"/>
    <w:uiPriority w:val="9"/>
    <w:rsid w:val="002D39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1">
    <w:name w:val="l1"/>
    <w:basedOn w:val="Normln"/>
    <w:rsid w:val="002D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2D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D390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D390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C0D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rsid w:val="00FC0D74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C0D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FC0D74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0D74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C0D7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0D7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C0D74"/>
    <w:rPr>
      <w:vertAlign w:val="superscript"/>
    </w:rPr>
  </w:style>
  <w:style w:type="paragraph" w:customStyle="1" w:styleId="NormlnIMP">
    <w:name w:val="Normální_IMP"/>
    <w:basedOn w:val="Normln"/>
    <w:rsid w:val="00FC0D7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C0D7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C0D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0A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0A0B"/>
  </w:style>
  <w:style w:type="paragraph" w:customStyle="1" w:styleId="Odstavec">
    <w:name w:val="Odstavec"/>
    <w:basedOn w:val="Normln"/>
    <w:rsid w:val="001830ED"/>
    <w:pPr>
      <w:suppressAutoHyphens/>
      <w:overflowPunct w:val="0"/>
      <w:autoSpaceDE w:val="0"/>
      <w:autoSpaceDN w:val="0"/>
      <w:adjustRightInd w:val="0"/>
      <w:spacing w:after="0" w:line="230" w:lineRule="auto"/>
      <w:ind w:firstLine="4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1367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Losiná</dc:creator>
  <cp:lastModifiedBy>Obec Losiná</cp:lastModifiedBy>
  <cp:revision>2</cp:revision>
  <cp:lastPrinted>2021-11-12T07:30:00Z</cp:lastPrinted>
  <dcterms:created xsi:type="dcterms:W3CDTF">2023-08-29T06:20:00Z</dcterms:created>
  <dcterms:modified xsi:type="dcterms:W3CDTF">2023-08-29T06:20:00Z</dcterms:modified>
</cp:coreProperties>
</file>