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7C74AE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C74AE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4AE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7C74AE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SVS/2025/169912</w:t>
              </w:r>
            </w:sdtContent>
          </w:sdt>
        </w:sdtContent>
      </w:sdt>
    </w:p>
    <w:p w14:paraId="24F86FF5" w14:textId="77777777" w:rsidR="00616664" w:rsidRPr="007C74AE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2CEC1B" w14:textId="77777777" w:rsidR="00C11C58" w:rsidRPr="007C74AE" w:rsidRDefault="00C11C58" w:rsidP="00E150E7">
      <w:pPr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C74AE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A6AB462" w14:textId="77777777" w:rsidR="00C11C58" w:rsidRPr="007C74AE" w:rsidRDefault="00C11C58" w:rsidP="00C11C5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Times New Roman"/>
          <w:sz w:val="20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1, § 54 odst. 1 písm. b), c), d), e), f), j), l), m), n), o) a t), § 54 odst. 2 písm. a) a § 54 odst. 3 veterinárního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nařizuje tato</w:t>
      </w:r>
    </w:p>
    <w:p w14:paraId="5A96CEA5" w14:textId="77777777" w:rsidR="00C11C58" w:rsidRPr="007C74AE" w:rsidRDefault="00C11C58" w:rsidP="00E43131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7C74AE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6826EE0" w14:textId="77777777" w:rsidR="00C11C58" w:rsidRPr="007C74AE" w:rsidRDefault="00C11C58" w:rsidP="00C11C58">
      <w:pPr>
        <w:pStyle w:val="lnekslo"/>
        <w:keepNext w:val="0"/>
        <w:numPr>
          <w:ilvl w:val="0"/>
          <w:numId w:val="0"/>
        </w:numPr>
        <w:spacing w:before="360"/>
        <w:ind w:left="284"/>
        <w:jc w:val="left"/>
      </w:pPr>
      <w:r w:rsidRPr="007C74AE">
        <w:t xml:space="preserve">k zamezení šíření nebezpečné nákazy – vysoce patogenní </w:t>
      </w:r>
      <w:proofErr w:type="spellStart"/>
      <w:r w:rsidRPr="007C74AE">
        <w:t>aviární</w:t>
      </w:r>
      <w:proofErr w:type="spellEnd"/>
      <w:r w:rsidRPr="007C74AE">
        <w:t xml:space="preserve"> influenzy v Pardubickém kraji:</w:t>
      </w:r>
    </w:p>
    <w:p w14:paraId="34E46689" w14:textId="77777777" w:rsidR="00C11C58" w:rsidRPr="007C74AE" w:rsidRDefault="00C11C58" w:rsidP="00E43131">
      <w:pPr>
        <w:numPr>
          <w:ilvl w:val="0"/>
          <w:numId w:val="7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93E6379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297ADA4C" w14:textId="63D26C7E" w:rsidR="00C11C58" w:rsidRPr="007C74AE" w:rsidRDefault="00C11C58" w:rsidP="00C11C58">
      <w:pPr>
        <w:pStyle w:val="Odstavecbezslovn"/>
      </w:pPr>
      <w:r w:rsidRPr="007C74AE">
        <w:rPr>
          <w:rFonts w:cs="Arial"/>
        </w:rPr>
        <w:t>Ohniskem</w:t>
      </w:r>
      <w:r w:rsidRPr="007C74AE">
        <w:t xml:space="preserve"> nebezpečné nákazy vysoce patogenní </w:t>
      </w:r>
      <w:proofErr w:type="spellStart"/>
      <w:r w:rsidRPr="007C74AE">
        <w:t>aviární</w:t>
      </w:r>
      <w:proofErr w:type="spellEnd"/>
      <w:r w:rsidRPr="007C74AE">
        <w:t xml:space="preserve"> influenzy (H5N1) Krajská veterinární správa Státní veterinární správy pro Pardubický kraj rozhodnutím o mimořádných veterinárních </w:t>
      </w:r>
      <w:proofErr w:type="spellStart"/>
      <w:r w:rsidRPr="007C74AE">
        <w:t>opatře-ních</w:t>
      </w:r>
      <w:proofErr w:type="spellEnd"/>
      <w:r w:rsidRPr="007C74AE">
        <w:t xml:space="preserve"> ze dne </w:t>
      </w:r>
      <w:r w:rsidR="00730DF1" w:rsidRPr="007C74AE">
        <w:t>1</w:t>
      </w:r>
      <w:r w:rsidRPr="007C74AE">
        <w:t xml:space="preserve">2. </w:t>
      </w:r>
      <w:r w:rsidR="00730DF1" w:rsidRPr="007C74AE">
        <w:t>11</w:t>
      </w:r>
      <w:r w:rsidRPr="007C74AE">
        <w:t>. 202</w:t>
      </w:r>
      <w:r w:rsidR="00730DF1" w:rsidRPr="007C74AE">
        <w:t>5</w:t>
      </w:r>
      <w:r w:rsidRPr="007C74AE">
        <w:t xml:space="preserve"> vyhlásila zařízení </w:t>
      </w:r>
      <w:r w:rsidR="00B71425" w:rsidRPr="007C74AE">
        <w:t>v Albrech</w:t>
      </w:r>
      <w:r w:rsidR="0036341C" w:rsidRPr="007C74AE">
        <w:t>ticích</w:t>
      </w:r>
      <w:r w:rsidRPr="007C74AE">
        <w:t xml:space="preserve"> </w:t>
      </w:r>
      <w:r w:rsidR="0025395D" w:rsidRPr="007C74AE">
        <w:t xml:space="preserve">v k. </w:t>
      </w:r>
      <w:proofErr w:type="spellStart"/>
      <w:r w:rsidR="0025395D" w:rsidRPr="007C74AE">
        <w:t>ú.</w:t>
      </w:r>
      <w:proofErr w:type="spellEnd"/>
      <w:r w:rsidR="0025395D" w:rsidRPr="007C74AE">
        <w:t xml:space="preserve"> 600113 Albrechtice u Lanškrouna</w:t>
      </w:r>
      <w:r w:rsidRPr="007C74AE">
        <w:t>.</w:t>
      </w:r>
    </w:p>
    <w:p w14:paraId="69155812" w14:textId="77777777" w:rsidR="00C11C58" w:rsidRPr="007C74AE" w:rsidRDefault="00C11C58" w:rsidP="00E43131">
      <w:pPr>
        <w:numPr>
          <w:ilvl w:val="0"/>
          <w:numId w:val="7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2E088CC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uzavřeného pásma</w:t>
      </w:r>
    </w:p>
    <w:p w14:paraId="2AECE748" w14:textId="77777777" w:rsidR="00C11C58" w:rsidRPr="007C74AE" w:rsidRDefault="00C11C58" w:rsidP="00C11C58">
      <w:pPr>
        <w:numPr>
          <w:ilvl w:val="0"/>
          <w:numId w:val="8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Vymezuje se uzavřené pásmo, které se sestává z ochranného pásma a pásma dozoru.</w:t>
      </w:r>
    </w:p>
    <w:p w14:paraId="66363133" w14:textId="220D239A" w:rsidR="0036341C" w:rsidRPr="007C74AE" w:rsidRDefault="00C11C58" w:rsidP="00D163E8">
      <w:pPr>
        <w:numPr>
          <w:ilvl w:val="0"/>
          <w:numId w:val="8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Ochranné pásmo tvoří oblast, která zahrnuje katastrální území </w:t>
      </w:r>
      <w:r w:rsidR="00241666" w:rsidRPr="007C74AE">
        <w:rPr>
          <w:rFonts w:ascii="Arial" w:hAnsi="Arial" w:cs="Arial"/>
          <w:sz w:val="20"/>
          <w:szCs w:val="20"/>
        </w:rPr>
        <w:t xml:space="preserve">600113 Albrechtice u Lanškrouna, </w:t>
      </w:r>
      <w:r w:rsidR="004E6FA1" w:rsidRPr="007C74AE">
        <w:rPr>
          <w:rFonts w:ascii="Arial" w:hAnsi="Arial" w:cs="Arial"/>
          <w:sz w:val="20"/>
          <w:szCs w:val="20"/>
        </w:rPr>
        <w:t xml:space="preserve">679020 Dolní Třešňovec, </w:t>
      </w:r>
      <w:r w:rsidR="00241666" w:rsidRPr="007C74AE">
        <w:rPr>
          <w:rFonts w:ascii="Arial" w:hAnsi="Arial" w:cs="Arial"/>
          <w:sz w:val="20"/>
          <w:szCs w:val="20"/>
        </w:rPr>
        <w:t xml:space="preserve">638391 </w:t>
      </w:r>
      <w:proofErr w:type="spellStart"/>
      <w:r w:rsidR="00241666" w:rsidRPr="007C74AE">
        <w:rPr>
          <w:rFonts w:ascii="Arial" w:hAnsi="Arial" w:cs="Arial"/>
          <w:sz w:val="20"/>
          <w:szCs w:val="20"/>
        </w:rPr>
        <w:t>Herbortice</w:t>
      </w:r>
      <w:proofErr w:type="spellEnd"/>
      <w:r w:rsidR="004E6FA1" w:rsidRPr="007C74AE">
        <w:rPr>
          <w:rFonts w:ascii="Arial" w:hAnsi="Arial" w:cs="Arial"/>
          <w:sz w:val="20"/>
          <w:szCs w:val="20"/>
        </w:rPr>
        <w:t>, 644480 Horní Třešňovec</w:t>
      </w:r>
      <w:r w:rsidR="00D163E8" w:rsidRPr="007C74AE">
        <w:rPr>
          <w:rFonts w:ascii="Arial" w:hAnsi="Arial" w:cs="Arial"/>
          <w:sz w:val="20"/>
          <w:szCs w:val="20"/>
        </w:rPr>
        <w:t xml:space="preserve">, 678929 </w:t>
      </w:r>
      <w:proofErr w:type="spellStart"/>
      <w:r w:rsidR="00D163E8" w:rsidRPr="007C74AE">
        <w:rPr>
          <w:rFonts w:ascii="Arial" w:hAnsi="Arial" w:cs="Arial"/>
          <w:sz w:val="20"/>
          <w:szCs w:val="20"/>
        </w:rPr>
        <w:t>Lanš-kroun</w:t>
      </w:r>
      <w:proofErr w:type="spellEnd"/>
      <w:r w:rsidR="00D163E8" w:rsidRPr="007C74AE">
        <w:rPr>
          <w:rFonts w:ascii="Arial" w:hAnsi="Arial" w:cs="Arial"/>
          <w:sz w:val="20"/>
          <w:szCs w:val="20"/>
        </w:rPr>
        <w:t xml:space="preserve">, 688053 Lubník, </w:t>
      </w:r>
      <w:r w:rsidR="00241666" w:rsidRPr="007C74AE">
        <w:rPr>
          <w:rFonts w:ascii="Arial" w:hAnsi="Arial" w:cs="Arial"/>
          <w:sz w:val="20"/>
          <w:szCs w:val="20"/>
        </w:rPr>
        <w:t>638404 Mezilesí u Lanškrouna</w:t>
      </w:r>
      <w:r w:rsidR="00D163E8" w:rsidRPr="007C74AE">
        <w:rPr>
          <w:rFonts w:ascii="Arial" w:hAnsi="Arial" w:cs="Arial"/>
          <w:sz w:val="20"/>
          <w:szCs w:val="20"/>
        </w:rPr>
        <w:t xml:space="preserve">, </w:t>
      </w:r>
      <w:r w:rsidR="00241666" w:rsidRPr="007C74AE">
        <w:rPr>
          <w:rFonts w:ascii="Arial" w:hAnsi="Arial" w:cs="Arial"/>
          <w:sz w:val="20"/>
          <w:szCs w:val="20"/>
        </w:rPr>
        <w:t>642703 Nepomuky</w:t>
      </w:r>
      <w:r w:rsidR="00D163E8" w:rsidRPr="007C74AE">
        <w:rPr>
          <w:rFonts w:ascii="Arial" w:hAnsi="Arial" w:cs="Arial"/>
          <w:sz w:val="20"/>
          <w:szCs w:val="20"/>
        </w:rPr>
        <w:t xml:space="preserve">, </w:t>
      </w:r>
      <w:r w:rsidR="00241666" w:rsidRPr="007C74AE">
        <w:rPr>
          <w:rFonts w:ascii="Arial" w:hAnsi="Arial" w:cs="Arial"/>
          <w:sz w:val="20"/>
          <w:szCs w:val="20"/>
        </w:rPr>
        <w:t xml:space="preserve">746223 Sázava u </w:t>
      </w:r>
      <w:proofErr w:type="spellStart"/>
      <w:r w:rsidR="00241666" w:rsidRPr="007C74AE">
        <w:rPr>
          <w:rFonts w:ascii="Arial" w:hAnsi="Arial" w:cs="Arial"/>
          <w:sz w:val="20"/>
          <w:szCs w:val="20"/>
        </w:rPr>
        <w:t>Lanškrou</w:t>
      </w:r>
      <w:proofErr w:type="spellEnd"/>
      <w:r w:rsidR="00D163E8" w:rsidRPr="007C74AE">
        <w:rPr>
          <w:rFonts w:ascii="Arial" w:hAnsi="Arial" w:cs="Arial"/>
          <w:sz w:val="20"/>
          <w:szCs w:val="20"/>
        </w:rPr>
        <w:t>-</w:t>
      </w:r>
      <w:r w:rsidR="00241666" w:rsidRPr="007C74AE">
        <w:rPr>
          <w:rFonts w:ascii="Arial" w:hAnsi="Arial" w:cs="Arial"/>
          <w:sz w:val="20"/>
          <w:szCs w:val="20"/>
        </w:rPr>
        <w:t>na</w:t>
      </w:r>
      <w:r w:rsidR="00D163E8" w:rsidRPr="007C74AE">
        <w:rPr>
          <w:rFonts w:ascii="Arial" w:hAnsi="Arial" w:cs="Arial"/>
          <w:sz w:val="20"/>
          <w:szCs w:val="20"/>
        </w:rPr>
        <w:t xml:space="preserve"> a </w:t>
      </w:r>
      <w:r w:rsidR="00241666" w:rsidRPr="007C74AE">
        <w:rPr>
          <w:rFonts w:ascii="Arial" w:hAnsi="Arial" w:cs="Arial"/>
          <w:sz w:val="20"/>
          <w:szCs w:val="20"/>
        </w:rPr>
        <w:t>796913 Žichlínek</w:t>
      </w:r>
      <w:r w:rsidR="0022603F" w:rsidRPr="007C74AE">
        <w:rPr>
          <w:rFonts w:ascii="Arial" w:hAnsi="Arial" w:cs="Arial"/>
          <w:sz w:val="20"/>
          <w:szCs w:val="20"/>
        </w:rPr>
        <w:t>.</w:t>
      </w:r>
    </w:p>
    <w:p w14:paraId="66397A7C" w14:textId="7E5306CE" w:rsidR="00C11C58" w:rsidRPr="007C74AE" w:rsidRDefault="00C11C58" w:rsidP="00C11C58">
      <w:pPr>
        <w:numPr>
          <w:ilvl w:val="0"/>
          <w:numId w:val="8"/>
        </w:numPr>
        <w:tabs>
          <w:tab w:val="clear" w:pos="397"/>
        </w:tabs>
        <w:spacing w:after="130" w:line="240" w:lineRule="auto"/>
        <w:ind w:left="0"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C74AE">
        <w:rPr>
          <w:rFonts w:ascii="Arial" w:hAnsi="Arial" w:cs="Arial"/>
          <w:sz w:val="20"/>
          <w:szCs w:val="20"/>
        </w:rPr>
        <w:t xml:space="preserve">Pásmo dozoru tvoří oblast, která zahrnuje katastrální území </w:t>
      </w:r>
      <w:r w:rsidR="00154421" w:rsidRPr="007C74AE">
        <w:rPr>
          <w:rFonts w:ascii="Arial" w:hAnsi="Arial" w:cs="Arial"/>
          <w:sz w:val="20"/>
          <w:szCs w:val="20"/>
        </w:rPr>
        <w:t>600377 Anenská Studánka</w:t>
      </w:r>
      <w:r w:rsidR="005B0871" w:rsidRPr="007C74AE">
        <w:rPr>
          <w:rFonts w:ascii="Arial" w:hAnsi="Arial" w:cs="Arial"/>
          <w:sz w:val="20"/>
          <w:szCs w:val="20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616753 Bystřec</w:t>
      </w:r>
      <w:r w:rsidR="005B0871" w:rsidRPr="007C74AE">
        <w:rPr>
          <w:rFonts w:ascii="Arial" w:hAnsi="Arial" w:cs="Arial"/>
          <w:sz w:val="20"/>
          <w:szCs w:val="20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617903 Cotkytle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F5444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619523 </w:t>
      </w:r>
      <w:r w:rsidR="00103291" w:rsidRPr="007C74AE">
        <w:rPr>
          <w:rFonts w:ascii="Arial" w:eastAsia="Times New Roman" w:hAnsi="Arial" w:cs="Times New Roman"/>
          <w:sz w:val="20"/>
          <w:szCs w:val="24"/>
          <w:lang w:eastAsia="cs-CZ"/>
        </w:rPr>
        <w:t>Čenkovice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624683 Damníkov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628883 Dolní Čermná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8D6C8D" w:rsidRPr="007C74AE">
        <w:rPr>
          <w:rFonts w:ascii="Arial" w:hAnsi="Arial" w:cs="Arial"/>
          <w:sz w:val="20"/>
          <w:szCs w:val="20"/>
        </w:rPr>
        <w:t>629065 Dolní Heřmanice v</w:t>
      </w:r>
      <w:r w:rsidR="005B0871" w:rsidRPr="007C74AE">
        <w:rPr>
          <w:rFonts w:ascii="Arial" w:hAnsi="Arial" w:cs="Arial"/>
          <w:sz w:val="20"/>
          <w:szCs w:val="20"/>
        </w:rPr>
        <w:t> </w:t>
      </w:r>
      <w:r w:rsidR="008D6C8D" w:rsidRPr="007C74AE">
        <w:rPr>
          <w:rFonts w:ascii="Arial" w:hAnsi="Arial" w:cs="Arial"/>
          <w:sz w:val="20"/>
          <w:szCs w:val="20"/>
        </w:rPr>
        <w:t>Čechách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642771 Horní Dobrouč</w:t>
      </w:r>
      <w:r w:rsidR="005B08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642690 Horní Čermná</w:t>
      </w:r>
      <w:r w:rsidR="0040571F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642924 Horní Heřmanice v</w:t>
      </w:r>
      <w:r w:rsidR="0040571F" w:rsidRPr="007C74AE">
        <w:rPr>
          <w:rFonts w:ascii="Arial" w:hAnsi="Arial" w:cs="Arial"/>
          <w:sz w:val="20"/>
          <w:szCs w:val="20"/>
        </w:rPr>
        <w:t> </w:t>
      </w:r>
      <w:r w:rsidR="00154421" w:rsidRPr="007C74AE">
        <w:rPr>
          <w:rFonts w:ascii="Arial" w:hAnsi="Arial" w:cs="Arial"/>
          <w:sz w:val="20"/>
          <w:szCs w:val="20"/>
        </w:rPr>
        <w:t>Čechách</w:t>
      </w:r>
      <w:r w:rsidR="0040571F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8D6C8D" w:rsidRPr="007C74AE">
        <w:rPr>
          <w:rFonts w:ascii="Arial" w:hAnsi="Arial" w:cs="Arial"/>
          <w:sz w:val="20"/>
          <w:szCs w:val="20"/>
        </w:rPr>
        <w:t>656577 Jakubovice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81008" w:rsidRPr="007C74AE">
        <w:rPr>
          <w:rFonts w:ascii="Arial" w:hAnsi="Arial" w:cs="Arial"/>
          <w:sz w:val="20"/>
          <w:szCs w:val="20"/>
        </w:rPr>
        <w:t xml:space="preserve">667382 </w:t>
      </w:r>
      <w:proofErr w:type="spellStart"/>
      <w:r w:rsidR="00181008" w:rsidRPr="007C74AE">
        <w:rPr>
          <w:rFonts w:ascii="Arial" w:hAnsi="Arial" w:cs="Arial"/>
          <w:sz w:val="20"/>
          <w:szCs w:val="20"/>
        </w:rPr>
        <w:t>Koburk</w:t>
      </w:r>
      <w:proofErr w:type="spellEnd"/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669636 Koruna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673200 Krasíkov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689017 Květná u Lukové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689025 Luková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715999 Ostrov u Lanškrouna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561595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720143 </w:t>
      </w:r>
      <w:r w:rsidR="00FE1D6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Petrovice u </w:t>
      </w:r>
      <w:proofErr w:type="spellStart"/>
      <w:r w:rsidR="00FE1D61" w:rsidRPr="007C74AE">
        <w:rPr>
          <w:rFonts w:ascii="Arial" w:eastAsia="Times New Roman" w:hAnsi="Arial" w:cs="Times New Roman"/>
          <w:sz w:val="20"/>
          <w:szCs w:val="24"/>
          <w:lang w:eastAsia="cs-CZ"/>
        </w:rPr>
        <w:t>Lanškouna</w:t>
      </w:r>
      <w:proofErr w:type="spellEnd"/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743500 Rudoltice u Lanškrouna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8D6C8D" w:rsidRPr="007C74AE">
        <w:rPr>
          <w:rFonts w:ascii="Arial" w:hAnsi="Arial" w:cs="Arial"/>
          <w:sz w:val="20"/>
          <w:szCs w:val="20"/>
        </w:rPr>
        <w:t xml:space="preserve">744077 </w:t>
      </w:r>
      <w:proofErr w:type="spellStart"/>
      <w:r w:rsidR="008D6C8D" w:rsidRPr="007C74AE">
        <w:rPr>
          <w:rFonts w:ascii="Arial" w:hAnsi="Arial" w:cs="Arial"/>
          <w:sz w:val="20"/>
          <w:szCs w:val="20"/>
        </w:rPr>
        <w:t>Rýdrovice</w:t>
      </w:r>
      <w:proofErr w:type="spellEnd"/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744093 Rychnov na Moravě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9242B4" w:rsidRPr="007C74AE">
        <w:rPr>
          <w:rFonts w:ascii="Arial" w:hAnsi="Arial" w:cs="Arial"/>
          <w:sz w:val="20"/>
          <w:szCs w:val="20"/>
        </w:rPr>
        <w:t>749044 Skuhrov u</w:t>
      </w:r>
      <w:r w:rsidR="001208C9" w:rsidRPr="007C74AE">
        <w:rPr>
          <w:rFonts w:ascii="Arial" w:hAnsi="Arial" w:cs="Arial"/>
          <w:sz w:val="20"/>
          <w:szCs w:val="20"/>
        </w:rPr>
        <w:t> </w:t>
      </w:r>
      <w:r w:rsidR="009242B4" w:rsidRPr="007C74AE">
        <w:rPr>
          <w:rFonts w:ascii="Arial" w:hAnsi="Arial" w:cs="Arial"/>
          <w:sz w:val="20"/>
          <w:szCs w:val="20"/>
        </w:rPr>
        <w:t>České Třebové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756636 Strážná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765180 Tatenice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624691 Trpík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154421" w:rsidRPr="007C74AE">
        <w:rPr>
          <w:rFonts w:ascii="Arial" w:hAnsi="Arial" w:cs="Arial"/>
          <w:sz w:val="20"/>
          <w:szCs w:val="20"/>
        </w:rPr>
        <w:t>787647 Valteřice u Výprachtic</w:t>
      </w:r>
      <w:r w:rsidR="00021D9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D87380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780081 </w:t>
      </w:r>
      <w:r w:rsidR="00103291" w:rsidRPr="007C74AE">
        <w:rPr>
          <w:rFonts w:ascii="Arial" w:eastAsia="Times New Roman" w:hAnsi="Arial" w:cs="Times New Roman"/>
          <w:sz w:val="20"/>
          <w:szCs w:val="24"/>
          <w:lang w:eastAsia="cs-CZ"/>
        </w:rPr>
        <w:t>Verměřovice</w:t>
      </w:r>
      <w:r w:rsidR="001208C9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="00154421" w:rsidRPr="007C74AE">
        <w:rPr>
          <w:rFonts w:ascii="Arial" w:hAnsi="Arial" w:cs="Arial"/>
          <w:sz w:val="20"/>
          <w:szCs w:val="20"/>
        </w:rPr>
        <w:t>787655 Výprachtice</w:t>
      </w:r>
      <w:r w:rsidR="001208C9" w:rsidRPr="007C74AE">
        <w:rPr>
          <w:rFonts w:ascii="Arial" w:hAnsi="Arial" w:cs="Arial"/>
          <w:sz w:val="20"/>
          <w:szCs w:val="20"/>
        </w:rPr>
        <w:t xml:space="preserve"> a dále </w:t>
      </w:r>
      <w:r w:rsidR="00B04F52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východní část katastrálního území </w:t>
      </w:r>
      <w:r w:rsidR="00886B32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621757 </w:t>
      </w:r>
      <w:r w:rsidR="00D66DB2" w:rsidRPr="007C74AE">
        <w:rPr>
          <w:rFonts w:ascii="Arial" w:eastAsia="Times New Roman" w:hAnsi="Arial" w:cs="Times New Roman"/>
          <w:sz w:val="20"/>
          <w:szCs w:val="24"/>
          <w:lang w:eastAsia="cs-CZ"/>
        </w:rPr>
        <w:t>Česká Třebová</w:t>
      </w:r>
      <w:r w:rsidR="007B5C7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po spojnici bodů GPS 49.9188753N, 16.4866911E a </w:t>
      </w:r>
      <w:r w:rsidR="00C162C1" w:rsidRPr="007C74AE">
        <w:rPr>
          <w:rFonts w:ascii="Arial" w:eastAsia="Times New Roman" w:hAnsi="Arial" w:cs="Times New Roman"/>
          <w:sz w:val="20"/>
          <w:szCs w:val="24"/>
          <w:lang w:eastAsia="cs-CZ"/>
        </w:rPr>
        <w:t>49.9042800N, 16.4914494E</w:t>
      </w:r>
      <w:r w:rsidR="00A0733B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proofErr w:type="spellStart"/>
      <w:r w:rsidR="00B04F52" w:rsidRPr="007C74AE">
        <w:rPr>
          <w:rFonts w:ascii="Arial" w:eastAsia="Times New Roman" w:hAnsi="Arial" w:cs="Times New Roman"/>
          <w:sz w:val="20"/>
          <w:szCs w:val="24"/>
          <w:lang w:eastAsia="cs-CZ"/>
        </w:rPr>
        <w:t>severový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>-</w:t>
      </w:r>
      <w:r w:rsidR="00B04F52" w:rsidRPr="007C74AE">
        <w:rPr>
          <w:rFonts w:ascii="Arial" w:eastAsia="Times New Roman" w:hAnsi="Arial" w:cs="Times New Roman"/>
          <w:sz w:val="20"/>
          <w:szCs w:val="24"/>
          <w:lang w:eastAsia="cs-CZ"/>
        </w:rPr>
        <w:t>chodní</w:t>
      </w:r>
      <w:proofErr w:type="spellEnd"/>
      <w:r w:rsidR="00B04F52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část katastrálního území </w:t>
      </w:r>
      <w:r w:rsidR="00AF1724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743984 </w:t>
      </w:r>
      <w:r w:rsidR="00D66DB2" w:rsidRPr="007C74AE">
        <w:rPr>
          <w:rFonts w:ascii="Arial" w:eastAsia="Times New Roman" w:hAnsi="Arial" w:cs="Times New Roman"/>
          <w:sz w:val="20"/>
          <w:szCs w:val="24"/>
          <w:lang w:eastAsia="cs-CZ"/>
        </w:rPr>
        <w:t>Rybník u České Třebové</w:t>
      </w:r>
      <w:r w:rsidR="00AD7598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po spojnici bodů GPS </w:t>
      </w:r>
      <w:r w:rsidR="00C162C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49.9042800N, 16.4914494E </w:t>
      </w:r>
      <w:r w:rsidR="00D672FA" w:rsidRPr="007C74AE">
        <w:rPr>
          <w:rFonts w:ascii="Arial" w:eastAsia="Times New Roman" w:hAnsi="Arial" w:cs="Times New Roman"/>
          <w:sz w:val="20"/>
          <w:szCs w:val="24"/>
          <w:lang w:eastAsia="cs-CZ"/>
        </w:rPr>
        <w:t>a 49.8830525N, 16.4956469E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B04F52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severovýchodní část katastrálního území </w:t>
      </w:r>
      <w:r w:rsidR="00AF1724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770469 </w:t>
      </w:r>
      <w:r w:rsidR="00D66DB2" w:rsidRPr="007C74AE">
        <w:rPr>
          <w:rFonts w:ascii="Arial" w:eastAsia="Times New Roman" w:hAnsi="Arial" w:cs="Times New Roman"/>
          <w:sz w:val="20"/>
          <w:szCs w:val="24"/>
          <w:lang w:eastAsia="cs-CZ"/>
        </w:rPr>
        <w:t>Tře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>-</w:t>
      </w:r>
      <w:proofErr w:type="spellStart"/>
      <w:r w:rsidR="00D66DB2" w:rsidRPr="007C74AE">
        <w:rPr>
          <w:rFonts w:ascii="Arial" w:eastAsia="Times New Roman" w:hAnsi="Arial" w:cs="Times New Roman"/>
          <w:sz w:val="20"/>
          <w:szCs w:val="24"/>
          <w:lang w:eastAsia="cs-CZ"/>
        </w:rPr>
        <w:t>bovice</w:t>
      </w:r>
      <w:proofErr w:type="spellEnd"/>
      <w:r w:rsidR="00AD7598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po spojnici bodů GPS </w:t>
      </w:r>
      <w:r w:rsidR="004653D8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49.8830525N, 16.4956469E </w:t>
      </w:r>
      <w:r w:rsidR="00FD2372" w:rsidRPr="007C74AE">
        <w:rPr>
          <w:rFonts w:ascii="Arial" w:eastAsia="Times New Roman" w:hAnsi="Arial" w:cs="Times New Roman"/>
          <w:sz w:val="20"/>
          <w:szCs w:val="24"/>
          <w:lang w:eastAsia="cs-CZ"/>
        </w:rPr>
        <w:t>a 49.8535333N, 16.5283567E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9A5A16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severní část katastrálního území </w:t>
      </w:r>
      <w:r w:rsidR="005F469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696927 </w:t>
      </w:r>
      <w:r w:rsidR="00D66DB2" w:rsidRPr="007C74AE">
        <w:rPr>
          <w:rFonts w:ascii="Arial" w:eastAsia="Times New Roman" w:hAnsi="Arial" w:cs="Times New Roman"/>
          <w:sz w:val="20"/>
          <w:szCs w:val="24"/>
          <w:lang w:eastAsia="cs-CZ"/>
        </w:rPr>
        <w:t>Mladějov na Moravě</w:t>
      </w:r>
      <w:r w:rsidR="00AD7598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po spojnici bodů GPS </w:t>
      </w:r>
      <w:r w:rsidR="009A467B" w:rsidRPr="007C74AE">
        <w:rPr>
          <w:rFonts w:ascii="Arial" w:eastAsia="Times New Roman" w:hAnsi="Arial" w:cs="Times New Roman"/>
          <w:sz w:val="20"/>
          <w:szCs w:val="24"/>
          <w:lang w:eastAsia="cs-CZ"/>
        </w:rPr>
        <w:t>49.8311850N, 16.5675194E</w:t>
      </w:r>
      <w:r w:rsidR="00594FCA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a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="00A5202A" w:rsidRPr="007C74AE">
        <w:rPr>
          <w:rFonts w:ascii="Arial" w:eastAsia="Times New Roman" w:hAnsi="Arial" w:cs="Times New Roman"/>
          <w:sz w:val="20"/>
          <w:szCs w:val="24"/>
          <w:lang w:eastAsia="cs-CZ"/>
        </w:rPr>
        <w:t>49.8304358N, 16.6050597E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="00E74B76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severní část </w:t>
      </w:r>
      <w:r w:rsidR="007863CC" w:rsidRPr="007C74AE">
        <w:rPr>
          <w:rFonts w:ascii="Arial" w:eastAsia="Times New Roman" w:hAnsi="Arial" w:cs="Times New Roman"/>
          <w:sz w:val="20"/>
          <w:szCs w:val="24"/>
          <w:lang w:eastAsia="cs-CZ"/>
        </w:rPr>
        <w:t>katastrálního území</w:t>
      </w:r>
      <w:r w:rsidR="00E74B76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9B0B9C" w:rsidRPr="007C74AE">
        <w:rPr>
          <w:rFonts w:ascii="Arial" w:eastAsia="Times New Roman" w:hAnsi="Arial" w:cs="Times New Roman"/>
          <w:sz w:val="20"/>
          <w:szCs w:val="24"/>
          <w:lang w:eastAsia="cs-CZ"/>
        </w:rPr>
        <w:t>769355 Třebařov</w:t>
      </w:r>
      <w:r w:rsidR="00E74B76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7863C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po spojnici </w:t>
      </w:r>
      <w:r w:rsidR="00E74B76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bodů </w:t>
      </w:r>
      <w:r w:rsidR="007863CC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GPS </w:t>
      </w:r>
      <w:r w:rsidR="00B37DBF" w:rsidRPr="007C74AE">
        <w:rPr>
          <w:rFonts w:ascii="Arial" w:eastAsia="Times New Roman" w:hAnsi="Arial" w:cs="Times New Roman"/>
          <w:sz w:val="20"/>
          <w:szCs w:val="24"/>
          <w:lang w:eastAsia="cs-CZ"/>
        </w:rPr>
        <w:t>49.8204778N, 16.6772622E</w:t>
      </w:r>
      <w:r w:rsidR="001C5101" w:rsidRPr="007C74AE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="0021150A" w:rsidRPr="007C74AE">
        <w:rPr>
          <w:rFonts w:ascii="Arial" w:eastAsia="Times New Roman" w:hAnsi="Arial" w:cs="Times New Roman"/>
          <w:sz w:val="20"/>
          <w:szCs w:val="24"/>
          <w:lang w:eastAsia="cs-CZ"/>
        </w:rPr>
        <w:t>49.8347092N, 16.7274944E</w:t>
      </w:r>
      <w:r w:rsidR="00FA1449" w:rsidRPr="007C74AE">
        <w:rPr>
          <w:rFonts w:ascii="Arial" w:eastAsia="Times New Roman" w:hAnsi="Arial" w:cs="Times New Roman"/>
          <w:sz w:val="20"/>
          <w:szCs w:val="24"/>
          <w:lang w:eastAsia="cs-CZ"/>
        </w:rPr>
        <w:t>.</w:t>
      </w:r>
    </w:p>
    <w:p w14:paraId="461CE633" w14:textId="77777777" w:rsidR="00C11C58" w:rsidRPr="007C74AE" w:rsidRDefault="00C11C58" w:rsidP="00E43131">
      <w:pPr>
        <w:numPr>
          <w:ilvl w:val="0"/>
          <w:numId w:val="7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DB815BB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 uzavřeném pásmu</w:t>
      </w:r>
    </w:p>
    <w:p w14:paraId="7A2693A7" w14:textId="77777777" w:rsidR="00C11C58" w:rsidRPr="007C74AE" w:rsidRDefault="00C11C58" w:rsidP="00C11C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bCs/>
          <w:sz w:val="20"/>
          <w:szCs w:val="20"/>
        </w:rPr>
        <w:t>Obcím v uzavřeném pásmu se nařizuje</w:t>
      </w:r>
      <w:r w:rsidRPr="007C74AE">
        <w:rPr>
          <w:rFonts w:ascii="Arial" w:hAnsi="Arial" w:cs="Arial"/>
          <w:sz w:val="20"/>
          <w:szCs w:val="20"/>
        </w:rPr>
        <w:t>:</w:t>
      </w:r>
    </w:p>
    <w:p w14:paraId="34FB5D03" w14:textId="4DB4AAD4" w:rsidR="00C11C58" w:rsidRPr="007C74AE" w:rsidRDefault="00C11C58" w:rsidP="00C11C58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bCs/>
          <w:sz w:val="20"/>
          <w:szCs w:val="20"/>
        </w:rPr>
        <w:t xml:space="preserve">v ochranném pásmu </w:t>
      </w:r>
      <w:r w:rsidRPr="007C74AE">
        <w:rPr>
          <w:rFonts w:ascii="Arial" w:hAnsi="Arial" w:cs="Arial"/>
          <w:sz w:val="20"/>
          <w:szCs w:val="20"/>
        </w:rPr>
        <w:t>provést</w:t>
      </w:r>
      <w:r w:rsidRPr="007C74AE">
        <w:rPr>
          <w:rFonts w:ascii="Arial" w:hAnsi="Arial" w:cs="Arial"/>
          <w:bCs/>
          <w:sz w:val="20"/>
          <w:szCs w:val="20"/>
        </w:rPr>
        <w:t xml:space="preserve"> soupis všech zařízení a chovů</w:t>
      </w:r>
      <w:r w:rsidRPr="007C74AE">
        <w:rPr>
          <w:rFonts w:ascii="Arial" w:hAnsi="Arial" w:cs="Arial"/>
          <w:sz w:val="20"/>
          <w:szCs w:val="20"/>
        </w:rPr>
        <w:t xml:space="preserve">, v nichž je chována či držena drůbež (dále jen „chovaní ptáci“), s výjimkou domácností, které chovají v zájmovém chovu druhy ptáků jiné než kur domácí, krůty, perličky, kachny, husy, křepelky, holubi, bažanti, koroptve a běžci. Soupis bude obsahovat vždy druh, kategorii a počet chovaných ptáků v každém zařízení či chovu a musí být předán Krajské veterinární správě Státní veterinární správy pro Pardubický kraj nejpozději do </w:t>
      </w:r>
      <w:r w:rsidR="00122E89" w:rsidRPr="00353E47">
        <w:rPr>
          <w:rFonts w:ascii="Arial" w:hAnsi="Arial" w:cs="Arial"/>
          <w:sz w:val="20"/>
          <w:szCs w:val="20"/>
        </w:rPr>
        <w:t>19</w:t>
      </w:r>
      <w:r w:rsidRPr="00353E47">
        <w:rPr>
          <w:rFonts w:ascii="Arial" w:hAnsi="Arial" w:cs="Arial"/>
          <w:sz w:val="20"/>
          <w:szCs w:val="20"/>
        </w:rPr>
        <w:t xml:space="preserve">. </w:t>
      </w:r>
      <w:r w:rsidR="00353E47" w:rsidRPr="00353E47">
        <w:rPr>
          <w:rFonts w:ascii="Arial" w:hAnsi="Arial" w:cs="Arial"/>
          <w:sz w:val="20"/>
          <w:szCs w:val="20"/>
        </w:rPr>
        <w:t>11</w:t>
      </w:r>
      <w:r w:rsidRPr="00353E47">
        <w:rPr>
          <w:rFonts w:ascii="Arial" w:hAnsi="Arial" w:cs="Arial"/>
          <w:sz w:val="20"/>
          <w:szCs w:val="20"/>
        </w:rPr>
        <w:t>. 202</w:t>
      </w:r>
      <w:r w:rsidR="00080978" w:rsidRPr="00353E47">
        <w:rPr>
          <w:rFonts w:ascii="Arial" w:hAnsi="Arial" w:cs="Arial"/>
          <w:sz w:val="20"/>
          <w:szCs w:val="20"/>
        </w:rPr>
        <w:t>5</w:t>
      </w:r>
      <w:r w:rsidRPr="007C74AE">
        <w:rPr>
          <w:rFonts w:ascii="Arial" w:hAnsi="Arial" w:cs="Arial"/>
          <w:sz w:val="20"/>
          <w:szCs w:val="20"/>
        </w:rPr>
        <w:t xml:space="preserve"> prostřednictvím webového formuláře na webových stránkách Státní veterinární správy: </w:t>
      </w:r>
    </w:p>
    <w:p w14:paraId="2A2C12EF" w14:textId="1B916813" w:rsidR="00C11C58" w:rsidRPr="007C74AE" w:rsidRDefault="004129F9" w:rsidP="00C11C58">
      <w:pPr>
        <w:pStyle w:val="Odstavecseseznamem"/>
        <w:spacing w:after="13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4129F9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https://www.svscr.cz/online-formulare/aviarni-influenza-stavy-drubeze-a-ostatnich-ptaku-v-obci-v2/#pasmo=ALBRECHTICE-KVSE-2025-3KM</w:t>
      </w:r>
      <w:r w:rsidR="00C11C58" w:rsidRPr="007C74AE">
        <w:rPr>
          <w:rFonts w:ascii="Arial" w:hAnsi="Arial" w:cs="Arial"/>
          <w:bCs/>
          <w:sz w:val="20"/>
          <w:szCs w:val="20"/>
        </w:rPr>
        <w:t>.</w:t>
      </w:r>
    </w:p>
    <w:p w14:paraId="77DF224D" w14:textId="572846E2" w:rsidR="00C11C58" w:rsidRPr="007C74AE" w:rsidRDefault="00C11C58" w:rsidP="00C11C58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bCs/>
          <w:sz w:val="20"/>
          <w:szCs w:val="20"/>
        </w:rPr>
        <w:t xml:space="preserve">v pásmu dozoru </w:t>
      </w:r>
      <w:r w:rsidRPr="007C74AE">
        <w:rPr>
          <w:rFonts w:ascii="Arial" w:hAnsi="Arial" w:cs="Arial"/>
          <w:sz w:val="20"/>
          <w:szCs w:val="20"/>
        </w:rPr>
        <w:t>provést</w:t>
      </w:r>
      <w:r w:rsidRPr="007C74AE">
        <w:rPr>
          <w:rFonts w:ascii="Arial" w:hAnsi="Arial" w:cs="Arial"/>
          <w:bCs/>
          <w:sz w:val="20"/>
          <w:szCs w:val="20"/>
        </w:rPr>
        <w:t xml:space="preserve"> soupis všech zařízení</w:t>
      </w:r>
      <w:r w:rsidRPr="007C74AE">
        <w:rPr>
          <w:rFonts w:ascii="Arial" w:hAnsi="Arial" w:cs="Arial"/>
          <w:sz w:val="20"/>
          <w:szCs w:val="20"/>
        </w:rPr>
        <w:t>, v nichž jsou chovaní ptáci chováni pro účely pod-</w:t>
      </w:r>
      <w:proofErr w:type="spellStart"/>
      <w:r w:rsidRPr="007C74AE">
        <w:rPr>
          <w:rFonts w:ascii="Arial" w:hAnsi="Arial" w:cs="Arial"/>
          <w:sz w:val="20"/>
          <w:szCs w:val="20"/>
        </w:rPr>
        <w:t>nikání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. Soupis bude obsahovat vždy druh, kategorii a počet chovaných ptáků v každém chovu či zařízení (počet chovaných ptáků lze odhadnout) musí být předán Krajské veterinární správě Státní veterinární správy pro Pardubický kraj nejpozději do </w:t>
      </w:r>
      <w:r w:rsidR="00122E89" w:rsidRPr="00353E47">
        <w:rPr>
          <w:rFonts w:ascii="Arial" w:hAnsi="Arial" w:cs="Arial"/>
          <w:sz w:val="20"/>
          <w:szCs w:val="20"/>
        </w:rPr>
        <w:t>19</w:t>
      </w:r>
      <w:r w:rsidRPr="00353E47">
        <w:rPr>
          <w:rFonts w:ascii="Arial" w:hAnsi="Arial" w:cs="Arial"/>
          <w:sz w:val="20"/>
          <w:szCs w:val="20"/>
        </w:rPr>
        <w:t xml:space="preserve">. </w:t>
      </w:r>
      <w:r w:rsidR="00353E47" w:rsidRPr="00353E47">
        <w:rPr>
          <w:rFonts w:ascii="Arial" w:hAnsi="Arial" w:cs="Arial"/>
          <w:sz w:val="20"/>
          <w:szCs w:val="20"/>
        </w:rPr>
        <w:t>11</w:t>
      </w:r>
      <w:r w:rsidRPr="00353E47">
        <w:rPr>
          <w:rFonts w:ascii="Arial" w:hAnsi="Arial" w:cs="Arial"/>
          <w:sz w:val="20"/>
          <w:szCs w:val="20"/>
        </w:rPr>
        <w:t>. 202</w:t>
      </w:r>
      <w:r w:rsidR="00982B1C" w:rsidRPr="00353E47">
        <w:rPr>
          <w:rFonts w:ascii="Arial" w:hAnsi="Arial" w:cs="Arial"/>
          <w:sz w:val="20"/>
          <w:szCs w:val="20"/>
        </w:rPr>
        <w:t>5</w:t>
      </w:r>
      <w:r w:rsidRPr="007C74AE">
        <w:rPr>
          <w:rFonts w:ascii="Arial" w:hAnsi="Arial" w:cs="Arial"/>
          <w:sz w:val="20"/>
          <w:szCs w:val="20"/>
        </w:rPr>
        <w:t xml:space="preserve"> prostřednictvím webového </w:t>
      </w:r>
      <w:proofErr w:type="spellStart"/>
      <w:r w:rsidRPr="007C74AE">
        <w:rPr>
          <w:rFonts w:ascii="Arial" w:hAnsi="Arial" w:cs="Arial"/>
          <w:sz w:val="20"/>
          <w:szCs w:val="20"/>
        </w:rPr>
        <w:t>for-muláře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na webových stránkách Státní veterinární správy: </w:t>
      </w:r>
    </w:p>
    <w:p w14:paraId="4633EF1D" w14:textId="4C8D08FE" w:rsidR="00C11C58" w:rsidRPr="007C74AE" w:rsidRDefault="00122E89" w:rsidP="00C11C58">
      <w:pPr>
        <w:pStyle w:val="Odstavecseseznamem"/>
        <w:spacing w:after="130" w:line="240" w:lineRule="auto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22E89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https://www.svscr.cz/online-formulare/aviarni-influenza-stavy-drubeze-a-ostatnich-ptaku-v-obci-v2/#pasmo=ALBRECHTICE-KVSE-2025-3KM</w:t>
      </w:r>
      <w:r w:rsidR="00C11C58" w:rsidRPr="007C74AE">
        <w:rPr>
          <w:rFonts w:ascii="Arial" w:hAnsi="Arial" w:cs="Arial"/>
          <w:bCs/>
          <w:sz w:val="20"/>
          <w:szCs w:val="20"/>
        </w:rPr>
        <w:t xml:space="preserve">. </w:t>
      </w:r>
    </w:p>
    <w:p w14:paraId="51691136" w14:textId="77777777" w:rsidR="00C11C58" w:rsidRPr="007C74AE" w:rsidRDefault="00C11C58" w:rsidP="00C11C58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informovat veřejnost způsobem v obci obvyklým, s cílem zvýšit povědomí o nákaze zejména mezi chovateli drůbeže nebo jiného ptactva chovaného v zajetí, lovci, pozorovateli ptáků; </w:t>
      </w:r>
    </w:p>
    <w:p w14:paraId="46C6311D" w14:textId="3303D6D2" w:rsidR="00C11C58" w:rsidRPr="007C74AE" w:rsidRDefault="00C11C58" w:rsidP="00C11C58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zajistit kontejnery nebo nepropustné uzavíratelné nádoby k bezpečnému uložení uhynulých volně žijících ptáků pro jejich svoz a neškodné odstranění asanačním podnikem; tyto nádoby vhodně umístit a označit nápisem „VŽP 2. kategorie – Není určeno ke krmení zvířat“; neprodleně hlásit výskyt vedlejších produktů živočišného původu asanačnímu podniku a po jejich odvozu asanačním podnikem provést dezinfekci nádoby účinným dezinfekčním přípravkem; </w:t>
      </w:r>
    </w:p>
    <w:p w14:paraId="3C56FFF9" w14:textId="77777777" w:rsidR="00C11C58" w:rsidRPr="007C74AE" w:rsidRDefault="00C11C58" w:rsidP="00C11C58">
      <w:pPr>
        <w:pStyle w:val="Odstavecseseznamem"/>
        <w:numPr>
          <w:ilvl w:val="0"/>
          <w:numId w:val="9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spolupracovat s Krajskou veterinární správou Státní veterinární správy pro Pardubický kraj při pro-</w:t>
      </w:r>
      <w:proofErr w:type="spellStart"/>
      <w:r w:rsidRPr="007C74AE">
        <w:rPr>
          <w:rFonts w:ascii="Arial" w:hAnsi="Arial" w:cs="Arial"/>
          <w:sz w:val="20"/>
          <w:szCs w:val="20"/>
        </w:rPr>
        <w:t>vádění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intenzivního úředního dozoru nad populacemi volně žijícího ptactva, zejména vodního ptactva a dalšího monitorování uhynulých nebo nemocných ptáků.</w:t>
      </w:r>
    </w:p>
    <w:p w14:paraId="70A6D682" w14:textId="77777777" w:rsidR="00C11C58" w:rsidRPr="007C74AE" w:rsidRDefault="00C11C58" w:rsidP="00C11C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C74AE">
        <w:rPr>
          <w:rFonts w:ascii="Arial" w:hAnsi="Arial" w:cs="Arial"/>
          <w:bCs/>
          <w:sz w:val="20"/>
          <w:szCs w:val="20"/>
        </w:rPr>
        <w:t>Chovatelům ptáků v uzavřeném pásmu se nařizuje:</w:t>
      </w:r>
    </w:p>
    <w:p w14:paraId="4B803E60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kontaminaci krmiva a napájecí vody trusem volně žijících ptáků, zamezit vstupu jiných druhů zvířat do zařízení či chovu; není-li to proveditelné nebo slučitelné s po-</w:t>
      </w:r>
      <w:proofErr w:type="spellStart"/>
      <w:r w:rsidRPr="007C74AE">
        <w:rPr>
          <w:rFonts w:ascii="Arial" w:hAnsi="Arial" w:cs="Arial"/>
          <w:sz w:val="20"/>
          <w:szCs w:val="20"/>
        </w:rPr>
        <w:t>žadavky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na pohodu chovaných ptáků, musí být uzavřeni na některém jiném místě v témž zařízení či chovu tak, aby nepřišli do kontaktu s drůbeží nebo jiným ptactvem chovaným v zajetí z jiných zařízení či chovů; dále se v tomto případě přijmou i přiměřená opatření k minimalizaci jejich </w:t>
      </w:r>
      <w:proofErr w:type="spellStart"/>
      <w:r w:rsidRPr="007C74AE">
        <w:rPr>
          <w:rFonts w:ascii="Arial" w:hAnsi="Arial" w:cs="Arial"/>
          <w:sz w:val="20"/>
          <w:szCs w:val="20"/>
        </w:rPr>
        <w:t>kon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-taktů s volně žijícím ptactvem; </w:t>
      </w:r>
    </w:p>
    <w:p w14:paraId="11E5BA2D" w14:textId="5957603F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provádět další do</w:t>
      </w:r>
      <w:r w:rsidR="00DD36F5" w:rsidRPr="007C74AE">
        <w:rPr>
          <w:rFonts w:ascii="Arial" w:hAnsi="Arial" w:cs="Arial"/>
          <w:sz w:val="20"/>
          <w:szCs w:val="20"/>
        </w:rPr>
        <w:t>hled</w:t>
      </w:r>
      <w:r w:rsidRPr="007C74AE">
        <w:rPr>
          <w:rFonts w:ascii="Arial" w:hAnsi="Arial" w:cs="Arial"/>
          <w:sz w:val="20"/>
          <w:szCs w:val="20"/>
        </w:rPr>
        <w:t xml:space="preserve"> v chovu s cílem zjistit jakékoli další šíření nákazy do zařízení či chovu, včetně jakékoli zvýšené nemocnosti nebo úhynů nebo významného poklesu údajů o produkci; každé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ta-</w:t>
      </w:r>
      <w:proofErr w:type="spellStart"/>
      <w:r w:rsidRPr="007C74AE">
        <w:rPr>
          <w:rFonts w:ascii="Arial" w:hAnsi="Arial" w:cs="Arial"/>
          <w:sz w:val="20"/>
          <w:szCs w:val="20"/>
        </w:rPr>
        <w:t>kové</w:t>
      </w:r>
      <w:proofErr w:type="spellEnd"/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zvýšení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nebo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pokles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okamžitě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oznámit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Krajské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veterinární</w:t>
      </w:r>
      <w:r w:rsidRPr="007C74AE">
        <w:rPr>
          <w:rFonts w:ascii="Arial" w:hAnsi="Arial" w:cs="Arial"/>
          <w:sz w:val="18"/>
          <w:szCs w:val="18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správě Státní veterinární správy pro Pardubický kraj na tel. čísla +420 773 851 053, +420</w:t>
      </w:r>
      <w:r w:rsidR="004669BA" w:rsidRPr="007C74AE">
        <w:rPr>
          <w:rFonts w:ascii="Arial" w:hAnsi="Arial" w:cs="Arial"/>
          <w:sz w:val="20"/>
          <w:szCs w:val="20"/>
        </w:rPr>
        <w:t> </w:t>
      </w:r>
      <w:r w:rsidRPr="007C74AE">
        <w:rPr>
          <w:rFonts w:ascii="Arial" w:hAnsi="Arial" w:cs="Arial"/>
          <w:sz w:val="20"/>
          <w:szCs w:val="20"/>
        </w:rPr>
        <w:t>777 303</w:t>
      </w:r>
      <w:r w:rsidR="00A34DA9" w:rsidRPr="007C74AE">
        <w:rPr>
          <w:rFonts w:ascii="Arial" w:hAnsi="Arial" w:cs="Arial"/>
          <w:sz w:val="20"/>
          <w:szCs w:val="20"/>
        </w:rPr>
        <w:t> </w:t>
      </w:r>
      <w:r w:rsidRPr="007C74AE">
        <w:rPr>
          <w:rFonts w:ascii="Arial" w:hAnsi="Arial" w:cs="Arial"/>
          <w:sz w:val="20"/>
          <w:szCs w:val="20"/>
        </w:rPr>
        <w:t>010</w:t>
      </w:r>
      <w:r w:rsidR="00A34DA9" w:rsidRPr="007C74AE">
        <w:rPr>
          <w:rFonts w:ascii="Arial" w:hAnsi="Arial" w:cs="Arial"/>
          <w:sz w:val="20"/>
          <w:szCs w:val="20"/>
        </w:rPr>
        <w:t xml:space="preserve">, </w:t>
      </w:r>
      <w:r w:rsidR="00B81DB2" w:rsidRPr="007C74AE">
        <w:rPr>
          <w:rFonts w:ascii="Arial" w:hAnsi="Arial" w:cs="Arial"/>
          <w:sz w:val="20"/>
          <w:szCs w:val="20"/>
        </w:rPr>
        <w:t>+420</w:t>
      </w:r>
      <w:r w:rsidR="00B2742D" w:rsidRPr="007C74AE">
        <w:rPr>
          <w:rFonts w:ascii="Arial" w:hAnsi="Arial" w:cs="Arial"/>
          <w:sz w:val="20"/>
          <w:szCs w:val="20"/>
        </w:rPr>
        <w:t xml:space="preserve"> 777 783 307, </w:t>
      </w:r>
      <w:r w:rsidR="004669BA" w:rsidRPr="007C74AE">
        <w:rPr>
          <w:rFonts w:ascii="Arial" w:hAnsi="Arial" w:cs="Arial"/>
          <w:sz w:val="20"/>
          <w:szCs w:val="20"/>
        </w:rPr>
        <w:t>+420 727 901</w:t>
      </w:r>
      <w:r w:rsidR="005F78D5" w:rsidRPr="007C74AE">
        <w:rPr>
          <w:rFonts w:ascii="Arial" w:hAnsi="Arial" w:cs="Arial"/>
          <w:sz w:val="20"/>
          <w:szCs w:val="20"/>
        </w:rPr>
        <w:t> </w:t>
      </w:r>
      <w:r w:rsidR="004669BA" w:rsidRPr="007C74AE">
        <w:rPr>
          <w:rFonts w:ascii="Arial" w:hAnsi="Arial" w:cs="Arial"/>
          <w:sz w:val="20"/>
          <w:szCs w:val="20"/>
        </w:rPr>
        <w:t>813</w:t>
      </w:r>
      <w:r w:rsidR="005F78D5" w:rsidRPr="007C74AE">
        <w:rPr>
          <w:rFonts w:ascii="Arial" w:hAnsi="Arial" w:cs="Arial"/>
          <w:sz w:val="20"/>
          <w:szCs w:val="20"/>
        </w:rPr>
        <w:t>,</w:t>
      </w:r>
      <w:r w:rsidRPr="007C74AE">
        <w:rPr>
          <w:rFonts w:ascii="Arial" w:hAnsi="Arial" w:cs="Arial"/>
          <w:sz w:val="20"/>
          <w:szCs w:val="20"/>
        </w:rPr>
        <w:t xml:space="preserve"> +420 777 472</w:t>
      </w:r>
      <w:r w:rsidR="005F78D5" w:rsidRPr="007C74AE">
        <w:rPr>
          <w:rFonts w:ascii="Arial" w:hAnsi="Arial" w:cs="Arial"/>
          <w:sz w:val="20"/>
          <w:szCs w:val="20"/>
        </w:rPr>
        <w:t> </w:t>
      </w:r>
      <w:r w:rsidRPr="007C74AE">
        <w:rPr>
          <w:rFonts w:ascii="Arial" w:hAnsi="Arial" w:cs="Arial"/>
          <w:sz w:val="20"/>
          <w:szCs w:val="20"/>
        </w:rPr>
        <w:t>485</w:t>
      </w:r>
      <w:r w:rsidR="005F78D5" w:rsidRPr="007C74AE">
        <w:rPr>
          <w:rFonts w:ascii="Arial" w:hAnsi="Arial" w:cs="Arial"/>
          <w:sz w:val="20"/>
          <w:szCs w:val="20"/>
        </w:rPr>
        <w:t xml:space="preserve"> nebo </w:t>
      </w:r>
      <w:r w:rsidR="00352D4F" w:rsidRPr="007C74AE">
        <w:rPr>
          <w:rFonts w:ascii="Arial" w:hAnsi="Arial" w:cs="Arial"/>
          <w:sz w:val="20"/>
          <w:szCs w:val="20"/>
        </w:rPr>
        <w:t>+420</w:t>
      </w:r>
      <w:r w:rsidR="006A0B4F" w:rsidRPr="007C74AE">
        <w:rPr>
          <w:rFonts w:ascii="Arial" w:hAnsi="Arial" w:cs="Arial"/>
          <w:sz w:val="20"/>
          <w:szCs w:val="20"/>
        </w:rPr>
        <w:t> </w:t>
      </w:r>
      <w:r w:rsidR="00352D4F" w:rsidRPr="007C74AE">
        <w:rPr>
          <w:rFonts w:ascii="Arial" w:hAnsi="Arial" w:cs="Arial"/>
          <w:sz w:val="20"/>
          <w:szCs w:val="20"/>
        </w:rPr>
        <w:t>7</w:t>
      </w:r>
      <w:r w:rsidR="006A0B4F" w:rsidRPr="007C74AE">
        <w:rPr>
          <w:rFonts w:ascii="Arial" w:hAnsi="Arial" w:cs="Arial"/>
          <w:sz w:val="20"/>
          <w:szCs w:val="20"/>
        </w:rPr>
        <w:t>70 164 256</w:t>
      </w:r>
      <w:r w:rsidRPr="007C74AE">
        <w:rPr>
          <w:rFonts w:ascii="Arial" w:hAnsi="Arial" w:cs="Arial"/>
          <w:sz w:val="20"/>
          <w:szCs w:val="20"/>
        </w:rPr>
        <w:t xml:space="preserve">; </w:t>
      </w:r>
    </w:p>
    <w:p w14:paraId="352406E5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používat na vstupech a výstupech do a ze zařízení či chovu dezinfekční prostředky vhodné k </w:t>
      </w:r>
      <w:proofErr w:type="spellStart"/>
      <w:r w:rsidRPr="007C74AE">
        <w:rPr>
          <w:rFonts w:ascii="Arial" w:hAnsi="Arial" w:cs="Arial"/>
          <w:sz w:val="20"/>
          <w:szCs w:val="20"/>
        </w:rPr>
        <w:t>tlu-mení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nákazy;</w:t>
      </w:r>
    </w:p>
    <w:p w14:paraId="42296206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uplatňovat vhodná opatření biologické bezpečnosti na všechny osoby, které jsou v kontaktu s </w:t>
      </w:r>
      <w:proofErr w:type="spellStart"/>
      <w:r w:rsidRPr="007C74AE">
        <w:rPr>
          <w:rFonts w:ascii="Arial" w:hAnsi="Arial" w:cs="Arial"/>
          <w:sz w:val="20"/>
          <w:szCs w:val="20"/>
        </w:rPr>
        <w:t>cho-vanými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ptáky nebo které vstupují do zařízení či chovu nebo je opouštějí a rovněž na dopravní prostředky, aby se zabránilo jakémukoli riziku šíření nákazy, zejména zajistit jejich dezinfekci při vstupu a výstupu ze zařízení či chovu;</w:t>
      </w:r>
    </w:p>
    <w:p w14:paraId="48A24A0F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vést záznamy o všech osobách, které zařízení či chov navštěvují, udržovat je v aktuálním stavu s cílem usnadnit dozor nad nákazou a jejím tlumením a zpřístupnit je Krajské veterinární správě </w:t>
      </w:r>
      <w:r w:rsidRPr="007C74AE">
        <w:rPr>
          <w:rFonts w:ascii="Arial" w:hAnsi="Arial" w:cs="Arial"/>
          <w:sz w:val="20"/>
          <w:szCs w:val="20"/>
        </w:rPr>
        <w:lastRenderedPageBreak/>
        <w:t xml:space="preserve">Státní veterinární správy pro Pardubický kraj na její žádost; záznamy o návštěvách se nevyžadují, pokud návštěvníci nemají přístup do prostor, kde jsou chovaní ptáci chováni; </w:t>
      </w:r>
    </w:p>
    <w:p w14:paraId="14FFFF0A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v souladu s § 40 veterinárního zákona neškodně odstraňovat </w:t>
      </w:r>
      <w:proofErr w:type="spellStart"/>
      <w:r w:rsidRPr="007C74AE">
        <w:rPr>
          <w:rFonts w:ascii="Arial" w:hAnsi="Arial" w:cs="Arial"/>
          <w:sz w:val="20"/>
          <w:szCs w:val="20"/>
        </w:rPr>
        <w:t>kadávery</w:t>
      </w:r>
      <w:proofErr w:type="spellEnd"/>
      <w:r w:rsidRPr="007C74AE">
        <w:rPr>
          <w:rFonts w:ascii="Arial" w:hAnsi="Arial" w:cs="Arial"/>
          <w:sz w:val="20"/>
          <w:szCs w:val="20"/>
        </w:rPr>
        <w:t>, a to neprodleně;</w:t>
      </w:r>
    </w:p>
    <w:p w14:paraId="3BE7D117" w14:textId="10D69DE8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poskytnout obci pro účely naplnění tohoto nařízení následující informace k provedení soupisu ptáků v zařízení či chovu, a to nejpozději do </w:t>
      </w:r>
      <w:r w:rsidR="008D7D13" w:rsidRPr="008D7D13">
        <w:rPr>
          <w:rFonts w:ascii="Arial" w:hAnsi="Arial" w:cs="Arial"/>
          <w:sz w:val="20"/>
          <w:szCs w:val="20"/>
        </w:rPr>
        <w:t>19</w:t>
      </w:r>
      <w:r w:rsidRPr="008D7D13">
        <w:rPr>
          <w:rFonts w:ascii="Arial" w:hAnsi="Arial" w:cs="Arial"/>
          <w:sz w:val="20"/>
          <w:szCs w:val="20"/>
        </w:rPr>
        <w:t xml:space="preserve">. </w:t>
      </w:r>
      <w:r w:rsidR="008D7D13" w:rsidRPr="008D7D13">
        <w:rPr>
          <w:rFonts w:ascii="Arial" w:hAnsi="Arial" w:cs="Arial"/>
          <w:sz w:val="20"/>
          <w:szCs w:val="20"/>
        </w:rPr>
        <w:t>11</w:t>
      </w:r>
      <w:r w:rsidRPr="008D7D13">
        <w:rPr>
          <w:rFonts w:ascii="Arial" w:hAnsi="Arial" w:cs="Arial"/>
          <w:sz w:val="20"/>
          <w:szCs w:val="20"/>
        </w:rPr>
        <w:t>. 202</w:t>
      </w:r>
      <w:r w:rsidR="00406496" w:rsidRPr="008D7D13">
        <w:rPr>
          <w:rFonts w:ascii="Arial" w:hAnsi="Arial" w:cs="Arial"/>
          <w:sz w:val="20"/>
          <w:szCs w:val="20"/>
        </w:rPr>
        <w:t>5</w:t>
      </w:r>
      <w:r w:rsidRPr="007C74AE">
        <w:rPr>
          <w:rFonts w:ascii="Arial" w:hAnsi="Arial" w:cs="Arial"/>
          <w:sz w:val="20"/>
          <w:szCs w:val="20"/>
        </w:rPr>
        <w:t>:</w:t>
      </w:r>
    </w:p>
    <w:p w14:paraId="474D2A82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Chovatel (jméno, příjmení, obchodní firma, název), </w:t>
      </w:r>
    </w:p>
    <w:p w14:paraId="76649E2E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Adresa (sídlo) chovatele, </w:t>
      </w:r>
    </w:p>
    <w:p w14:paraId="0D154C91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Kontaktní osoba, </w:t>
      </w:r>
    </w:p>
    <w:p w14:paraId="052701EA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Kontakt (telefonní číslo, nejlépe na mobilní telefon), </w:t>
      </w:r>
    </w:p>
    <w:p w14:paraId="44811A11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Adresa místa chovu ptáků, </w:t>
      </w:r>
    </w:p>
    <w:p w14:paraId="27D1D086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Určení produktů (pro vlastní potřebu, pro prodej ze dvora…), </w:t>
      </w:r>
    </w:p>
    <w:p w14:paraId="3739700F" w14:textId="77777777" w:rsidR="00C11C58" w:rsidRPr="007C74AE" w:rsidRDefault="00C11C58" w:rsidP="00C11C58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3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Počty </w:t>
      </w:r>
      <w:r w:rsidRPr="0092073E">
        <w:rPr>
          <w:rFonts w:ascii="Arial" w:hAnsi="Arial" w:cs="Arial"/>
          <w:sz w:val="20"/>
          <w:szCs w:val="20"/>
        </w:rPr>
        <w:t>drůbeže</w:t>
      </w:r>
      <w:r w:rsidRPr="007C74AE">
        <w:rPr>
          <w:rFonts w:ascii="Arial" w:hAnsi="Arial" w:cs="Arial"/>
          <w:sz w:val="20"/>
          <w:szCs w:val="20"/>
        </w:rPr>
        <w:t xml:space="preserve"> chované v zařízení či chovu dle kategorie: </w:t>
      </w:r>
    </w:p>
    <w:p w14:paraId="318CBEF3" w14:textId="77777777" w:rsidR="00C11C58" w:rsidRPr="007C74AE" w:rsidRDefault="00C11C58" w:rsidP="00C11C5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Hrabavá (slepice, krůty, perličky, křepelky), </w:t>
      </w:r>
    </w:p>
    <w:p w14:paraId="7F863F66" w14:textId="77777777" w:rsidR="00C11C58" w:rsidRPr="007C74AE" w:rsidRDefault="00C11C58" w:rsidP="00C11C5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Vodní (husy, kachny), </w:t>
      </w:r>
    </w:p>
    <w:p w14:paraId="5C3B2510" w14:textId="77777777" w:rsidR="00C11C58" w:rsidRPr="007C74AE" w:rsidRDefault="00C11C58" w:rsidP="00C11C5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Ostatní (pštros, pávi), </w:t>
      </w:r>
    </w:p>
    <w:p w14:paraId="6409BE23" w14:textId="77777777" w:rsidR="00C11C58" w:rsidRPr="007C74AE" w:rsidRDefault="00C11C58" w:rsidP="00C11C5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Holubi, </w:t>
      </w:r>
    </w:p>
    <w:p w14:paraId="64D0310F" w14:textId="77777777" w:rsidR="00C11C58" w:rsidRPr="007C74AE" w:rsidRDefault="00C11C58" w:rsidP="00C11C5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30" w:line="24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05769">
        <w:rPr>
          <w:rFonts w:ascii="Arial" w:hAnsi="Arial" w:cs="Arial"/>
          <w:sz w:val="20"/>
          <w:szCs w:val="20"/>
        </w:rPr>
        <w:t>Jiné ptactvo</w:t>
      </w:r>
      <w:r w:rsidRPr="007C74AE">
        <w:rPr>
          <w:rFonts w:ascii="Arial" w:hAnsi="Arial" w:cs="Arial"/>
          <w:sz w:val="20"/>
          <w:szCs w:val="20"/>
        </w:rPr>
        <w:t xml:space="preserve"> v zajetí (bažanti, koroptve, papouškovití, exotické ptactvo a ostatní);</w:t>
      </w:r>
    </w:p>
    <w:p w14:paraId="21F6FF51" w14:textId="77777777" w:rsidR="00C11C58" w:rsidRPr="007C74AE" w:rsidRDefault="00C11C58" w:rsidP="00C11C58">
      <w:pPr>
        <w:pStyle w:val="Odstavecseseznamem"/>
        <w:numPr>
          <w:ilvl w:val="0"/>
          <w:numId w:val="10"/>
        </w:numPr>
        <w:spacing w:after="13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umožnit Krajské veterinární správě Státní veterinární správy pro Pardubický kraj provedení kontrol v chovu vnímavých zvířat k nákaze HPAI s případným odběrem vzorků.</w:t>
      </w:r>
    </w:p>
    <w:p w14:paraId="1BAD8B5D" w14:textId="77777777" w:rsidR="00C11C58" w:rsidRPr="007C74AE" w:rsidRDefault="00C11C58" w:rsidP="00C11C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3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bCs/>
          <w:sz w:val="20"/>
          <w:szCs w:val="20"/>
        </w:rPr>
        <w:t>V uzavřeném pásmu se dále nařizuje</w:t>
      </w:r>
      <w:r w:rsidRPr="007C74AE">
        <w:rPr>
          <w:rFonts w:ascii="Arial" w:hAnsi="Arial" w:cs="Arial"/>
          <w:sz w:val="20"/>
          <w:szCs w:val="20"/>
        </w:rPr>
        <w:t>:</w:t>
      </w:r>
    </w:p>
    <w:p w14:paraId="6BC82674" w14:textId="77777777" w:rsidR="00C11C58" w:rsidRPr="007C74AE" w:rsidRDefault="00C11C58" w:rsidP="00C11C58">
      <w:pPr>
        <w:pStyle w:val="CM4"/>
        <w:numPr>
          <w:ilvl w:val="0"/>
          <w:numId w:val="11"/>
        </w:numPr>
        <w:spacing w:before="60"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přemisťovat celá těla mrtvých volně žijících a chovaných ptáků nebo jejich částí z uzavřeného pásma ke zpracování nebo k neškodnému odstranění v podniku schváleném pro uvedené účely v souladu s nařízením (ES) č. 1069/2009; </w:t>
      </w:r>
    </w:p>
    <w:p w14:paraId="78782EC4" w14:textId="77777777" w:rsidR="00C11C58" w:rsidRPr="007C74AE" w:rsidRDefault="00C11C58" w:rsidP="00C11C58">
      <w:pPr>
        <w:pStyle w:val="CM4"/>
        <w:numPr>
          <w:ilvl w:val="0"/>
          <w:numId w:val="11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neprodleně podrobit dopravní prostředky a zařízení používané k přepravě drůbeže nebo jiného ptactva chovaného v zajetí, masa, krmiva, hnoje, kejdy a podestýlky, jakož i veškerých jiných </w:t>
      </w:r>
      <w:proofErr w:type="spellStart"/>
      <w:r w:rsidRPr="007C74AE">
        <w:rPr>
          <w:rFonts w:ascii="Arial" w:hAnsi="Arial" w:cs="Arial"/>
          <w:sz w:val="20"/>
          <w:szCs w:val="20"/>
        </w:rPr>
        <w:t>ma-teriálů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nebo látek, které by mohly být kontaminovány, přípravkem s účinnou dezinfekční látkou; uvedené platí i pro dopravní prostředky, které používají zaměstnanci nebo jiné osoby, jež vstupují do zařízení či chov nebo je opouštějí;</w:t>
      </w:r>
    </w:p>
    <w:p w14:paraId="35A71482" w14:textId="77777777" w:rsidR="00C11C58" w:rsidRPr="007C74AE" w:rsidRDefault="00C11C58" w:rsidP="00C11C58">
      <w:pPr>
        <w:pStyle w:val="CM4"/>
        <w:numPr>
          <w:ilvl w:val="0"/>
          <w:numId w:val="11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provádět přepravu zvířat a produktů přes uzavřené pásmo</w:t>
      </w:r>
    </w:p>
    <w:p w14:paraId="65CA8A14" w14:textId="77777777" w:rsidR="00C11C58" w:rsidRPr="007C74AE" w:rsidRDefault="00C11C58" w:rsidP="00C11C58">
      <w:pPr>
        <w:pStyle w:val="CM4"/>
        <w:numPr>
          <w:ilvl w:val="0"/>
          <w:numId w:val="13"/>
        </w:numPr>
        <w:spacing w:after="130"/>
        <w:ind w:left="851" w:hanging="425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bez zastávky nebo vykládky v uzavřeném pásmu, </w:t>
      </w:r>
    </w:p>
    <w:p w14:paraId="26200CB7" w14:textId="77777777" w:rsidR="00C11C58" w:rsidRPr="007C74AE" w:rsidRDefault="00C11C58" w:rsidP="00C11C58">
      <w:pPr>
        <w:pStyle w:val="CM4"/>
        <w:numPr>
          <w:ilvl w:val="0"/>
          <w:numId w:val="13"/>
        </w:numPr>
        <w:spacing w:after="130"/>
        <w:ind w:left="851" w:hanging="425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s upřednostněním hlavních silnic nebo železnic, a </w:t>
      </w:r>
    </w:p>
    <w:p w14:paraId="36948E17" w14:textId="77777777" w:rsidR="00C11C58" w:rsidRPr="007C74AE" w:rsidRDefault="00C11C58" w:rsidP="00C11C58">
      <w:pPr>
        <w:pStyle w:val="Odstavecseseznamem"/>
        <w:numPr>
          <w:ilvl w:val="0"/>
          <w:numId w:val="13"/>
        </w:numPr>
        <w:spacing w:after="13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s vyhýbáním se blízkosti zařízení, která chovají ptáky;</w:t>
      </w:r>
    </w:p>
    <w:p w14:paraId="7C1BD860" w14:textId="77777777" w:rsidR="00C11C58" w:rsidRPr="007C74AE" w:rsidRDefault="00C11C58" w:rsidP="00C11C58">
      <w:pPr>
        <w:pStyle w:val="Odstavecseseznamem"/>
        <w:numPr>
          <w:ilvl w:val="0"/>
          <w:numId w:val="11"/>
        </w:numPr>
        <w:spacing w:after="13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přepravovat vedlejší produkty živočišného původu pocházející z uzavřeného pásma a přepravo-</w:t>
      </w:r>
      <w:proofErr w:type="spellStart"/>
      <w:r w:rsidRPr="007C74AE">
        <w:rPr>
          <w:rFonts w:ascii="Arial" w:hAnsi="Arial" w:cs="Arial"/>
          <w:sz w:val="20"/>
          <w:szCs w:val="20"/>
        </w:rPr>
        <w:t>vané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 mimo toto pásmo pouze s veterinárním osvědčením vydaným úředním veterinárním lékařem Krajské veterinární správy Státní veterinární správy pro Pardubický kraj, které upraví podmínky jejich přemístění z uzavřeného pásma, Krajská veterinární správa Státní veterinární správy pro Pardubický kraj může rozhodnout o výjimce z tohoto pravidla za podmínek stanovených v nařízení (EU) 2020/687;</w:t>
      </w:r>
    </w:p>
    <w:p w14:paraId="5348DAC7" w14:textId="77777777" w:rsidR="00C11C58" w:rsidRPr="007C74AE" w:rsidRDefault="00C11C58" w:rsidP="00C11C58">
      <w:pPr>
        <w:pStyle w:val="Odstavecseseznamem"/>
        <w:numPr>
          <w:ilvl w:val="0"/>
          <w:numId w:val="11"/>
        </w:numPr>
        <w:spacing w:after="13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>provádět odběr vzorků v zařízeních či chovech v uzavřeném pásmu, která chovají drůbež nebo volně žijící ptáky, k jiným účelům než k potvrzení nebo vyloučení nákazy pouze na základě povolení vydaného ze strany Krajské veterinární správy Státní veterinární správy pro Pardubický kraj;</w:t>
      </w:r>
    </w:p>
    <w:p w14:paraId="2CFDE088" w14:textId="77777777" w:rsidR="00C11C58" w:rsidRPr="007C74AE" w:rsidRDefault="00C11C58" w:rsidP="00C11C58">
      <w:pPr>
        <w:pStyle w:val="CM4"/>
        <w:numPr>
          <w:ilvl w:val="0"/>
          <w:numId w:val="11"/>
        </w:numPr>
        <w:spacing w:after="13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používat k přemísťování chovaných ptáků a produktů z nich v rámci uzavřeného pásma, z něj, do něj a přes něj pouze takové dopravní prostředky splňující tyto požadavky: </w:t>
      </w:r>
    </w:p>
    <w:p w14:paraId="229B8BE3" w14:textId="77777777" w:rsidR="00C11C58" w:rsidRPr="007C74AE" w:rsidRDefault="00C11C58" w:rsidP="00C11C58">
      <w:pPr>
        <w:pStyle w:val="CM4"/>
        <w:numPr>
          <w:ilvl w:val="1"/>
          <w:numId w:val="9"/>
        </w:numPr>
        <w:spacing w:after="130"/>
        <w:ind w:left="851" w:hanging="425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t xml:space="preserve">dopravní prostředky musí být konstruovány a udržovány tak, aby se zabránilo jakémukoli </w:t>
      </w:r>
      <w:proofErr w:type="spellStart"/>
      <w:r w:rsidRPr="007C74AE">
        <w:rPr>
          <w:rFonts w:ascii="Arial" w:hAnsi="Arial" w:cs="Arial"/>
          <w:sz w:val="20"/>
          <w:szCs w:val="20"/>
        </w:rPr>
        <w:t>úni</w:t>
      </w:r>
      <w:proofErr w:type="spellEnd"/>
      <w:r w:rsidRPr="007C74AE">
        <w:rPr>
          <w:rFonts w:ascii="Arial" w:hAnsi="Arial" w:cs="Arial"/>
          <w:sz w:val="20"/>
          <w:szCs w:val="20"/>
        </w:rPr>
        <w:t xml:space="preserve">-ku nebo útěku zvířat, produktů nebo jakékoli věci představující riziko pro zdraví zvířat; </w:t>
      </w:r>
    </w:p>
    <w:p w14:paraId="44524C12" w14:textId="77777777" w:rsidR="00C11C58" w:rsidRPr="007C74AE" w:rsidRDefault="00C11C58" w:rsidP="00C11C58">
      <w:pPr>
        <w:pStyle w:val="CM4"/>
        <w:numPr>
          <w:ilvl w:val="1"/>
          <w:numId w:val="9"/>
        </w:numPr>
        <w:spacing w:after="130"/>
        <w:ind w:left="851" w:hanging="425"/>
        <w:jc w:val="both"/>
        <w:rPr>
          <w:rFonts w:ascii="Arial" w:hAnsi="Arial" w:cs="Arial"/>
          <w:sz w:val="20"/>
          <w:szCs w:val="20"/>
        </w:rPr>
      </w:pPr>
      <w:r w:rsidRPr="007C74AE">
        <w:rPr>
          <w:rFonts w:ascii="Arial" w:hAnsi="Arial" w:cs="Arial"/>
          <w:sz w:val="20"/>
          <w:szCs w:val="20"/>
        </w:rPr>
        <w:lastRenderedPageBreak/>
        <w:t>po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každé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přepravě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zvířat,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produktů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nebo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jakékoli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věci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představující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riziko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pro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zdraví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zvířat</w:t>
      </w:r>
      <w:r w:rsidRPr="007C74AE">
        <w:rPr>
          <w:rFonts w:ascii="Arial" w:hAnsi="Arial" w:cs="Arial"/>
          <w:sz w:val="17"/>
          <w:szCs w:val="17"/>
        </w:rPr>
        <w:t xml:space="preserve"> </w:t>
      </w:r>
      <w:r w:rsidRPr="007C74AE">
        <w:rPr>
          <w:rFonts w:ascii="Arial" w:hAnsi="Arial" w:cs="Arial"/>
          <w:sz w:val="20"/>
          <w:szCs w:val="20"/>
        </w:rPr>
        <w:t>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14:paraId="243D28C1" w14:textId="77777777" w:rsidR="00C11C58" w:rsidRPr="007C74AE" w:rsidRDefault="00C11C58" w:rsidP="00C11C58">
      <w:p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7C74AE">
        <w:rPr>
          <w:rFonts w:ascii="Arial" w:eastAsia="Times New Roman" w:hAnsi="Arial" w:cs="Arial"/>
          <w:kern w:val="32"/>
          <w:sz w:val="20"/>
          <w:szCs w:val="24"/>
          <w:lang w:eastAsia="cs-CZ"/>
        </w:rPr>
        <w:t>Čl. 4</w:t>
      </w:r>
    </w:p>
    <w:p w14:paraId="59514243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Další opatření v uzavřeném pásmu</w:t>
      </w:r>
    </w:p>
    <w:p w14:paraId="1D67EF7D" w14:textId="77777777" w:rsidR="00C11C58" w:rsidRPr="007C74AE" w:rsidRDefault="00C11C58" w:rsidP="00C11C58">
      <w:pPr>
        <w:pStyle w:val="Datum"/>
        <w:widowControl/>
        <w:numPr>
          <w:ilvl w:val="0"/>
          <w:numId w:val="16"/>
        </w:numPr>
        <w:spacing w:before="120" w:after="130"/>
        <w:ind w:left="0" w:firstLine="709"/>
        <w:jc w:val="both"/>
        <w:rPr>
          <w:rFonts w:cs="Arial"/>
        </w:rPr>
      </w:pPr>
      <w:r w:rsidRPr="007C74AE">
        <w:rPr>
          <w:rFonts w:cs="Arial"/>
        </w:rPr>
        <w:t xml:space="preserve">V uzavřeném pásmu se dále nařizuje: </w:t>
      </w:r>
    </w:p>
    <w:p w14:paraId="375B5E82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 přemísťování, včetně nákupu, prodeje, darování apod. chovaných ptáků z a do zařízení či chovů umístěných v uzavřeném pásmu;</w:t>
      </w:r>
    </w:p>
    <w:p w14:paraId="474581BC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  <w:rPr>
          <w:b/>
        </w:rPr>
      </w:pPr>
      <w:r w:rsidRPr="007C74AE">
        <w:t xml:space="preserve">zákaz přemísťování vedlejších produktů živočišného původu z ptáků ze zařízení či chovů (kromě celých těl mrtvých zvířat nebo jejich částí), tj. např. odvoz či rozmetání použité podestýlky, hnoje, kejdy nebo použitého steliva, </w:t>
      </w:r>
    </w:p>
    <w:p w14:paraId="508EE156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 doplnění stavů pernaté zvěře a vypouštění jiného ptactva chovaného v zajetí v uzavřeném pásmu;</w:t>
      </w:r>
    </w:p>
    <w:p w14:paraId="14678A7E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rPr>
          <w:lang w:eastAsia="en-US"/>
        </w:rPr>
        <w:t xml:space="preserve">zákaz </w:t>
      </w:r>
      <w:r w:rsidRPr="007C74AE">
        <w:t>pořádání výstav, trhů, přehlídek zvířat a jiné shromažďování ptáků;</w:t>
      </w:r>
    </w:p>
    <w:p w14:paraId="6338CCFA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 přemísťování násadových vajec ze zařízení či chovů v uzavřeném pásmu;</w:t>
      </w:r>
    </w:p>
    <w:p w14:paraId="151C7E6C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 přemísťování čerstvého masa včetně drobů z chovaných a volně žijících ptáků z chovů, jatek nebo ze zařízení pro nakládání se zvěřinou v uzavřeném pásmu;</w:t>
      </w:r>
    </w:p>
    <w:p w14:paraId="012AA26C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</w:t>
      </w:r>
      <w:r w:rsidRPr="007C74AE">
        <w:rPr>
          <w:sz w:val="19"/>
          <w:szCs w:val="19"/>
        </w:rPr>
        <w:t xml:space="preserve"> </w:t>
      </w:r>
      <w:r w:rsidRPr="007C74AE">
        <w:t>přemísťování</w:t>
      </w:r>
      <w:r w:rsidRPr="007C74AE">
        <w:rPr>
          <w:sz w:val="19"/>
          <w:szCs w:val="19"/>
        </w:rPr>
        <w:t xml:space="preserve"> </w:t>
      </w:r>
      <w:r w:rsidRPr="007C74AE">
        <w:t>masných</w:t>
      </w:r>
      <w:r w:rsidRPr="007C74AE">
        <w:rPr>
          <w:sz w:val="19"/>
          <w:szCs w:val="19"/>
        </w:rPr>
        <w:t xml:space="preserve"> </w:t>
      </w:r>
      <w:r w:rsidRPr="007C74AE">
        <w:t>výrobků</w:t>
      </w:r>
      <w:r w:rsidRPr="007C74AE">
        <w:rPr>
          <w:sz w:val="19"/>
          <w:szCs w:val="19"/>
        </w:rPr>
        <w:t xml:space="preserve"> </w:t>
      </w:r>
      <w:r w:rsidRPr="007C74AE">
        <w:t>získaných</w:t>
      </w:r>
      <w:r w:rsidRPr="007C74AE">
        <w:rPr>
          <w:sz w:val="19"/>
          <w:szCs w:val="19"/>
        </w:rPr>
        <w:t xml:space="preserve"> </w:t>
      </w:r>
      <w:r w:rsidRPr="007C74AE">
        <w:t>z</w:t>
      </w:r>
      <w:r w:rsidRPr="007C74AE">
        <w:rPr>
          <w:sz w:val="19"/>
          <w:szCs w:val="19"/>
        </w:rPr>
        <w:t> </w:t>
      </w:r>
      <w:r w:rsidRPr="007C74AE">
        <w:t>čerstvého</w:t>
      </w:r>
      <w:r w:rsidRPr="007C74AE">
        <w:rPr>
          <w:sz w:val="19"/>
          <w:szCs w:val="19"/>
        </w:rPr>
        <w:t xml:space="preserve"> </w:t>
      </w:r>
      <w:r w:rsidRPr="007C74AE">
        <w:t>masa</w:t>
      </w:r>
      <w:r w:rsidRPr="007C74AE">
        <w:rPr>
          <w:sz w:val="19"/>
          <w:szCs w:val="19"/>
        </w:rPr>
        <w:t xml:space="preserve"> </w:t>
      </w:r>
      <w:r w:rsidRPr="007C74AE">
        <w:t>drůbeže</w:t>
      </w:r>
      <w:r w:rsidRPr="007C74AE">
        <w:rPr>
          <w:sz w:val="19"/>
          <w:szCs w:val="19"/>
        </w:rPr>
        <w:t xml:space="preserve"> </w:t>
      </w:r>
      <w:r w:rsidRPr="007C74AE">
        <w:t>z</w:t>
      </w:r>
      <w:r w:rsidRPr="007C74AE">
        <w:rPr>
          <w:sz w:val="19"/>
          <w:szCs w:val="19"/>
        </w:rPr>
        <w:t> </w:t>
      </w:r>
      <w:r w:rsidRPr="007C74AE">
        <w:t>potravinářských pod-</w:t>
      </w:r>
      <w:proofErr w:type="spellStart"/>
      <w:r w:rsidRPr="007C74AE">
        <w:t>niků</w:t>
      </w:r>
      <w:proofErr w:type="spellEnd"/>
      <w:r w:rsidRPr="007C74AE">
        <w:t xml:space="preserve"> v ochranném pásmu, pokud tyto nebyly ošetřeny způsobem uvedeným v příloze VII nařízení (EU) 2020/687;</w:t>
      </w:r>
    </w:p>
    <w:p w14:paraId="5BA5AAA7" w14:textId="77777777" w:rsidR="00C11C58" w:rsidRPr="007C74AE" w:rsidRDefault="00C11C58" w:rsidP="00C11C58">
      <w:pPr>
        <w:pStyle w:val="Podpisovdoloka"/>
        <w:numPr>
          <w:ilvl w:val="0"/>
          <w:numId w:val="17"/>
        </w:numPr>
        <w:spacing w:after="130"/>
        <w:ind w:left="426" w:hanging="426"/>
        <w:jc w:val="both"/>
      </w:pPr>
      <w:r w:rsidRPr="007C74AE">
        <w:t>zákaz přemísťování vajec či tekutých vajec k lidské spotřebě ze zařízení, chovů či potravinářských podniků v uzavřeném pásmu.</w:t>
      </w:r>
    </w:p>
    <w:p w14:paraId="7D90A2F4" w14:textId="77777777" w:rsidR="00C11C58" w:rsidRPr="007C74AE" w:rsidRDefault="00C11C58" w:rsidP="00C11C58">
      <w:pPr>
        <w:pStyle w:val="Datum"/>
        <w:widowControl/>
        <w:numPr>
          <w:ilvl w:val="0"/>
          <w:numId w:val="16"/>
        </w:numPr>
        <w:spacing w:before="0" w:after="130"/>
        <w:ind w:left="0" w:firstLine="709"/>
        <w:jc w:val="both"/>
        <w:rPr>
          <w:rFonts w:eastAsia="Times New Roman"/>
        </w:rPr>
      </w:pPr>
      <w:r w:rsidRPr="007C74AE">
        <w:t xml:space="preserve">Na základě </w:t>
      </w:r>
      <w:r w:rsidRPr="007C74AE">
        <w:rPr>
          <w:rFonts w:cs="Arial"/>
        </w:rPr>
        <w:t>žádosti</w:t>
      </w:r>
      <w:r w:rsidRPr="007C74AE">
        <w:t xml:space="preserve"> o výjimku může Krajská veterinární správa Státní veterinární správy pro Pardubický kraj </w:t>
      </w:r>
      <w:r w:rsidRPr="007C74AE">
        <w:rPr>
          <w:rFonts w:cs="Arial"/>
        </w:rPr>
        <w:t>rozhodnout</w:t>
      </w:r>
      <w:r w:rsidRPr="007C74AE">
        <w:t xml:space="preserve"> za podmínek stanovených nařízení (EU) 2020/687 o povolení výjimky ze zákazů uvedených v odstavci 1.</w:t>
      </w:r>
    </w:p>
    <w:p w14:paraId="30C87196" w14:textId="77777777" w:rsidR="00C11C58" w:rsidRPr="007C74AE" w:rsidRDefault="00C11C58" w:rsidP="00C11C58">
      <w:p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7C74AE">
        <w:rPr>
          <w:rFonts w:ascii="Arial" w:eastAsia="Times New Roman" w:hAnsi="Arial" w:cs="Arial"/>
          <w:kern w:val="32"/>
          <w:sz w:val="20"/>
          <w:szCs w:val="24"/>
          <w:lang w:eastAsia="cs-CZ"/>
        </w:rPr>
        <w:t>Čl. 5</w:t>
      </w:r>
    </w:p>
    <w:p w14:paraId="14BA6694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Doba trvání opatření v uzavřeném pásmu</w:t>
      </w:r>
    </w:p>
    <w:p w14:paraId="4DFE027F" w14:textId="77777777" w:rsidR="00C11C58" w:rsidRPr="007C74AE" w:rsidRDefault="00C11C58" w:rsidP="00C11C58">
      <w:pPr>
        <w:pStyle w:val="Podpisovdoloka"/>
        <w:numPr>
          <w:ilvl w:val="0"/>
          <w:numId w:val="18"/>
        </w:numPr>
        <w:spacing w:after="130"/>
        <w:ind w:left="0" w:firstLine="709"/>
        <w:jc w:val="both"/>
      </w:pPr>
      <w:r w:rsidRPr="007C74AE">
        <w:t>Opatření k tlumení nákazy použitá v ochranném pásmu mohou být zrušena po uplynutí minimální doby 21 dnů a pouze za podmínek stanovených v článku 39 nařízení (EU) 2020/687.</w:t>
      </w:r>
    </w:p>
    <w:p w14:paraId="24B2ADF6" w14:textId="77777777" w:rsidR="00C11C58" w:rsidRPr="007C74AE" w:rsidRDefault="00C11C58" w:rsidP="00C11C58">
      <w:pPr>
        <w:pStyle w:val="Podpisovdoloka"/>
        <w:numPr>
          <w:ilvl w:val="0"/>
          <w:numId w:val="18"/>
        </w:numPr>
        <w:spacing w:after="130"/>
        <w:ind w:left="0" w:firstLine="709"/>
        <w:jc w:val="both"/>
      </w:pPr>
      <w:r w:rsidRPr="007C74AE">
        <w:t>Opatření k tlumení nákazy použitá v pásmu dozoru mohou být zrušena po uplynutí mini-</w:t>
      </w:r>
      <w:proofErr w:type="spellStart"/>
      <w:r w:rsidRPr="007C74AE">
        <w:t>mální</w:t>
      </w:r>
      <w:proofErr w:type="spellEnd"/>
      <w:r w:rsidRPr="007C74AE">
        <w:t xml:space="preserve"> doby 30 dnů a pouze za podmínek stanovených v článku 55 nařízení (EU) 2020/687. </w:t>
      </w:r>
    </w:p>
    <w:p w14:paraId="75C87873" w14:textId="77777777" w:rsidR="00C11C58" w:rsidRPr="007C74AE" w:rsidRDefault="00C11C58" w:rsidP="00C11C58">
      <w:pPr>
        <w:numPr>
          <w:ilvl w:val="0"/>
          <w:numId w:val="7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6C1DBED" w14:textId="77777777" w:rsidR="00C11C58" w:rsidRPr="007C74AE" w:rsidRDefault="00C11C58" w:rsidP="00C11C58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61EC838" w14:textId="77777777" w:rsidR="00C11C58" w:rsidRPr="007C74AE" w:rsidRDefault="00C11C58" w:rsidP="00C11C58">
      <w:pPr>
        <w:pStyle w:val="Odstavecbezslovn"/>
        <w:spacing w:after="130"/>
        <w:rPr>
          <w:rFonts w:eastAsia="Calibri"/>
          <w:szCs w:val="20"/>
        </w:rPr>
      </w:pPr>
      <w:r w:rsidRPr="007C74AE">
        <w:rPr>
          <w:rFonts w:eastAsia="Calibri"/>
          <w:szCs w:val="20"/>
        </w:rPr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15F4043B" w14:textId="77777777" w:rsidR="00C11C58" w:rsidRPr="007C74AE" w:rsidRDefault="00C11C58" w:rsidP="00C11C58">
      <w:pPr>
        <w:pStyle w:val="Odstavecseseznamem"/>
        <w:numPr>
          <w:ilvl w:val="1"/>
          <w:numId w:val="7"/>
        </w:numPr>
        <w:spacing w:before="120" w:after="13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>100 000 Kč, jde-li o fyzickou osobu,</w:t>
      </w:r>
    </w:p>
    <w:p w14:paraId="4D5316E3" w14:textId="77777777" w:rsidR="00C11C58" w:rsidRPr="007C74AE" w:rsidRDefault="00C11C58" w:rsidP="00C11C58">
      <w:pPr>
        <w:pStyle w:val="Odstavecseseznamem"/>
        <w:numPr>
          <w:ilvl w:val="1"/>
          <w:numId w:val="7"/>
        </w:numPr>
        <w:spacing w:before="120" w:after="13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>2 000 000 Kč, jde-li o právnickou osobu nebo podnikající fyzickou osobu.</w:t>
      </w:r>
    </w:p>
    <w:p w14:paraId="07A1D8F0" w14:textId="77777777" w:rsidR="00C11C58" w:rsidRPr="007C74AE" w:rsidRDefault="00C11C58" w:rsidP="00C11C58">
      <w:pPr>
        <w:numPr>
          <w:ilvl w:val="0"/>
          <w:numId w:val="7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70C13D3" w14:textId="77777777" w:rsidR="00C11C58" w:rsidRPr="007C74AE" w:rsidRDefault="00C11C58" w:rsidP="00C11C5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55617F09" w14:textId="77777777" w:rsidR="00C11C58" w:rsidRPr="007C74AE" w:rsidRDefault="00C11C58" w:rsidP="00C11C58">
      <w:pPr>
        <w:pStyle w:val="Odstavecbezslovn"/>
        <w:rPr>
          <w:rFonts w:eastAsia="Calibri"/>
          <w:szCs w:val="20"/>
        </w:rPr>
      </w:pPr>
      <w:r w:rsidRPr="007C74AE">
        <w:rPr>
          <w:rFonts w:cs="Arial"/>
        </w:rPr>
        <w:t>Pokud</w:t>
      </w:r>
      <w:r w:rsidRPr="007C74AE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8536000" w14:textId="77777777" w:rsidR="00C11C58" w:rsidRPr="007C74AE" w:rsidRDefault="00C11C58" w:rsidP="00C11C58">
      <w:pPr>
        <w:numPr>
          <w:ilvl w:val="0"/>
          <w:numId w:val="7"/>
        </w:numPr>
        <w:spacing w:before="360" w:after="0" w:line="240" w:lineRule="auto"/>
        <w:jc w:val="center"/>
        <w:outlineLvl w:val="0"/>
      </w:pPr>
    </w:p>
    <w:p w14:paraId="5196B0C6" w14:textId="77777777" w:rsidR="00C11C58" w:rsidRPr="007C74AE" w:rsidRDefault="00C11C58" w:rsidP="00C11C5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 o nákaze</w:t>
      </w:r>
    </w:p>
    <w:p w14:paraId="1D086E6E" w14:textId="77777777" w:rsidR="00C11C58" w:rsidRPr="007C74AE" w:rsidRDefault="00C11C58" w:rsidP="00C11C58">
      <w:pPr>
        <w:pStyle w:val="Odstavecbezslovn"/>
        <w:rPr>
          <w:rFonts w:cs="Arial"/>
        </w:rPr>
      </w:pPr>
      <w:proofErr w:type="spellStart"/>
      <w:r w:rsidRPr="007C74AE">
        <w:rPr>
          <w:rFonts w:cs="Arial"/>
        </w:rPr>
        <w:t>Aviární</w:t>
      </w:r>
      <w:proofErr w:type="spellEnd"/>
      <w:r w:rsidRPr="007C74AE">
        <w:rPr>
          <w:rFonts w:cs="Arial"/>
        </w:rPr>
        <w:t xml:space="preserve"> influenza (ptačí chřipka) je infekční onemocnění ptáků virového původu. Původcem </w:t>
      </w:r>
      <w:proofErr w:type="spellStart"/>
      <w:r w:rsidRPr="007C74AE">
        <w:rPr>
          <w:rFonts w:cs="Arial"/>
        </w:rPr>
        <w:t>one</w:t>
      </w:r>
      <w:proofErr w:type="spellEnd"/>
      <w:r w:rsidRPr="007C74AE">
        <w:rPr>
          <w:rFonts w:cs="Arial"/>
        </w:rPr>
        <w:t xml:space="preserve">-mocnění je chřipkový virus typu A, různých subtypů. Onemocnění se klinicky projevuje apatií, sníženým příjmem krmiva, sníženou snáškou, dýchacími potížemi, otoky na hlavě, </w:t>
      </w:r>
      <w:proofErr w:type="spellStart"/>
      <w:r w:rsidRPr="007C74AE">
        <w:rPr>
          <w:rFonts w:cs="Arial"/>
        </w:rPr>
        <w:t>krváceninami</w:t>
      </w:r>
      <w:proofErr w:type="spellEnd"/>
      <w:r w:rsidRPr="007C74AE">
        <w:rPr>
          <w:rFonts w:cs="Arial"/>
        </w:rPr>
        <w:t xml:space="preserve"> na končetinách 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</w:t>
      </w:r>
      <w:proofErr w:type="spellStart"/>
      <w:r w:rsidRPr="007C74AE">
        <w:rPr>
          <w:rFonts w:cs="Arial"/>
        </w:rPr>
        <w:t>aviární</w:t>
      </w:r>
      <w:proofErr w:type="spellEnd"/>
      <w:r w:rsidRPr="007C74AE">
        <w:rPr>
          <w:rFonts w:cs="Arial"/>
        </w:rPr>
        <w:t xml:space="preserve"> influenzy (HPAI) a nízce patogenní formu </w:t>
      </w:r>
      <w:proofErr w:type="spellStart"/>
      <w:r w:rsidRPr="007C74AE">
        <w:rPr>
          <w:rFonts w:cs="Arial"/>
        </w:rPr>
        <w:t>aviární</w:t>
      </w:r>
      <w:proofErr w:type="spellEnd"/>
      <w:r w:rsidRPr="007C74AE">
        <w:rPr>
          <w:rFonts w:cs="Arial"/>
        </w:rPr>
        <w:t xml:space="preserve">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14:paraId="678124E9" w14:textId="77777777" w:rsidR="00C11C58" w:rsidRPr="007C74AE" w:rsidRDefault="00C11C58" w:rsidP="00C11C58">
      <w:pPr>
        <w:numPr>
          <w:ilvl w:val="0"/>
          <w:numId w:val="7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071EC43" w14:textId="77777777" w:rsidR="00C11C58" w:rsidRPr="007C74AE" w:rsidRDefault="00C11C58" w:rsidP="00C11C5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D81BC95" w14:textId="77777777" w:rsidR="00C11C58" w:rsidRPr="007C74AE" w:rsidRDefault="00C11C58" w:rsidP="00C11C58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2E167409A36C45D981ABCA107592300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7C74AE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7C74AE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7C74AE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>. D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7C74AE">
        <w:rPr>
          <w:rFonts w:ascii="Arial" w:eastAsia="Calibri" w:hAnsi="Arial" w:cs="Arial"/>
          <w:sz w:val="20"/>
          <w:szCs w:val="20"/>
        </w:rPr>
        <w:t xml:space="preserve"> je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7C74AE">
        <w:rPr>
          <w:rFonts w:ascii="Arial" w:eastAsia="Calibri" w:hAnsi="Arial" w:cs="Arial"/>
          <w:sz w:val="20"/>
          <w:szCs w:val="20"/>
        </w:rPr>
        <w:t xml:space="preserve"> </w:t>
      </w:r>
    </w:p>
    <w:p w14:paraId="452C455E" w14:textId="77777777" w:rsidR="00C11C58" w:rsidRPr="007C74AE" w:rsidRDefault="00C11C58" w:rsidP="00C11C58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7C74AE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7C74AE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4E6E0B8D" w14:textId="77777777" w:rsidR="00C11C58" w:rsidRPr="007C74AE" w:rsidRDefault="00C11C58" w:rsidP="00C11C58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4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EBE0958" w14:textId="5EED2D8D" w:rsidR="00C11C58" w:rsidRPr="007C74AE" w:rsidRDefault="00C11C58" w:rsidP="00C11C58">
      <w:pPr>
        <w:tabs>
          <w:tab w:val="left" w:pos="709"/>
          <w:tab w:val="left" w:pos="5387"/>
        </w:tabs>
        <w:spacing w:before="4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0CD2B74268174D699881ED2947769A81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7C74AE">
            <w:rPr>
              <w:rFonts w:ascii="Arial" w:eastAsia="Calibri" w:hAnsi="Arial" w:cs="Arial"/>
              <w:sz w:val="20"/>
              <w:szCs w:val="20"/>
            </w:rPr>
            <w:t>Pardubicích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F59FCABF4422472981749C3B1A6B98C8"/>
          </w:placeholder>
        </w:sdtPr>
        <w:sdtContent>
          <w:r w:rsidRPr="007C74AE">
            <w:rPr>
              <w:rFonts w:ascii="Arial" w:eastAsia="Calibri" w:hAnsi="Arial" w:cs="Times New Roman"/>
              <w:sz w:val="20"/>
              <w:szCs w:val="20"/>
            </w:rPr>
            <w:t>12.11.2025</w:t>
          </w:r>
        </w:sdtContent>
      </w:sdt>
    </w:p>
    <w:p w14:paraId="0B796F1B" w14:textId="77777777" w:rsidR="00C11C58" w:rsidRPr="007C74AE" w:rsidRDefault="00C11C58" w:rsidP="00C11C58">
      <w:pPr>
        <w:pStyle w:val="Podpisovdoloka"/>
        <w:ind w:left="3545" w:firstLine="709"/>
      </w:pPr>
      <w:r w:rsidRPr="007C74AE">
        <w:t>MVDr. Josef Boháč</w:t>
      </w:r>
    </w:p>
    <w:p w14:paraId="4CA81548" w14:textId="77777777" w:rsidR="00C11C58" w:rsidRPr="007C74AE" w:rsidRDefault="00C11C58" w:rsidP="00C11C58">
      <w:pPr>
        <w:pStyle w:val="Podpisovdoloka"/>
        <w:ind w:left="3545" w:firstLine="709"/>
      </w:pPr>
      <w:r w:rsidRPr="007C74AE">
        <w:t>ředitel Krajské veterinární správy</w:t>
      </w:r>
    </w:p>
    <w:p w14:paraId="67454704" w14:textId="77777777" w:rsidR="00C11C58" w:rsidRPr="007C74AE" w:rsidRDefault="00C11C58" w:rsidP="00C11C58">
      <w:pPr>
        <w:pStyle w:val="Podpisovdoloka"/>
        <w:ind w:left="3545" w:firstLine="709"/>
      </w:pPr>
      <w:r w:rsidRPr="007C74AE">
        <w:t>Státní veterinární správy pro Pardubický kraj</w:t>
      </w:r>
    </w:p>
    <w:p w14:paraId="67C258D1" w14:textId="77777777" w:rsidR="00C11C58" w:rsidRPr="007C74AE" w:rsidRDefault="00C11C58" w:rsidP="00C11C58">
      <w:pPr>
        <w:pStyle w:val="Podpisovdoloka"/>
        <w:ind w:left="3545" w:firstLine="709"/>
      </w:pPr>
      <w:r w:rsidRPr="007C74AE">
        <w:t>podepsáno elektronicky</w:t>
      </w:r>
    </w:p>
    <w:p w14:paraId="333C2F25" w14:textId="77777777" w:rsidR="00661489" w:rsidRPr="007C74AE" w:rsidRDefault="00661489" w:rsidP="00C11C5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 w:rsidRPr="007C74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E73B" w14:textId="77777777" w:rsidR="00072932" w:rsidRDefault="00072932" w:rsidP="00461078">
      <w:pPr>
        <w:spacing w:after="0" w:line="240" w:lineRule="auto"/>
      </w:pPr>
      <w:r>
        <w:separator/>
      </w:r>
    </w:p>
  </w:endnote>
  <w:endnote w:type="continuationSeparator" w:id="0">
    <w:p w14:paraId="479464DB" w14:textId="77777777" w:rsidR="00072932" w:rsidRDefault="0007293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0D57E9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D57E9">
          <w:rPr>
            <w:rFonts w:ascii="Arial" w:hAnsi="Arial" w:cs="Arial"/>
            <w:sz w:val="20"/>
            <w:szCs w:val="20"/>
          </w:rPr>
          <w:fldChar w:fldCharType="begin"/>
        </w:r>
        <w:r w:rsidRPr="000D57E9">
          <w:rPr>
            <w:rFonts w:ascii="Arial" w:hAnsi="Arial" w:cs="Arial"/>
            <w:sz w:val="20"/>
            <w:szCs w:val="20"/>
          </w:rPr>
          <w:instrText>PAGE   \* MERGEFORMAT</w:instrText>
        </w:r>
        <w:r w:rsidRPr="000D57E9">
          <w:rPr>
            <w:rFonts w:ascii="Arial" w:hAnsi="Arial" w:cs="Arial"/>
            <w:sz w:val="20"/>
            <w:szCs w:val="20"/>
          </w:rPr>
          <w:fldChar w:fldCharType="separate"/>
        </w:r>
        <w:r w:rsidRPr="000D57E9">
          <w:rPr>
            <w:rFonts w:ascii="Arial" w:hAnsi="Arial" w:cs="Arial"/>
            <w:noProof/>
            <w:sz w:val="20"/>
            <w:szCs w:val="20"/>
          </w:rPr>
          <w:t>3</w:t>
        </w:r>
        <w:r w:rsidRPr="000D57E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0D57E9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0A25" w14:textId="77777777" w:rsidR="00072932" w:rsidRDefault="00072932" w:rsidP="00461078">
      <w:pPr>
        <w:spacing w:after="0" w:line="240" w:lineRule="auto"/>
      </w:pPr>
      <w:r>
        <w:separator/>
      </w:r>
    </w:p>
  </w:footnote>
  <w:footnote w:type="continuationSeparator" w:id="0">
    <w:p w14:paraId="29214B0B" w14:textId="77777777" w:rsidR="00072932" w:rsidRDefault="0007293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1DB"/>
    <w:multiLevelType w:val="hybridMultilevel"/>
    <w:tmpl w:val="3690973E"/>
    <w:lvl w:ilvl="0" w:tplc="8E328C2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D3A76"/>
    <w:multiLevelType w:val="hybridMultilevel"/>
    <w:tmpl w:val="FC7CE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CC1"/>
    <w:multiLevelType w:val="hybridMultilevel"/>
    <w:tmpl w:val="9DF07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E8CFFB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3288"/>
    <w:multiLevelType w:val="hybridMultilevel"/>
    <w:tmpl w:val="9B0A7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1680452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B5CDC"/>
    <w:multiLevelType w:val="hybridMultilevel"/>
    <w:tmpl w:val="21A87F1E"/>
    <w:lvl w:ilvl="0" w:tplc="7304F7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156E9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454862"/>
    <w:multiLevelType w:val="hybridMultilevel"/>
    <w:tmpl w:val="5972C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5BD53A67"/>
    <w:multiLevelType w:val="hybridMultilevel"/>
    <w:tmpl w:val="A0208AE4"/>
    <w:lvl w:ilvl="0" w:tplc="8A10EE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7D2FE0"/>
    <w:multiLevelType w:val="hybridMultilevel"/>
    <w:tmpl w:val="51106390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7"/>
  </w:num>
  <w:num w:numId="2" w16cid:durableId="508908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9"/>
  </w:num>
  <w:num w:numId="7" w16cid:durableId="2025160196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3485782">
    <w:abstractNumId w:val="5"/>
  </w:num>
  <w:num w:numId="9" w16cid:durableId="511531402">
    <w:abstractNumId w:val="4"/>
  </w:num>
  <w:num w:numId="10" w16cid:durableId="1470592575">
    <w:abstractNumId w:val="1"/>
  </w:num>
  <w:num w:numId="11" w16cid:durableId="856579767">
    <w:abstractNumId w:val="13"/>
  </w:num>
  <w:num w:numId="12" w16cid:durableId="1090661574">
    <w:abstractNumId w:val="0"/>
  </w:num>
  <w:num w:numId="13" w16cid:durableId="735126370">
    <w:abstractNumId w:val="11"/>
  </w:num>
  <w:num w:numId="14" w16cid:durableId="2083868946">
    <w:abstractNumId w:val="2"/>
  </w:num>
  <w:num w:numId="15" w16cid:durableId="2006391588">
    <w:abstractNumId w:val="8"/>
  </w:num>
  <w:num w:numId="16" w16cid:durableId="77529678">
    <w:abstractNumId w:val="3"/>
  </w:num>
  <w:num w:numId="17" w16cid:durableId="409739806">
    <w:abstractNumId w:val="12"/>
  </w:num>
  <w:num w:numId="18" w16cid:durableId="723869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0551"/>
    <w:rsid w:val="00021D9C"/>
    <w:rsid w:val="00065154"/>
    <w:rsid w:val="00072932"/>
    <w:rsid w:val="00080978"/>
    <w:rsid w:val="000D57E9"/>
    <w:rsid w:val="000E6146"/>
    <w:rsid w:val="00103291"/>
    <w:rsid w:val="00115993"/>
    <w:rsid w:val="001208C9"/>
    <w:rsid w:val="00122E89"/>
    <w:rsid w:val="00154421"/>
    <w:rsid w:val="00181008"/>
    <w:rsid w:val="001C5101"/>
    <w:rsid w:val="001F5444"/>
    <w:rsid w:val="00205769"/>
    <w:rsid w:val="0021150A"/>
    <w:rsid w:val="0022603F"/>
    <w:rsid w:val="00241666"/>
    <w:rsid w:val="0025395D"/>
    <w:rsid w:val="00256328"/>
    <w:rsid w:val="002D04D6"/>
    <w:rsid w:val="00312826"/>
    <w:rsid w:val="00352D4F"/>
    <w:rsid w:val="00353E47"/>
    <w:rsid w:val="00362F56"/>
    <w:rsid w:val="0036341C"/>
    <w:rsid w:val="00382D5C"/>
    <w:rsid w:val="00383133"/>
    <w:rsid w:val="0040571F"/>
    <w:rsid w:val="00406496"/>
    <w:rsid w:val="004129F9"/>
    <w:rsid w:val="00461078"/>
    <w:rsid w:val="004653D8"/>
    <w:rsid w:val="004669BA"/>
    <w:rsid w:val="004A2FD0"/>
    <w:rsid w:val="004E6FA1"/>
    <w:rsid w:val="0050703F"/>
    <w:rsid w:val="005345D8"/>
    <w:rsid w:val="00561595"/>
    <w:rsid w:val="00562415"/>
    <w:rsid w:val="00592C3C"/>
    <w:rsid w:val="00594FCA"/>
    <w:rsid w:val="005B0871"/>
    <w:rsid w:val="005F4691"/>
    <w:rsid w:val="005F78D5"/>
    <w:rsid w:val="00616664"/>
    <w:rsid w:val="00634D2A"/>
    <w:rsid w:val="00661489"/>
    <w:rsid w:val="006A0B4F"/>
    <w:rsid w:val="006B6B49"/>
    <w:rsid w:val="006B72B8"/>
    <w:rsid w:val="00730DF1"/>
    <w:rsid w:val="00740498"/>
    <w:rsid w:val="007863CC"/>
    <w:rsid w:val="007A4EA3"/>
    <w:rsid w:val="007B5C71"/>
    <w:rsid w:val="007C74AE"/>
    <w:rsid w:val="00886B32"/>
    <w:rsid w:val="008D6C8D"/>
    <w:rsid w:val="008D7D13"/>
    <w:rsid w:val="009066E7"/>
    <w:rsid w:val="009121F4"/>
    <w:rsid w:val="0092073E"/>
    <w:rsid w:val="009242B4"/>
    <w:rsid w:val="00982B1C"/>
    <w:rsid w:val="009A467B"/>
    <w:rsid w:val="009A5A16"/>
    <w:rsid w:val="009B0B9C"/>
    <w:rsid w:val="009E3F7C"/>
    <w:rsid w:val="00A0733B"/>
    <w:rsid w:val="00A10813"/>
    <w:rsid w:val="00A34DA9"/>
    <w:rsid w:val="00A439C4"/>
    <w:rsid w:val="00A5202A"/>
    <w:rsid w:val="00AB1E28"/>
    <w:rsid w:val="00AD7598"/>
    <w:rsid w:val="00AF1724"/>
    <w:rsid w:val="00B04EC0"/>
    <w:rsid w:val="00B04F52"/>
    <w:rsid w:val="00B2742D"/>
    <w:rsid w:val="00B37DBF"/>
    <w:rsid w:val="00B56F32"/>
    <w:rsid w:val="00B71425"/>
    <w:rsid w:val="00B81DB2"/>
    <w:rsid w:val="00C11C58"/>
    <w:rsid w:val="00C162C1"/>
    <w:rsid w:val="00D11B23"/>
    <w:rsid w:val="00D163E8"/>
    <w:rsid w:val="00D66DB2"/>
    <w:rsid w:val="00D672FA"/>
    <w:rsid w:val="00D87380"/>
    <w:rsid w:val="00DC4873"/>
    <w:rsid w:val="00DD36F5"/>
    <w:rsid w:val="00E0754C"/>
    <w:rsid w:val="00E150E7"/>
    <w:rsid w:val="00E43131"/>
    <w:rsid w:val="00E74B76"/>
    <w:rsid w:val="00F61FC0"/>
    <w:rsid w:val="00F80628"/>
    <w:rsid w:val="00FA1449"/>
    <w:rsid w:val="00FA45BD"/>
    <w:rsid w:val="00FB3CB7"/>
    <w:rsid w:val="00FD2372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C11C58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C11C58"/>
    <w:pPr>
      <w:numPr>
        <w:numId w:val="0"/>
      </w:numPr>
      <w:spacing w:before="240" w:after="120"/>
      <w:ind w:firstLine="709"/>
    </w:pPr>
  </w:style>
  <w:style w:type="paragraph" w:customStyle="1" w:styleId="CM4">
    <w:name w:val="CM4"/>
    <w:basedOn w:val="Normln"/>
    <w:next w:val="Normln"/>
    <w:uiPriority w:val="99"/>
    <w:rsid w:val="00C1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Normln"/>
    <w:next w:val="Podpisovdoloka"/>
    <w:link w:val="DatumChar"/>
    <w:rsid w:val="00C11C58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C11C58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E167409A36C45D981ABCA1075923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E375A-67E9-4125-89EF-2F34091DC8CA}"/>
      </w:docPartPr>
      <w:docPartBody>
        <w:p w:rsidR="00CE4D10" w:rsidRDefault="00856869" w:rsidP="00856869">
          <w:pPr>
            <w:pStyle w:val="2E167409A36C45D981ABCA1075923001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0CD2B74268174D699881ED2947769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DE75D-01E4-46C1-96D5-6D2D7A6AC818}"/>
      </w:docPartPr>
      <w:docPartBody>
        <w:p w:rsidR="00CE4D10" w:rsidRDefault="00856869" w:rsidP="00856869">
          <w:pPr>
            <w:pStyle w:val="0CD2B74268174D699881ED2947769A81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59FCABF4422472981749C3B1A6B9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F5BFA-3402-4E57-87F2-8765826B7FDB}"/>
      </w:docPartPr>
      <w:docPartBody>
        <w:p w:rsidR="00CE4D10" w:rsidRDefault="00856869" w:rsidP="00856869">
          <w:pPr>
            <w:pStyle w:val="F59FCABF4422472981749C3B1A6B98C8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92C3C"/>
    <w:rsid w:val="005E611E"/>
    <w:rsid w:val="0064596E"/>
    <w:rsid w:val="00702975"/>
    <w:rsid w:val="00856869"/>
    <w:rsid w:val="00865EBF"/>
    <w:rsid w:val="009E3F7C"/>
    <w:rsid w:val="00CE4D10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5686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E167409A36C45D981ABCA1075923001">
    <w:name w:val="2E167409A36C45D981ABCA1075923001"/>
    <w:rsid w:val="00856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2B74268174D699881ED2947769A81">
    <w:name w:val="0CD2B74268174D699881ED2947769A81"/>
    <w:rsid w:val="00856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FCABF4422472981749C3B1A6B98C8">
    <w:name w:val="F59FCABF4422472981749C3B1A6B98C8"/>
    <w:rsid w:val="008568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2278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95</cp:revision>
  <dcterms:created xsi:type="dcterms:W3CDTF">2022-01-27T08:47:00Z</dcterms:created>
  <dcterms:modified xsi:type="dcterms:W3CDTF">2025-11-12T12:54:00Z</dcterms:modified>
</cp:coreProperties>
</file>