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1FB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B221FE5" wp14:editId="7B221FE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SVS/2023/096316-T</w:t>
              </w:r>
            </w:sdtContent>
          </w:sdt>
        </w:sdtContent>
      </w:sdt>
    </w:p>
    <w:p w14:paraId="7B221FB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948A1F" w14:textId="77777777" w:rsidR="006F24A9" w:rsidRDefault="006F24A9" w:rsidP="006F24A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1D3D02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4837078" w14:textId="77777777" w:rsidR="006F24A9" w:rsidRPr="001D3D02" w:rsidRDefault="006F24A9" w:rsidP="006F24A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717EA80C" w14:textId="77777777" w:rsidR="006F24A9" w:rsidRDefault="006F24A9" w:rsidP="006F24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1D3D02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1D3D02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1D3D02">
        <w:rPr>
          <w:rFonts w:ascii="Arial" w:eastAsia="Times New Roman" w:hAnsi="Arial" w:cs="Arial"/>
          <w:b/>
        </w:rPr>
        <w:t>tímto ukončuje</w:t>
      </w:r>
    </w:p>
    <w:p w14:paraId="2301C953" w14:textId="77777777" w:rsidR="006F24A9" w:rsidRPr="001D3D02" w:rsidRDefault="006F24A9" w:rsidP="006F24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16953D76" w14:textId="77777777" w:rsidR="006F24A9" w:rsidRPr="001D3D02" w:rsidRDefault="006F24A9" w:rsidP="006F24A9">
      <w:pPr>
        <w:spacing w:line="276" w:lineRule="auto"/>
        <w:rPr>
          <w:rFonts w:ascii="Arial" w:eastAsia="Times New Roman" w:hAnsi="Arial" w:cs="Arial"/>
          <w:lang w:val="en-US"/>
        </w:rPr>
      </w:pPr>
    </w:p>
    <w:p w14:paraId="76639634" w14:textId="77777777" w:rsidR="006F24A9" w:rsidRPr="001D3D02" w:rsidRDefault="006F24A9" w:rsidP="006F24A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1D3D02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65864DE3" w14:textId="77777777" w:rsidR="006F24A9" w:rsidRPr="001D3D02" w:rsidRDefault="006F24A9" w:rsidP="006F24A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6C66E730" w14:textId="77777777" w:rsidR="006F24A9" w:rsidRPr="001D3D02" w:rsidRDefault="006F24A9" w:rsidP="006F24A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42C00197" w14:textId="77777777" w:rsidR="006F24A9" w:rsidRPr="001D3D02" w:rsidRDefault="006F24A9" w:rsidP="006F24A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D3D02">
        <w:rPr>
          <w:rFonts w:ascii="Arial" w:eastAsia="Times New Roman" w:hAnsi="Arial" w:cs="Arial"/>
          <w:b/>
          <w:bCs/>
        </w:rPr>
        <w:t>Čl. 1</w:t>
      </w:r>
    </w:p>
    <w:p w14:paraId="5B09E016" w14:textId="77777777" w:rsidR="006F24A9" w:rsidRDefault="006F24A9" w:rsidP="006F24A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D3D02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24E68ADA" w14:textId="77777777" w:rsidR="006F24A9" w:rsidRPr="001D3D02" w:rsidRDefault="006F24A9" w:rsidP="006F24A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B69A563" w14:textId="646C3758" w:rsidR="006F24A9" w:rsidRPr="001D3D02" w:rsidRDefault="006F24A9" w:rsidP="006F24A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8149F8" w:rsidRPr="008149F8">
        <w:rPr>
          <w:rFonts w:ascii="Arial" w:eastAsia="Times New Roman" w:hAnsi="Arial" w:cs="Arial"/>
          <w:color w:val="000000"/>
        </w:rPr>
        <w:t>06.06.2022</w:t>
      </w:r>
      <w:r w:rsidR="008149F8">
        <w:rPr>
          <w:rFonts w:ascii="Arial" w:eastAsia="Times New Roman" w:hAnsi="Arial" w:cs="Arial"/>
          <w:color w:val="000000"/>
        </w:rPr>
        <w:t xml:space="preserve"> </w:t>
      </w:r>
      <w:r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CB13E7">
        <w:rPr>
          <w:rFonts w:ascii="Arial" w:eastAsia="Times New Roman" w:hAnsi="Arial" w:cs="Arial"/>
          <w:color w:val="000000"/>
        </w:rPr>
        <w:t>SVS/2022/0</w:t>
      </w:r>
      <w:r w:rsidR="00287BE9">
        <w:rPr>
          <w:rFonts w:ascii="Arial" w:eastAsia="Times New Roman" w:hAnsi="Arial" w:cs="Arial"/>
          <w:color w:val="000000"/>
        </w:rPr>
        <w:t>75840</w:t>
      </w:r>
      <w:r w:rsidRPr="00CB13E7">
        <w:rPr>
          <w:rFonts w:ascii="Arial" w:eastAsia="Times New Roman" w:hAnsi="Arial" w:cs="Arial"/>
          <w:color w:val="000000"/>
        </w:rPr>
        <w:t>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EFA98C9" w14:textId="586725C4" w:rsidR="006F24A9" w:rsidRPr="001D3D02" w:rsidRDefault="006F24A9" w:rsidP="006F24A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6D4D04" w:rsidRPr="006D4D04">
        <w:rPr>
          <w:rFonts w:ascii="Arial" w:eastAsia="Times New Roman" w:hAnsi="Arial" w:cs="Arial"/>
          <w:color w:val="000000"/>
        </w:rPr>
        <w:t>19.07.2022</w:t>
      </w:r>
      <w:r w:rsidRPr="001D3D02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6D4D04" w:rsidRPr="006D4D04">
        <w:rPr>
          <w:rFonts w:ascii="Arial" w:eastAsia="Times New Roman" w:hAnsi="Arial" w:cs="Arial"/>
          <w:color w:val="000000"/>
        </w:rPr>
        <w:t>SVS/2022/094118-T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EC43E58" w14:textId="5E25523F" w:rsidR="006F24A9" w:rsidRPr="001D3D02" w:rsidRDefault="006F24A9" w:rsidP="006F24A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6D4D04" w:rsidRPr="006D4D04">
        <w:rPr>
          <w:rFonts w:ascii="Arial" w:eastAsia="Times New Roman" w:hAnsi="Arial" w:cs="Arial"/>
          <w:color w:val="000000"/>
        </w:rPr>
        <w:t>03.08.2022</w:t>
      </w:r>
      <w:r w:rsidRPr="001D3D02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6D4D04" w:rsidRPr="006D4D04">
        <w:rPr>
          <w:rFonts w:ascii="Arial" w:eastAsia="Times New Roman" w:hAnsi="Arial" w:cs="Arial"/>
          <w:color w:val="000000"/>
        </w:rPr>
        <w:t>SVS/2022/100353-T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998A250" w14:textId="07F137F3" w:rsidR="006F24A9" w:rsidRDefault="006F24A9" w:rsidP="006F24A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4) Mimořádná veterinární opatření nařízená dne </w:t>
      </w:r>
      <w:r w:rsidR="006D4D04" w:rsidRPr="006D4D04">
        <w:rPr>
          <w:rFonts w:ascii="Arial" w:eastAsia="Times New Roman" w:hAnsi="Arial" w:cs="Arial"/>
          <w:color w:val="000000"/>
        </w:rPr>
        <w:t>16.08.2022</w:t>
      </w:r>
      <w:r w:rsidR="006D4D04">
        <w:rPr>
          <w:rFonts w:ascii="Arial" w:eastAsia="Times New Roman" w:hAnsi="Arial" w:cs="Arial"/>
          <w:color w:val="000000"/>
        </w:rPr>
        <w:t xml:space="preserve"> </w:t>
      </w:r>
      <w:r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6D4D04" w:rsidRPr="006D4D04">
        <w:rPr>
          <w:rFonts w:ascii="Arial" w:eastAsia="Times New Roman" w:hAnsi="Arial" w:cs="Arial"/>
          <w:color w:val="000000"/>
        </w:rPr>
        <w:t>SVS/2022/105047-T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DEE8A64" w14:textId="77777777" w:rsidR="006F24A9" w:rsidRDefault="006F24A9" w:rsidP="006F24A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lastRenderedPageBreak/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1D3D02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1D3D02">
        <w:rPr>
          <w:rFonts w:ascii="Arial" w:eastAsia="Times New Roman" w:hAnsi="Arial" w:cs="Arial"/>
          <w:color w:val="000000"/>
        </w:rPr>
        <w:t>.</w:t>
      </w:r>
    </w:p>
    <w:p w14:paraId="033FED88" w14:textId="77777777" w:rsidR="006F24A9" w:rsidRPr="001D3D02" w:rsidRDefault="006F24A9" w:rsidP="006F24A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6882DA8" w14:textId="77777777" w:rsidR="006F24A9" w:rsidRPr="001D3D02" w:rsidRDefault="006F24A9" w:rsidP="006F24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714C6929" w14:textId="77777777" w:rsidR="006F24A9" w:rsidRPr="001D3D02" w:rsidRDefault="006F24A9" w:rsidP="006F24A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1D3D02">
        <w:rPr>
          <w:rFonts w:ascii="Arial" w:eastAsia="Times New Roman" w:hAnsi="Arial" w:cs="Arial"/>
          <w:b/>
          <w:bCs/>
        </w:rPr>
        <w:t>Čl. 2</w:t>
      </w:r>
    </w:p>
    <w:p w14:paraId="1B6B46A7" w14:textId="77777777" w:rsidR="006F24A9" w:rsidRDefault="006F24A9" w:rsidP="006F24A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1D3D02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7D8238C6" w14:textId="77777777" w:rsidR="006F24A9" w:rsidRPr="001D3D02" w:rsidRDefault="006F24A9" w:rsidP="006F24A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07C90868" w14:textId="77777777" w:rsidR="006F24A9" w:rsidRPr="001D3D02" w:rsidRDefault="006F24A9" w:rsidP="006F24A9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465436A7" w14:textId="77777777" w:rsidR="006F24A9" w:rsidRPr="001D3D02" w:rsidRDefault="006F24A9" w:rsidP="006F24A9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1D3D02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1D3D02">
        <w:rPr>
          <w:rFonts w:ascii="Arial" w:eastAsia="Times New Roman" w:hAnsi="Arial" w:cs="Arial"/>
        </w:rPr>
        <w:t>. D</w:t>
      </w:r>
      <w:r w:rsidRPr="001D3D02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1D3D02">
        <w:rPr>
          <w:rFonts w:ascii="Arial" w:eastAsia="Times New Roman" w:hAnsi="Arial" w:cs="Arial"/>
        </w:rPr>
        <w:t xml:space="preserve"> je </w:t>
      </w:r>
      <w:r w:rsidRPr="001D3D02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1D3D02">
        <w:rPr>
          <w:rFonts w:ascii="Arial" w:eastAsia="Times New Roman" w:hAnsi="Arial" w:cs="Arial"/>
        </w:rPr>
        <w:t xml:space="preserve"> </w:t>
      </w:r>
    </w:p>
    <w:p w14:paraId="27C17957" w14:textId="77777777" w:rsidR="006F24A9" w:rsidRPr="001D3D02" w:rsidRDefault="006F24A9" w:rsidP="006F24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1D3D02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1D3D02">
        <w:rPr>
          <w:rFonts w:ascii="Arial" w:eastAsia="Times New Roman" w:hAnsi="Arial" w:cs="Arial"/>
        </w:rPr>
        <w:t xml:space="preserve"> </w:t>
      </w:r>
    </w:p>
    <w:p w14:paraId="4458BBD2" w14:textId="77777777" w:rsidR="006F24A9" w:rsidRPr="001D3D02" w:rsidRDefault="006F24A9" w:rsidP="006F24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B2A507E" w14:textId="72CA7CD1" w:rsidR="006F24A9" w:rsidRPr="001D3D02" w:rsidRDefault="006F24A9" w:rsidP="006F24A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D3D02">
        <w:rPr>
          <w:rFonts w:ascii="Arial" w:eastAsia="Times New Roman" w:hAnsi="Arial" w:cs="Arial"/>
        </w:rPr>
        <w:t xml:space="preserve">V Ostravě dne </w:t>
      </w:r>
      <w:r w:rsidR="00D42DC7">
        <w:rPr>
          <w:rFonts w:ascii="Arial" w:eastAsia="Times New Roman" w:hAnsi="Arial" w:cs="Arial"/>
          <w:color w:val="000000" w:themeColor="text1"/>
        </w:rPr>
        <w:t xml:space="preserve">        26</w:t>
      </w:r>
      <w:r>
        <w:rPr>
          <w:rFonts w:ascii="Arial" w:eastAsia="Times New Roman" w:hAnsi="Arial" w:cs="Arial"/>
          <w:color w:val="000000" w:themeColor="text1"/>
        </w:rPr>
        <w:t>.</w:t>
      </w:r>
      <w:r w:rsidR="00D42DC7">
        <w:rPr>
          <w:rFonts w:ascii="Arial" w:eastAsia="Times New Roman" w:hAnsi="Arial" w:cs="Arial"/>
          <w:color w:val="000000" w:themeColor="text1"/>
        </w:rPr>
        <w:t>0</w:t>
      </w:r>
      <w:r w:rsidR="00113BD4">
        <w:rPr>
          <w:rFonts w:ascii="Arial" w:eastAsia="Times New Roman" w:hAnsi="Arial" w:cs="Arial"/>
          <w:color w:val="000000" w:themeColor="text1"/>
        </w:rPr>
        <w:t>7</w:t>
      </w:r>
      <w:r>
        <w:rPr>
          <w:rFonts w:ascii="Arial" w:eastAsia="Times New Roman" w:hAnsi="Arial" w:cs="Arial"/>
          <w:color w:val="000000" w:themeColor="text1"/>
        </w:rPr>
        <w:t>.</w:t>
      </w:r>
      <w:r w:rsidRPr="001D3D02">
        <w:rPr>
          <w:rFonts w:ascii="Arial" w:eastAsia="Times New Roman" w:hAnsi="Arial" w:cs="Arial"/>
          <w:color w:val="000000" w:themeColor="text1"/>
        </w:rPr>
        <w:t>2023</w:t>
      </w:r>
    </w:p>
    <w:p w14:paraId="415EA626" w14:textId="77777777" w:rsidR="006F24A9" w:rsidRPr="001D3D02" w:rsidRDefault="006F24A9" w:rsidP="006F24A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6718D85E" w14:textId="77777777" w:rsidR="006F24A9" w:rsidRPr="001D3D02" w:rsidRDefault="006F24A9" w:rsidP="006F24A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3F3182D0" w14:textId="77777777" w:rsidR="006F24A9" w:rsidRPr="001D3D02" w:rsidRDefault="006F24A9" w:rsidP="006F24A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</w:rPr>
      </w:pPr>
      <w:r w:rsidRPr="001D3D02">
        <w:rPr>
          <w:rFonts w:ascii="Arial" w:eastAsia="Times New Roman" w:hAnsi="Arial" w:cs="Arial"/>
        </w:rPr>
        <w:t>MVDr. Severin Kaděrka</w:t>
      </w:r>
    </w:p>
    <w:p w14:paraId="69743848" w14:textId="77777777" w:rsidR="006F24A9" w:rsidRPr="001D3D02" w:rsidRDefault="006F24A9" w:rsidP="006F24A9">
      <w:pPr>
        <w:ind w:left="4963"/>
        <w:jc w:val="center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>ředitel Krajské veterinární správy Státní veterinární správy pro Moravskoslezský kraj</w:t>
      </w:r>
    </w:p>
    <w:p w14:paraId="2AA01061" w14:textId="77777777" w:rsidR="006F24A9" w:rsidRPr="001D3D02" w:rsidRDefault="006F24A9" w:rsidP="006F24A9">
      <w:pPr>
        <w:spacing w:after="0"/>
        <w:ind w:left="4963"/>
        <w:jc w:val="center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bCs/>
        </w:rPr>
        <w:t>podepsáno elektronicky</w:t>
      </w:r>
    </w:p>
    <w:p w14:paraId="59A11421" w14:textId="77777777" w:rsidR="006F24A9" w:rsidRPr="001D3D02" w:rsidRDefault="006F24A9" w:rsidP="006F24A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1D3D02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138E2D5A" w14:textId="77777777" w:rsidR="006F24A9" w:rsidRPr="001D3D02" w:rsidRDefault="006F24A9" w:rsidP="006F24A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06E96BB" w14:textId="77777777" w:rsidR="006F24A9" w:rsidRPr="001D3D02" w:rsidRDefault="006F24A9" w:rsidP="006F24A9">
      <w:pPr>
        <w:spacing w:line="276" w:lineRule="auto"/>
        <w:rPr>
          <w:rFonts w:ascii="Arial" w:eastAsia="Times New Roman" w:hAnsi="Arial" w:cs="Arial"/>
          <w:lang w:val="en-US"/>
        </w:rPr>
      </w:pPr>
      <w:r w:rsidRPr="001D3D02">
        <w:rPr>
          <w:rFonts w:ascii="Arial" w:eastAsia="Times New Roman" w:hAnsi="Arial" w:cs="Arial"/>
          <w:lang w:val="en-US"/>
        </w:rPr>
        <w:lastRenderedPageBreak/>
        <w:t>Krajský úřad Moravskoslezský kraj prostřednictvím veřejné datové sítě do datové schránky IDS 8x6bxsd</w:t>
      </w:r>
    </w:p>
    <w:p w14:paraId="3D997740" w14:textId="77777777" w:rsidR="006F24A9" w:rsidRPr="001D3D02" w:rsidRDefault="006F24A9" w:rsidP="006F24A9">
      <w:pPr>
        <w:spacing w:line="276" w:lineRule="auto"/>
        <w:rPr>
          <w:rFonts w:ascii="Arial" w:eastAsia="Times New Roman" w:hAnsi="Arial" w:cs="Arial"/>
          <w:lang w:val="en-US"/>
        </w:rPr>
      </w:pPr>
      <w:r w:rsidRPr="001D3D02">
        <w:rPr>
          <w:rFonts w:ascii="Arial" w:eastAsia="Times New Roman" w:hAnsi="Arial" w:cs="Arial"/>
          <w:lang w:val="en-US"/>
        </w:rPr>
        <w:t>Dotčené městské a obecní úřady prostřednictvím veřejné datové sítě do datové schránky</w:t>
      </w:r>
    </w:p>
    <w:p w14:paraId="43809AA1" w14:textId="77777777" w:rsidR="006F24A9" w:rsidRPr="001D3D02" w:rsidRDefault="006F24A9" w:rsidP="006F24A9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</w:rPr>
      </w:pPr>
    </w:p>
    <w:p w14:paraId="37B8FE29" w14:textId="77777777" w:rsidR="006F24A9" w:rsidRDefault="006F24A9" w:rsidP="006F24A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7B221FE4" w14:textId="77777777" w:rsidR="00661489" w:rsidRDefault="00661489" w:rsidP="006F24A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1FE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B221FE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7B221FEB" w14:textId="67F36970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447">
          <w:rPr>
            <w:noProof/>
          </w:rPr>
          <w:t>2</w:t>
        </w:r>
        <w:r>
          <w:fldChar w:fldCharType="end"/>
        </w:r>
      </w:p>
    </w:sdtContent>
  </w:sdt>
  <w:p w14:paraId="7B221FE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21FE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B221FE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13BD4"/>
    <w:rsid w:val="00176447"/>
    <w:rsid w:val="00256328"/>
    <w:rsid w:val="00287BE9"/>
    <w:rsid w:val="00312826"/>
    <w:rsid w:val="00362F56"/>
    <w:rsid w:val="00461078"/>
    <w:rsid w:val="00616664"/>
    <w:rsid w:val="00661489"/>
    <w:rsid w:val="006D4D04"/>
    <w:rsid w:val="006F24A9"/>
    <w:rsid w:val="00740498"/>
    <w:rsid w:val="008149F8"/>
    <w:rsid w:val="009066E7"/>
    <w:rsid w:val="00D42DC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1FB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2023-07-26T08:20:00Z</dcterms:created>
  <dcterms:modified xsi:type="dcterms:W3CDTF">2023-07-26T08:20:00Z</dcterms:modified>
</cp:coreProperties>
</file>