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720"/>
        <w:gridCol w:w="7352"/>
      </w:tblGrid>
      <w:tr w:rsidR="00B41D45" w:rsidRPr="00B41D45" w:rsidTr="00EC106D">
        <w:trPr>
          <w:trHeight w:val="1447"/>
        </w:trPr>
        <w:tc>
          <w:tcPr>
            <w:tcW w:w="1728" w:type="dxa"/>
            <w:shd w:val="clear" w:color="auto" w:fill="auto"/>
          </w:tcPr>
          <w:p w:rsidR="00B41D45" w:rsidRPr="00B41D45" w:rsidRDefault="00386A87" w:rsidP="00B41D45">
            <w:pPr>
              <w:keepNext/>
              <w:jc w:val="center"/>
              <w:outlineLvl w:val="0"/>
              <w:rPr>
                <w:rFonts w:ascii="Bangkok" w:hAnsi="Bangkok" w:cs="Tahoma"/>
                <w:sz w:val="72"/>
                <w:szCs w:val="20"/>
              </w:rPr>
            </w:pPr>
            <w:r w:rsidRPr="00B41D45">
              <w:rPr>
                <w:rFonts w:ascii="Bangkok" w:hAnsi="Bangkok" w:cs="Tahoma"/>
                <w:noProof/>
                <w:sz w:val="72"/>
                <w:szCs w:val="20"/>
              </w:rPr>
              <w:drawing>
                <wp:inline distT="0" distB="0" distL="0" distR="0">
                  <wp:extent cx="800100" cy="942975"/>
                  <wp:effectExtent l="0" t="0" r="0" b="0"/>
                  <wp:docPr id="1" name="obrázek 1" descr="znak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  <w:shd w:val="clear" w:color="auto" w:fill="auto"/>
          </w:tcPr>
          <w:p w:rsidR="00B41D45" w:rsidRPr="00B41D45" w:rsidRDefault="00B41D45" w:rsidP="00B41D45">
            <w:pPr>
              <w:keepNext/>
              <w:outlineLvl w:val="0"/>
              <w:rPr>
                <w:rFonts w:ascii="Bangkok" w:hAnsi="Bangkok" w:cs="Tahoma"/>
                <w:b/>
                <w:sz w:val="72"/>
                <w:szCs w:val="20"/>
              </w:rPr>
            </w:pPr>
            <w:r>
              <w:rPr>
                <w:rFonts w:ascii="Bangkok" w:hAnsi="Bangkok" w:cs="Tahoma"/>
                <w:b/>
                <w:sz w:val="72"/>
                <w:szCs w:val="20"/>
              </w:rPr>
              <w:t xml:space="preserve">   </w:t>
            </w:r>
            <w:r w:rsidRPr="00B41D45">
              <w:rPr>
                <w:rFonts w:ascii="Bangkok" w:hAnsi="Bangkok" w:cs="Tahoma"/>
                <w:b/>
                <w:sz w:val="72"/>
                <w:szCs w:val="20"/>
              </w:rPr>
              <w:t>Obec Otnice</w:t>
            </w:r>
          </w:p>
          <w:p w:rsidR="00B41D45" w:rsidRPr="00B41D45" w:rsidRDefault="00B41D45" w:rsidP="00B41D45">
            <w:pPr>
              <w:rPr>
                <w:b/>
                <w:bCs/>
                <w:sz w:val="36"/>
                <w:szCs w:val="36"/>
              </w:rPr>
            </w:pPr>
            <w:r w:rsidRPr="00B41D45">
              <w:rPr>
                <w:b/>
                <w:bCs/>
                <w:sz w:val="36"/>
                <w:szCs w:val="36"/>
              </w:rPr>
              <w:t xml:space="preserve">         ZASTUPITELSTVO OBCE OTNICE</w:t>
            </w:r>
          </w:p>
          <w:p w:rsidR="00344D59" w:rsidRDefault="00B41D45" w:rsidP="00B41D4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B41D4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adresa</w:t>
            </w:r>
            <w:r w:rsidRPr="00B41D45">
              <w:rPr>
                <w:rFonts w:ascii="Tahoma" w:hAnsi="Tahoma" w:cs="Tahoma"/>
                <w:bCs/>
                <w:sz w:val="20"/>
                <w:szCs w:val="20"/>
              </w:rPr>
              <w:t xml:space="preserve">: Dědina 479   683 54 Otnice              </w:t>
            </w:r>
            <w:r w:rsidRPr="00B41D45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B41D45">
              <w:rPr>
                <w:rFonts w:ascii="Tahoma" w:hAnsi="Tahoma" w:cs="Tahoma"/>
                <w:b/>
                <w:bCs/>
                <w:sz w:val="20"/>
                <w:szCs w:val="20"/>
              </w:rPr>
              <w:t>tel</w:t>
            </w:r>
            <w:r w:rsidRPr="00B41D45">
              <w:rPr>
                <w:rFonts w:ascii="Tahoma" w:hAnsi="Tahoma" w:cs="Tahoma"/>
                <w:bCs/>
                <w:sz w:val="20"/>
                <w:szCs w:val="20"/>
              </w:rPr>
              <w:t xml:space="preserve">: 544240018   </w:t>
            </w:r>
            <w:r w:rsidRPr="00B41D4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B41D4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B41D45" w:rsidRPr="00344D59" w:rsidRDefault="00B41D45" w:rsidP="00B41D4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B41D45">
              <w:rPr>
                <w:rFonts w:ascii="Verdana" w:hAnsi="Verdana"/>
                <w:b/>
                <w:sz w:val="20"/>
                <w:szCs w:val="20"/>
              </w:rPr>
              <w:t>e-mail</w:t>
            </w:r>
            <w:r w:rsidRPr="00B41D45">
              <w:rPr>
                <w:rFonts w:ascii="Verdana" w:hAnsi="Verdana"/>
                <w:sz w:val="20"/>
                <w:szCs w:val="20"/>
              </w:rPr>
              <w:t>:</w:t>
            </w:r>
            <w:hyperlink r:id="rId9" w:history="1">
              <w:r w:rsidRPr="00B41D45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>starosta@otnice.cz</w:t>
              </w:r>
            </w:hyperlink>
            <w:r w:rsidRPr="00B41D45">
              <w:rPr>
                <w:rFonts w:ascii="Verdana" w:hAnsi="Verdana"/>
                <w:sz w:val="20"/>
                <w:szCs w:val="20"/>
              </w:rPr>
              <w:t xml:space="preserve">    </w:t>
            </w:r>
            <w:hyperlink r:id="rId10" w:history="1">
              <w:r w:rsidRPr="00B41D4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</w:rPr>
                <w:t>www.otnice.cz</w:t>
              </w:r>
            </w:hyperlink>
            <w:r w:rsidRPr="00B41D45"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B41D45">
              <w:rPr>
                <w:rFonts w:ascii="Verdana" w:hAnsi="Verdana"/>
                <w:color w:val="0000FF"/>
                <w:sz w:val="20"/>
                <w:szCs w:val="20"/>
                <w:u w:val="single"/>
              </w:rPr>
              <w:t>dato</w:t>
            </w:r>
            <w:r w:rsidR="00344D59">
              <w:rPr>
                <w:rFonts w:ascii="Verdana" w:hAnsi="Verdana"/>
                <w:color w:val="0000FF"/>
                <w:sz w:val="20"/>
                <w:szCs w:val="20"/>
                <w:u w:val="single"/>
              </w:rPr>
              <w:t>vá schránka:</w:t>
            </w:r>
            <w:r w:rsidRPr="00B41D45">
              <w:rPr>
                <w:rFonts w:ascii="Verdana" w:hAnsi="Verdana"/>
                <w:color w:val="0000FF"/>
                <w:sz w:val="20"/>
                <w:szCs w:val="20"/>
                <w:u w:val="single"/>
              </w:rPr>
              <w:t>gjdbb6j</w:t>
            </w:r>
          </w:p>
        </w:tc>
      </w:tr>
    </w:tbl>
    <w:p w:rsidR="009B33F1" w:rsidRPr="009B33F1" w:rsidRDefault="009B33F1" w:rsidP="00030FEC">
      <w:pPr>
        <w:rPr>
          <w:rFonts w:ascii="Arial" w:hAnsi="Arial" w:cs="Arial"/>
          <w:b/>
          <w:color w:val="333399"/>
          <w:sz w:val="26"/>
          <w:szCs w:val="26"/>
        </w:rPr>
      </w:pPr>
    </w:p>
    <w:p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:rsidR="009B33F1" w:rsidRPr="00F44A56" w:rsidRDefault="009B33F1" w:rsidP="009B33F1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F64363" w:rsidRPr="00B41D45" w:rsidRDefault="00B41D45" w:rsidP="00AE60A9">
      <w:pPr>
        <w:pStyle w:val="Zkladntext"/>
        <w:spacing w:after="6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B41D45">
        <w:rPr>
          <w:rFonts w:ascii="Arial" w:hAnsi="Arial" w:cs="Arial"/>
          <w:b/>
          <w:sz w:val="40"/>
          <w:szCs w:val="40"/>
        </w:rPr>
        <w:t xml:space="preserve"> </w:t>
      </w:r>
      <w:r w:rsidR="00F64363" w:rsidRPr="00B41D45">
        <w:rPr>
          <w:rFonts w:ascii="Arial" w:hAnsi="Arial" w:cs="Arial"/>
          <w:b/>
          <w:color w:val="000000"/>
          <w:sz w:val="40"/>
          <w:szCs w:val="40"/>
        </w:rPr>
        <w:t>Obecně závazná vyhláška</w:t>
      </w:r>
    </w:p>
    <w:p w:rsidR="00F64363" w:rsidRPr="00B41D45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40"/>
          <w:szCs w:val="40"/>
        </w:rPr>
      </w:pPr>
      <w:r w:rsidRPr="00B41D45">
        <w:rPr>
          <w:rFonts w:ascii="Arial" w:hAnsi="Arial" w:cs="Arial"/>
          <w:b/>
          <w:sz w:val="40"/>
          <w:szCs w:val="40"/>
        </w:rPr>
        <w:t>kterou se vydává 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030FEC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Otnice</w:t>
      </w:r>
      <w:r w:rsidR="00F64363"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proofErr w:type="gramStart"/>
      <w:r w:rsidR="005D00B5" w:rsidRPr="009C1ADC">
        <w:rPr>
          <w:rFonts w:ascii="Arial" w:hAnsi="Arial" w:cs="Arial"/>
          <w:color w:val="000000" w:themeColor="text1"/>
          <w:sz w:val="22"/>
          <w:szCs w:val="22"/>
        </w:rPr>
        <w:t>17.7.2023</w:t>
      </w:r>
      <w:proofErr w:type="gramEnd"/>
      <w:r w:rsidR="00F64363" w:rsidRPr="009C1A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="00F64363"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>Čl. 1</w:t>
      </w:r>
      <w:r w:rsidRPr="00B41D45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>Čl. 2</w:t>
      </w:r>
      <w:r w:rsidRPr="00B41D45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030FEC">
        <w:rPr>
          <w:rFonts w:ascii="Arial" w:hAnsi="Arial" w:cs="Arial"/>
          <w:sz w:val="22"/>
          <w:szCs w:val="22"/>
        </w:rPr>
        <w:t xml:space="preserve"> </w:t>
      </w:r>
      <w:r w:rsidR="00030FEC" w:rsidRPr="00766F01">
        <w:rPr>
          <w:rFonts w:ascii="Arial" w:hAnsi="Arial" w:cs="Arial"/>
          <w:color w:val="auto"/>
          <w:sz w:val="22"/>
          <w:szCs w:val="22"/>
        </w:rPr>
        <w:t>Otnice</w:t>
      </w:r>
      <w:r w:rsidRPr="00F64363">
        <w:rPr>
          <w:rFonts w:ascii="Arial" w:hAnsi="Arial" w:cs="Arial"/>
          <w:color w:val="FF0000"/>
          <w:sz w:val="22"/>
          <w:szCs w:val="22"/>
        </w:rPr>
        <w:t>.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AE60A9" w:rsidRDefault="00F64363" w:rsidP="00B63F9F">
      <w:pPr>
        <w:pStyle w:val="Normlnweb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AE60A9">
        <w:rPr>
          <w:rFonts w:ascii="Arial" w:hAnsi="Arial" w:cs="Arial"/>
          <w:sz w:val="22"/>
          <w:szCs w:val="22"/>
        </w:rPr>
        <w:t>K zabezpečení úko</w:t>
      </w:r>
      <w:r w:rsidR="00AE60A9">
        <w:rPr>
          <w:rFonts w:ascii="Arial" w:hAnsi="Arial" w:cs="Arial"/>
          <w:sz w:val="22"/>
          <w:szCs w:val="22"/>
        </w:rPr>
        <w:t>lů na úseku požární ochrany byl</w:t>
      </w:r>
      <w:r w:rsidRPr="00AE60A9">
        <w:rPr>
          <w:rFonts w:ascii="Arial" w:hAnsi="Arial" w:cs="Arial"/>
          <w:sz w:val="22"/>
          <w:szCs w:val="22"/>
        </w:rPr>
        <w:t xml:space="preserve"> na základě usnesení zastup</w:t>
      </w:r>
      <w:r w:rsidR="00AE60A9">
        <w:rPr>
          <w:rFonts w:ascii="Arial" w:hAnsi="Arial" w:cs="Arial"/>
          <w:sz w:val="22"/>
          <w:szCs w:val="22"/>
        </w:rPr>
        <w:t xml:space="preserve">itelstva obce dále pověřen </w:t>
      </w:r>
      <w:r w:rsidRPr="00AE60A9">
        <w:rPr>
          <w:rFonts w:ascii="Arial" w:hAnsi="Arial" w:cs="Arial"/>
          <w:sz w:val="22"/>
          <w:szCs w:val="22"/>
        </w:rPr>
        <w:t>starosta</w:t>
      </w:r>
      <w:r w:rsidR="00AE60A9">
        <w:rPr>
          <w:rFonts w:ascii="Arial" w:hAnsi="Arial" w:cs="Arial"/>
          <w:sz w:val="22"/>
          <w:szCs w:val="22"/>
        </w:rPr>
        <w:t xml:space="preserve"> obce</w:t>
      </w:r>
      <w:r w:rsidRPr="00AE60A9">
        <w:rPr>
          <w:rFonts w:ascii="Arial" w:hAnsi="Arial" w:cs="Arial"/>
          <w:sz w:val="22"/>
          <w:szCs w:val="22"/>
        </w:rPr>
        <w:t xml:space="preserve"> - </w:t>
      </w:r>
      <w:r w:rsidR="00CB5F3F" w:rsidRPr="00AE60A9">
        <w:rPr>
          <w:rFonts w:ascii="Arial" w:hAnsi="Arial" w:cs="Arial"/>
          <w:sz w:val="22"/>
          <w:szCs w:val="22"/>
        </w:rPr>
        <w:t>zabezpečováním</w:t>
      </w:r>
      <w:r w:rsidRPr="00AE60A9">
        <w:rPr>
          <w:rFonts w:ascii="Arial" w:hAnsi="Arial" w:cs="Arial"/>
          <w:sz w:val="22"/>
          <w:szCs w:val="22"/>
        </w:rPr>
        <w:t xml:space="preserve"> pravidelných kontrol dodržování předpisů </w:t>
      </w:r>
      <w:r w:rsidR="007057EF" w:rsidRPr="00AE60A9">
        <w:rPr>
          <w:rFonts w:ascii="Arial" w:hAnsi="Arial" w:cs="Arial"/>
          <w:sz w:val="22"/>
          <w:szCs w:val="22"/>
        </w:rPr>
        <w:t>a plnění povinností obce na úseku požární ochrany vyplývajících z její samostatné působnosti, a to minimálně 1 x za 12 měsíců</w:t>
      </w:r>
      <w:r w:rsidR="00CB5F3F" w:rsidRPr="00AE60A9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AE60A9" w:rsidRDefault="00AE60A9" w:rsidP="00AE60A9"/>
    <w:p w:rsidR="00AE60A9" w:rsidRPr="00AE60A9" w:rsidRDefault="00AE60A9" w:rsidP="00AE60A9"/>
    <w:p w:rsidR="00B00DC9" w:rsidRPr="00B00DC9" w:rsidRDefault="00B00DC9" w:rsidP="00B00DC9"/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lastRenderedPageBreak/>
        <w:t>Čl. 3</w:t>
      </w:r>
      <w:r w:rsidRPr="00B41D45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766F01" w:rsidRDefault="00F64363" w:rsidP="009C1AD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766F01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F64363" w:rsidRPr="00766F01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:rsidR="00F64363" w:rsidRDefault="00F64363" w:rsidP="00AE60A9">
      <w:pPr>
        <w:pStyle w:val="Normln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766F01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</w:t>
      </w:r>
      <w:r w:rsidRPr="00B00DC9">
        <w:rPr>
          <w:rFonts w:ascii="Arial" w:hAnsi="Arial" w:cs="Arial"/>
          <w:color w:val="auto"/>
          <w:sz w:val="22"/>
          <w:szCs w:val="22"/>
        </w:rPr>
        <w:t>dochází k manipulaci s otevřeným ohněm</w:t>
      </w:r>
      <w:r w:rsidRPr="00766F01">
        <w:rPr>
          <w:rFonts w:ascii="Arial" w:hAnsi="Arial" w:cs="Arial"/>
          <w:color w:val="auto"/>
          <w:sz w:val="22"/>
          <w:szCs w:val="22"/>
        </w:rPr>
        <w:t xml:space="preserve"> a na něž se nevztahují povinnosti uvedené v § 6 zákona o požární ochraně ani v právním předpisu kraje</w:t>
      </w:r>
      <w:r w:rsidRPr="00766F0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766F01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766F0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766F01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AE60A9" w:rsidRDefault="00AE60A9" w:rsidP="00AE60A9">
      <w:pPr>
        <w:pStyle w:val="Normlnweb"/>
        <w:spacing w:before="0" w:beforeAutospacing="0" w:after="0" w:afterAutospacing="0"/>
        <w:ind w:left="927" w:firstLine="0"/>
        <w:rPr>
          <w:rFonts w:ascii="Arial" w:hAnsi="Arial" w:cs="Arial"/>
          <w:color w:val="auto"/>
          <w:sz w:val="22"/>
          <w:szCs w:val="22"/>
        </w:rPr>
      </w:pPr>
    </w:p>
    <w:p w:rsidR="00AE60A9" w:rsidRPr="00AE60A9" w:rsidRDefault="00AE60A9" w:rsidP="00AE60A9">
      <w:pPr>
        <w:pStyle w:val="Normln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E60A9">
        <w:rPr>
          <w:rFonts w:ascii="Arial" w:hAnsi="Arial" w:cs="Arial"/>
          <w:sz w:val="22"/>
          <w:szCs w:val="22"/>
        </w:rPr>
        <w:t>ořadatel akce je povinen konání akce nahlásit min. 2 pracovní dny před jejím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AE60A9">
        <w:rPr>
          <w:rFonts w:ascii="Arial" w:hAnsi="Arial" w:cs="Arial"/>
          <w:sz w:val="22"/>
          <w:szCs w:val="22"/>
        </w:rPr>
        <w:t>započetím na Obecním úřadu  Otnice a na operační středisko Hasičského záchranného sboru JMK kraje. Je-li pořadatelem právnická osoba či fyzická osoba podnikající, je její povinností zřídit preventivní požární hlídku</w:t>
      </w:r>
      <w:r w:rsidRPr="00766F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AE60A9">
        <w:rPr>
          <w:rFonts w:ascii="Arial" w:hAnsi="Arial" w:cs="Arial"/>
          <w:sz w:val="22"/>
          <w:szCs w:val="22"/>
        </w:rPr>
        <w:t xml:space="preserve">. </w:t>
      </w:r>
    </w:p>
    <w:p w:rsidR="00AE60A9" w:rsidRDefault="00AE60A9" w:rsidP="00AE60A9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:rsidR="00AE60A9" w:rsidRDefault="00AE60A9" w:rsidP="00AE60A9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>Čl. 4</w:t>
      </w:r>
      <w:r w:rsidRPr="00B41D45">
        <w:rPr>
          <w:rFonts w:ascii="Arial" w:hAnsi="Arial" w:cs="Arial"/>
          <w:bCs w:val="0"/>
          <w:iCs/>
          <w:sz w:val="22"/>
          <w:szCs w:val="22"/>
        </w:rPr>
        <w:br/>
        <w:t>Způsob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9C1AD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 xml:space="preserve">Čl. </w:t>
      </w:r>
      <w:r w:rsidR="00F12458">
        <w:rPr>
          <w:rFonts w:ascii="Arial" w:hAnsi="Arial" w:cs="Arial"/>
          <w:bCs w:val="0"/>
          <w:iCs/>
          <w:sz w:val="22"/>
          <w:szCs w:val="22"/>
        </w:rPr>
        <w:t>5</w:t>
      </w:r>
      <w:r w:rsidRPr="00B41D45">
        <w:rPr>
          <w:rFonts w:ascii="Arial" w:hAnsi="Arial" w:cs="Arial"/>
          <w:bCs w:val="0"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</w:t>
      </w:r>
      <w:r w:rsidRPr="00B00DC9">
        <w:rPr>
          <w:rFonts w:ascii="Arial" w:hAnsi="Arial" w:cs="Arial"/>
          <w:color w:val="auto"/>
          <w:sz w:val="22"/>
          <w:szCs w:val="22"/>
        </w:rPr>
        <w:t>adrese</w:t>
      </w:r>
      <w:r w:rsidR="00FD64B3" w:rsidRPr="00B00DC9">
        <w:rPr>
          <w:rFonts w:ascii="Arial" w:hAnsi="Arial" w:cs="Arial"/>
          <w:color w:val="auto"/>
          <w:sz w:val="22"/>
          <w:szCs w:val="22"/>
        </w:rPr>
        <w:t xml:space="preserve"> Otnice,</w:t>
      </w:r>
      <w:r w:rsidR="00B00DC9">
        <w:rPr>
          <w:rFonts w:ascii="Arial" w:hAnsi="Arial" w:cs="Arial"/>
          <w:color w:val="auto"/>
          <w:sz w:val="22"/>
          <w:szCs w:val="22"/>
        </w:rPr>
        <w:t xml:space="preserve"> </w:t>
      </w:r>
      <w:r w:rsidR="00FD64B3" w:rsidRPr="00B00DC9">
        <w:rPr>
          <w:rFonts w:ascii="Arial" w:hAnsi="Arial" w:cs="Arial"/>
          <w:color w:val="auto"/>
          <w:sz w:val="22"/>
          <w:szCs w:val="22"/>
        </w:rPr>
        <w:t xml:space="preserve">Školní </w:t>
      </w:r>
      <w:r w:rsidR="00B41D45">
        <w:rPr>
          <w:rFonts w:ascii="Arial" w:hAnsi="Arial" w:cs="Arial"/>
          <w:color w:val="auto"/>
          <w:sz w:val="22"/>
          <w:szCs w:val="22"/>
        </w:rPr>
        <w:t>470</w:t>
      </w:r>
      <w:r w:rsidRPr="00F64363">
        <w:rPr>
          <w:rFonts w:ascii="Arial" w:hAnsi="Arial" w:cs="Arial"/>
          <w:sz w:val="22"/>
          <w:szCs w:val="22"/>
        </w:rPr>
        <w:t xml:space="preserve">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00DC9" w:rsidRDefault="00B00DC9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B41D45" w:rsidRDefault="00B41D45" w:rsidP="00B41D45"/>
    <w:p w:rsidR="00B41D45" w:rsidRDefault="00B41D45" w:rsidP="00B41D45"/>
    <w:p w:rsidR="00B41D45" w:rsidRDefault="00B41D45" w:rsidP="00B41D45"/>
    <w:p w:rsidR="00B41D45" w:rsidRPr="00B41D45" w:rsidRDefault="00B41D45" w:rsidP="00B41D45"/>
    <w:p w:rsidR="00F12458" w:rsidRDefault="00F12458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</w:p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>Čl. 6</w:t>
      </w:r>
      <w:r w:rsidRPr="00B41D45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B00DC9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00DC9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B00DC9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B00DC9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B00DC9">
        <w:rPr>
          <w:rFonts w:ascii="Arial" w:hAnsi="Arial" w:cs="Arial"/>
          <w:color w:val="auto"/>
          <w:sz w:val="22"/>
          <w:szCs w:val="22"/>
        </w:rPr>
        <w:t>.</w:t>
      </w:r>
      <w:r w:rsidR="00F44A56" w:rsidRPr="00B00DC9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B00DC9">
        <w:rPr>
          <w:rFonts w:ascii="Arial" w:hAnsi="Arial" w:cs="Arial"/>
          <w:color w:val="auto"/>
          <w:sz w:val="22"/>
          <w:szCs w:val="22"/>
        </w:rPr>
        <w:t>Z</w:t>
      </w:r>
      <w:r w:rsidR="00F44A56" w:rsidRPr="00B00DC9">
        <w:rPr>
          <w:rFonts w:ascii="Arial" w:hAnsi="Arial" w:cs="Arial"/>
          <w:color w:val="auto"/>
          <w:sz w:val="22"/>
          <w:szCs w:val="22"/>
        </w:rPr>
        <w:t>droj</w:t>
      </w:r>
      <w:r w:rsidR="00B940A8" w:rsidRPr="00B00DC9">
        <w:rPr>
          <w:rFonts w:ascii="Arial" w:hAnsi="Arial" w:cs="Arial"/>
          <w:color w:val="auto"/>
          <w:sz w:val="22"/>
          <w:szCs w:val="22"/>
        </w:rPr>
        <w:t>e</w:t>
      </w:r>
      <w:r w:rsidR="00F44A56" w:rsidRPr="00B00DC9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B00DC9">
        <w:rPr>
          <w:rFonts w:ascii="Arial" w:hAnsi="Arial" w:cs="Arial"/>
          <w:color w:val="auto"/>
          <w:sz w:val="22"/>
          <w:szCs w:val="22"/>
        </w:rPr>
        <w:t>jsou</w:t>
      </w:r>
      <w:r w:rsidR="00F44A56" w:rsidRPr="00B00DC9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B00DC9">
        <w:rPr>
          <w:rFonts w:ascii="Arial" w:hAnsi="Arial" w:cs="Arial"/>
          <w:color w:val="auto"/>
          <w:sz w:val="22"/>
          <w:szCs w:val="22"/>
        </w:rPr>
        <w:t>y</w:t>
      </w:r>
      <w:r w:rsidR="00F44A56" w:rsidRPr="00B00DC9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F64363" w:rsidRPr="0041634C" w:rsidRDefault="00F64363" w:rsidP="0041634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:rsidR="00F64363" w:rsidRPr="00B00DC9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F64363" w:rsidRPr="00A33439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33439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A33439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A33439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A33439">
        <w:rPr>
          <w:rFonts w:ascii="Arial" w:hAnsi="Arial" w:cs="Arial"/>
          <w:color w:val="auto"/>
          <w:sz w:val="22"/>
          <w:szCs w:val="22"/>
        </w:rPr>
        <w:t> </w:t>
      </w:r>
      <w:r w:rsidRPr="00A33439">
        <w:rPr>
          <w:rFonts w:ascii="Arial" w:hAnsi="Arial" w:cs="Arial"/>
          <w:color w:val="auto"/>
          <w:sz w:val="22"/>
          <w:szCs w:val="22"/>
        </w:rPr>
        <w:t>plánku v příloze č. 3 vyhlášky, který se v jednom vyhotovení předává jednotce požární ochrany uvedené v čl. 5 a jednotc</w:t>
      </w:r>
      <w:r w:rsidR="00A33439">
        <w:rPr>
          <w:rFonts w:ascii="Arial" w:hAnsi="Arial" w:cs="Arial"/>
          <w:color w:val="auto"/>
          <w:sz w:val="22"/>
          <w:szCs w:val="22"/>
        </w:rPr>
        <w:t xml:space="preserve">e Hasičského záchranného sboru </w:t>
      </w:r>
      <w:r w:rsidR="00A33439" w:rsidRPr="00A33439">
        <w:rPr>
          <w:rFonts w:ascii="Arial" w:hAnsi="Arial" w:cs="Arial"/>
          <w:color w:val="auto"/>
          <w:sz w:val="22"/>
          <w:szCs w:val="22"/>
        </w:rPr>
        <w:t>Jihomoravského</w:t>
      </w:r>
      <w:r w:rsidR="00A33439">
        <w:rPr>
          <w:rFonts w:ascii="Arial" w:hAnsi="Arial" w:cs="Arial"/>
          <w:color w:val="auto"/>
          <w:sz w:val="22"/>
          <w:szCs w:val="22"/>
        </w:rPr>
        <w:t xml:space="preserve"> </w:t>
      </w:r>
      <w:r w:rsidRPr="00A33439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 xml:space="preserve">Čl. </w:t>
      </w:r>
      <w:r w:rsidR="00F12458">
        <w:rPr>
          <w:rFonts w:ascii="Arial" w:hAnsi="Arial" w:cs="Arial"/>
          <w:bCs w:val="0"/>
          <w:iCs/>
          <w:sz w:val="22"/>
          <w:szCs w:val="22"/>
        </w:rPr>
        <w:t>7</w:t>
      </w:r>
      <w:r w:rsidRPr="00B41D45">
        <w:rPr>
          <w:rFonts w:ascii="Arial" w:hAnsi="Arial" w:cs="Arial"/>
          <w:bCs w:val="0"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536D0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A33439">
        <w:rPr>
          <w:rFonts w:ascii="Arial" w:hAnsi="Arial" w:cs="Arial"/>
          <w:sz w:val="22"/>
          <w:szCs w:val="22"/>
        </w:rPr>
        <w:t>signálem „</w:t>
      </w:r>
      <w:r w:rsidR="00A33439">
        <w:rPr>
          <w:rFonts w:ascii="Arial" w:hAnsi="Arial" w:cs="Arial"/>
          <w:sz w:val="22"/>
          <w:szCs w:val="22"/>
        </w:rPr>
        <w:t xml:space="preserve">POŽÁRNÍ POPLACH”, vyhlašovaným </w:t>
      </w:r>
      <w:r w:rsidRPr="00A33439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  <w:r w:rsidR="00A33439">
        <w:rPr>
          <w:rFonts w:ascii="Arial" w:hAnsi="Arial" w:cs="Arial"/>
          <w:sz w:val="22"/>
          <w:szCs w:val="22"/>
        </w:rPr>
        <w:t xml:space="preserve"> z KOPIS Brno</w:t>
      </w:r>
    </w:p>
    <w:p w:rsidR="00A33439" w:rsidRPr="00A33439" w:rsidRDefault="00A33439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</w:p>
    <w:p w:rsidR="00F64363" w:rsidRPr="00F64363" w:rsidRDefault="00F64363" w:rsidP="00A33439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536D06">
        <w:rPr>
          <w:rFonts w:ascii="Arial" w:hAnsi="Arial" w:cs="Arial"/>
          <w:color w:val="FF0000"/>
          <w:sz w:val="22"/>
          <w:szCs w:val="22"/>
        </w:rPr>
        <w:t xml:space="preserve"> </w:t>
      </w:r>
      <w:r w:rsidR="00536D06" w:rsidRPr="00766F01">
        <w:rPr>
          <w:rFonts w:ascii="Arial" w:hAnsi="Arial" w:cs="Arial"/>
          <w:color w:val="auto"/>
          <w:sz w:val="22"/>
          <w:szCs w:val="22"/>
        </w:rPr>
        <w:t>systémem svolání</w:t>
      </w:r>
      <w:r w:rsidR="00F12458">
        <w:rPr>
          <w:rFonts w:ascii="Arial" w:hAnsi="Arial" w:cs="Arial"/>
          <w:color w:val="auto"/>
          <w:sz w:val="22"/>
          <w:szCs w:val="22"/>
        </w:rPr>
        <w:t>m</w:t>
      </w:r>
      <w:r w:rsidR="00536D06" w:rsidRPr="00766F01">
        <w:rPr>
          <w:rFonts w:ascii="Arial" w:hAnsi="Arial" w:cs="Arial"/>
          <w:color w:val="auto"/>
          <w:sz w:val="22"/>
          <w:szCs w:val="22"/>
        </w:rPr>
        <w:t xml:space="preserve"> </w:t>
      </w:r>
      <w:r w:rsidR="0086600F">
        <w:rPr>
          <w:rFonts w:ascii="Arial" w:hAnsi="Arial" w:cs="Arial"/>
          <w:color w:val="auto"/>
          <w:sz w:val="22"/>
          <w:szCs w:val="22"/>
        </w:rPr>
        <w:t>SMS</w:t>
      </w:r>
      <w:r w:rsidR="00536D06" w:rsidRPr="00766F01">
        <w:rPr>
          <w:rFonts w:ascii="Arial" w:hAnsi="Arial" w:cs="Arial"/>
          <w:color w:val="auto"/>
          <w:sz w:val="22"/>
          <w:szCs w:val="22"/>
        </w:rPr>
        <w:t xml:space="preserve"> a hlasová zpráva z KOPIS Brno</w:t>
      </w:r>
    </w:p>
    <w:p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B41D4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>Čl. 9</w:t>
      </w:r>
    </w:p>
    <w:p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536D06">
        <w:rPr>
          <w:rFonts w:ascii="Arial" w:hAnsi="Arial" w:cs="Arial"/>
          <w:sz w:val="22"/>
          <w:szCs w:val="22"/>
        </w:rPr>
        <w:t xml:space="preserve"> JMK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B41D45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t>Čl. 10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Default="00331B10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="00F64363" w:rsidRPr="00F64363">
        <w:rPr>
          <w:rFonts w:ascii="Arial" w:hAnsi="Arial" w:cs="Arial"/>
          <w:sz w:val="22"/>
          <w:szCs w:val="22"/>
        </w:rPr>
        <w:t xml:space="preserve"> obecně závazná vyhláška č.</w:t>
      </w:r>
      <w:r w:rsidR="005D00B5">
        <w:rPr>
          <w:rFonts w:ascii="Arial" w:hAnsi="Arial" w:cs="Arial"/>
          <w:sz w:val="22"/>
          <w:szCs w:val="22"/>
        </w:rPr>
        <w:t>1/</w:t>
      </w:r>
      <w:r w:rsidR="00536D06">
        <w:rPr>
          <w:rFonts w:ascii="Arial" w:hAnsi="Arial" w:cs="Arial"/>
          <w:sz w:val="22"/>
          <w:szCs w:val="22"/>
        </w:rPr>
        <w:t>20</w:t>
      </w:r>
      <w:r w:rsidR="005D00B5">
        <w:rPr>
          <w:rFonts w:ascii="Arial" w:hAnsi="Arial" w:cs="Arial"/>
          <w:sz w:val="22"/>
          <w:szCs w:val="22"/>
        </w:rPr>
        <w:t>23</w:t>
      </w:r>
      <w:r w:rsidR="009C1ADC">
        <w:rPr>
          <w:rFonts w:ascii="Arial" w:hAnsi="Arial" w:cs="Arial"/>
          <w:sz w:val="22"/>
          <w:szCs w:val="22"/>
        </w:rPr>
        <w:t xml:space="preserve">, kterou se vydává </w:t>
      </w:r>
      <w:r>
        <w:rPr>
          <w:rFonts w:ascii="Arial" w:hAnsi="Arial" w:cs="Arial"/>
          <w:sz w:val="22"/>
          <w:szCs w:val="22"/>
        </w:rPr>
        <w:t>Požární řád</w:t>
      </w:r>
      <w:r w:rsidR="009C1ADC">
        <w:rPr>
          <w:rFonts w:ascii="Arial" w:hAnsi="Arial" w:cs="Arial"/>
          <w:sz w:val="22"/>
          <w:szCs w:val="22"/>
        </w:rPr>
        <w:t xml:space="preserve"> obce, ze dne </w:t>
      </w:r>
      <w:proofErr w:type="gramStart"/>
      <w:r w:rsidR="009C1ADC">
        <w:rPr>
          <w:rFonts w:ascii="Arial" w:hAnsi="Arial" w:cs="Arial"/>
          <w:sz w:val="22"/>
          <w:szCs w:val="22"/>
        </w:rPr>
        <w:t>15.5.2023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EE2A94" w:rsidRPr="00F64363" w:rsidRDefault="00EE2A94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B41D45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41D45">
        <w:rPr>
          <w:rFonts w:ascii="Arial" w:hAnsi="Arial" w:cs="Arial"/>
          <w:bCs w:val="0"/>
          <w:iCs/>
          <w:sz w:val="22"/>
          <w:szCs w:val="22"/>
        </w:rPr>
        <w:lastRenderedPageBreak/>
        <w:t>Čl. 11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Tato vyhláška nabývá účinnosti </w:t>
      </w:r>
      <w:r w:rsidR="0043294E">
        <w:rPr>
          <w:rFonts w:ascii="Arial" w:hAnsi="Arial" w:cs="Arial"/>
          <w:sz w:val="22"/>
          <w:szCs w:val="22"/>
        </w:rPr>
        <w:t xml:space="preserve">dne </w:t>
      </w:r>
      <w:r w:rsidR="0043294E" w:rsidRPr="009C1ADC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5D00B5" w:rsidRPr="009C1ADC">
        <w:rPr>
          <w:rFonts w:ascii="Arial" w:hAnsi="Arial" w:cs="Arial"/>
          <w:color w:val="000000" w:themeColor="text1"/>
          <w:sz w:val="22"/>
          <w:szCs w:val="22"/>
        </w:rPr>
        <w:t>srpna</w:t>
      </w:r>
      <w:r w:rsidR="0043294E" w:rsidRPr="009C1ADC">
        <w:rPr>
          <w:rFonts w:ascii="Arial" w:hAnsi="Arial" w:cs="Arial"/>
          <w:color w:val="000000" w:themeColor="text1"/>
          <w:sz w:val="22"/>
          <w:szCs w:val="22"/>
        </w:rPr>
        <w:t xml:space="preserve"> 2023</w:t>
      </w:r>
      <w:r w:rsidRPr="009C1AD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64363" w:rsidRP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</w:t>
      </w:r>
      <w:r w:rsidR="0043294E">
        <w:rPr>
          <w:rFonts w:ascii="Arial" w:hAnsi="Arial" w:cs="Arial"/>
          <w:i/>
          <w:sz w:val="22"/>
          <w:szCs w:val="22"/>
        </w:rPr>
        <w:t xml:space="preserve">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="0043294E">
        <w:rPr>
          <w:rFonts w:ascii="Arial" w:hAnsi="Arial" w:cs="Arial"/>
          <w:i/>
          <w:sz w:val="22"/>
          <w:szCs w:val="22"/>
        </w:rPr>
        <w:t xml:space="preserve"> </w:t>
      </w:r>
    </w:p>
    <w:p w:rsidR="0043294E" w:rsidRDefault="0043294E" w:rsidP="00F64363">
      <w:pPr>
        <w:spacing w:after="12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:rsidR="00F64363" w:rsidRPr="00F64363" w:rsidRDefault="00761E9B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Pavel </w:t>
      </w:r>
      <w:proofErr w:type="spellStart"/>
      <w:r>
        <w:rPr>
          <w:rFonts w:ascii="Arial" w:hAnsi="Arial" w:cs="Arial"/>
          <w:sz w:val="22"/>
          <w:szCs w:val="22"/>
        </w:rPr>
        <w:t>Muric</w:t>
      </w:r>
      <w:proofErr w:type="spellEnd"/>
      <w:r w:rsidR="0043294E">
        <w:rPr>
          <w:rFonts w:ascii="Arial" w:hAnsi="Arial" w:cs="Arial"/>
          <w:sz w:val="22"/>
          <w:szCs w:val="22"/>
        </w:rPr>
        <w:t xml:space="preserve"> </w:t>
      </w:r>
      <w:r w:rsidR="004D3711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Pavel </w:t>
      </w:r>
      <w:proofErr w:type="spellStart"/>
      <w:r>
        <w:rPr>
          <w:rFonts w:ascii="Arial" w:hAnsi="Arial" w:cs="Arial"/>
          <w:sz w:val="22"/>
          <w:szCs w:val="22"/>
        </w:rPr>
        <w:t>Mezulán</w:t>
      </w:r>
      <w:r w:rsidR="0043294E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k</w:t>
      </w:r>
      <w:proofErr w:type="spellEnd"/>
      <w:r w:rsidR="0043294E">
        <w:rPr>
          <w:rFonts w:ascii="Arial" w:hAnsi="Arial" w:cs="Arial"/>
          <w:sz w:val="22"/>
          <w:szCs w:val="22"/>
        </w:rPr>
        <w:t xml:space="preserve"> </w:t>
      </w:r>
      <w:r w:rsidR="004D3711">
        <w:rPr>
          <w:rFonts w:ascii="Arial" w:hAnsi="Arial" w:cs="Arial"/>
          <w:sz w:val="22"/>
          <w:szCs w:val="22"/>
        </w:rPr>
        <w:t>v. r.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43294E">
        <w:rPr>
          <w:rFonts w:ascii="Arial" w:hAnsi="Arial" w:cs="Arial"/>
          <w:sz w:val="22"/>
          <w:szCs w:val="22"/>
        </w:rPr>
        <w:t xml:space="preserve">   </w:t>
      </w:r>
      <w:r w:rsidRPr="00F64363">
        <w:rPr>
          <w:rFonts w:ascii="Arial" w:hAnsi="Arial" w:cs="Arial"/>
          <w:sz w:val="22"/>
          <w:szCs w:val="22"/>
        </w:rPr>
        <w:t xml:space="preserve">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F76D2" w:rsidRDefault="00331B10" w:rsidP="00F64363">
      <w:pPr>
        <w:spacing w:after="1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86600F">
        <w:rPr>
          <w:rFonts w:ascii="Arial" w:hAnsi="Arial" w:cs="Arial"/>
          <w:b/>
          <w:sz w:val="22"/>
          <w:szCs w:val="22"/>
        </w:rPr>
        <w:t>,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86600F">
        <w:rPr>
          <w:rFonts w:ascii="Arial" w:hAnsi="Arial" w:cs="Arial"/>
          <w:sz w:val="22"/>
          <w:szCs w:val="22"/>
        </w:rPr>
        <w:t xml:space="preserve">Jihomoravského </w:t>
      </w:r>
      <w:r w:rsidRPr="000E3719">
        <w:rPr>
          <w:rFonts w:ascii="Arial" w:hAnsi="Arial" w:cs="Arial"/>
          <w:sz w:val="22"/>
          <w:szCs w:val="22"/>
        </w:rPr>
        <w:t>k</w:t>
      </w:r>
      <w:bookmarkStart w:id="0" w:name="_GoBack"/>
      <w:bookmarkEnd w:id="0"/>
      <w:r w:rsidRPr="000E3719">
        <w:rPr>
          <w:rFonts w:ascii="Arial" w:hAnsi="Arial" w:cs="Arial"/>
          <w:sz w:val="22"/>
          <w:szCs w:val="22"/>
        </w:rPr>
        <w:t>raje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</w:t>
      </w:r>
      <w:r w:rsidR="005D00B5">
        <w:rPr>
          <w:rFonts w:ascii="Arial" w:hAnsi="Arial" w:cs="Arial"/>
          <w:b/>
          <w:sz w:val="22"/>
          <w:szCs w:val="22"/>
        </w:rPr>
        <w:t>č. 2 k obecně závazné vyhlášce</w:t>
      </w:r>
      <w:r w:rsidR="0086600F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86600F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:rsid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:rsidR="004D3711" w:rsidRDefault="004D3711" w:rsidP="004D371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D3711" w:rsidRDefault="004D3711" w:rsidP="004D371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D3711" w:rsidRDefault="004D3711" w:rsidP="004D371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A192D" w:rsidRDefault="00E86E94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D9053A" w:rsidRDefault="00D9053A" w:rsidP="0086600F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sectPr w:rsidR="00D9053A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AA8" w:rsidRDefault="000C2AA8">
      <w:r>
        <w:separator/>
      </w:r>
    </w:p>
  </w:endnote>
  <w:endnote w:type="continuationSeparator" w:id="0">
    <w:p w:rsidR="000C2AA8" w:rsidRDefault="000C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ngkok">
    <w:altName w:val="Cambria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AA8" w:rsidRDefault="000C2AA8">
      <w:r>
        <w:separator/>
      </w:r>
    </w:p>
  </w:footnote>
  <w:footnote w:type="continuationSeparator" w:id="0">
    <w:p w:rsidR="000C2AA8" w:rsidRDefault="000C2AA8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AE60A9" w:rsidRPr="00036DE6" w:rsidRDefault="00AE60A9" w:rsidP="00AE60A9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="0043294E">
        <w:rPr>
          <w:rFonts w:ascii="Arial" w:hAnsi="Arial"/>
        </w:rPr>
        <w:t xml:space="preserve"> Nařízení Jihomoravského </w:t>
      </w:r>
      <w:r w:rsidRPr="002E56B5">
        <w:rPr>
          <w:rFonts w:ascii="Arial" w:hAnsi="Arial"/>
        </w:rPr>
        <w:t>kra</w:t>
      </w:r>
      <w:r w:rsidR="007C28A4">
        <w:rPr>
          <w:rFonts w:ascii="Arial" w:hAnsi="Arial"/>
        </w:rPr>
        <w:t>je č.16</w:t>
      </w:r>
      <w:r w:rsidRPr="002E56B5">
        <w:rPr>
          <w:rFonts w:ascii="Arial" w:hAnsi="Arial"/>
        </w:rPr>
        <w:t xml:space="preserve"> ze dne </w:t>
      </w:r>
      <w:r w:rsidR="0043294E">
        <w:rPr>
          <w:rFonts w:ascii="Arial" w:hAnsi="Arial"/>
        </w:rPr>
        <w:t>4.10.2012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5A4341"/>
    <w:multiLevelType w:val="hybridMultilevel"/>
    <w:tmpl w:val="6966D2D4"/>
    <w:lvl w:ilvl="0" w:tplc="3410CFB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B5E8C"/>
    <w:multiLevelType w:val="hybridMultilevel"/>
    <w:tmpl w:val="6242EA60"/>
    <w:lvl w:ilvl="0" w:tplc="5CC2D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3420411"/>
    <w:multiLevelType w:val="hybridMultilevel"/>
    <w:tmpl w:val="6C00D820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F0D5F"/>
    <w:multiLevelType w:val="hybridMultilevel"/>
    <w:tmpl w:val="D098D1F4"/>
    <w:lvl w:ilvl="0" w:tplc="B5806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6"/>
  </w:num>
  <w:num w:numId="3">
    <w:abstractNumId w:val="7"/>
  </w:num>
  <w:num w:numId="4">
    <w:abstractNumId w:val="32"/>
  </w:num>
  <w:num w:numId="5">
    <w:abstractNumId w:val="31"/>
  </w:num>
  <w:num w:numId="6">
    <w:abstractNumId w:val="36"/>
  </w:num>
  <w:num w:numId="7">
    <w:abstractNumId w:val="19"/>
  </w:num>
  <w:num w:numId="8">
    <w:abstractNumId w:val="2"/>
  </w:num>
  <w:num w:numId="9">
    <w:abstractNumId w:val="35"/>
  </w:num>
  <w:num w:numId="10">
    <w:abstractNumId w:val="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39"/>
  </w:num>
  <w:num w:numId="16">
    <w:abstractNumId w:val="45"/>
  </w:num>
  <w:num w:numId="17">
    <w:abstractNumId w:val="23"/>
  </w:num>
  <w:num w:numId="18">
    <w:abstractNumId w:val="30"/>
  </w:num>
  <w:num w:numId="19">
    <w:abstractNumId w:val="47"/>
  </w:num>
  <w:num w:numId="20">
    <w:abstractNumId w:val="28"/>
  </w:num>
  <w:num w:numId="21">
    <w:abstractNumId w:val="33"/>
  </w:num>
  <w:num w:numId="22">
    <w:abstractNumId w:val="38"/>
  </w:num>
  <w:num w:numId="23">
    <w:abstractNumId w:val="29"/>
  </w:num>
  <w:num w:numId="24">
    <w:abstractNumId w:val="1"/>
  </w:num>
  <w:num w:numId="25">
    <w:abstractNumId w:val="40"/>
  </w:num>
  <w:num w:numId="26">
    <w:abstractNumId w:val="44"/>
  </w:num>
  <w:num w:numId="27">
    <w:abstractNumId w:val="11"/>
  </w:num>
  <w:num w:numId="28">
    <w:abstractNumId w:val="15"/>
  </w:num>
  <w:num w:numId="29">
    <w:abstractNumId w:val="37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1"/>
  </w:num>
  <w:num w:numId="37">
    <w:abstractNumId w:val="20"/>
  </w:num>
  <w:num w:numId="38">
    <w:abstractNumId w:val="5"/>
  </w:num>
  <w:num w:numId="39">
    <w:abstractNumId w:val="12"/>
  </w:num>
  <w:num w:numId="40">
    <w:abstractNumId w:val="22"/>
  </w:num>
  <w:num w:numId="41">
    <w:abstractNumId w:val="26"/>
  </w:num>
  <w:num w:numId="42">
    <w:abstractNumId w:val="0"/>
  </w:num>
  <w:num w:numId="43">
    <w:abstractNumId w:val="43"/>
  </w:num>
  <w:num w:numId="44">
    <w:abstractNumId w:val="27"/>
  </w:num>
  <w:num w:numId="45">
    <w:abstractNumId w:val="9"/>
  </w:num>
  <w:num w:numId="46">
    <w:abstractNumId w:val="34"/>
  </w:num>
  <w:num w:numId="47">
    <w:abstractNumId w:val="4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0FEC"/>
    <w:rsid w:val="00032EB6"/>
    <w:rsid w:val="00046480"/>
    <w:rsid w:val="000824B8"/>
    <w:rsid w:val="00097A8B"/>
    <w:rsid w:val="000A192D"/>
    <w:rsid w:val="000C01AD"/>
    <w:rsid w:val="000C2AA8"/>
    <w:rsid w:val="000E3719"/>
    <w:rsid w:val="0011462A"/>
    <w:rsid w:val="00132EDC"/>
    <w:rsid w:val="00167FA5"/>
    <w:rsid w:val="00176F5A"/>
    <w:rsid w:val="001904CE"/>
    <w:rsid w:val="001908F6"/>
    <w:rsid w:val="00194D6C"/>
    <w:rsid w:val="001B4983"/>
    <w:rsid w:val="001D0B27"/>
    <w:rsid w:val="001E2224"/>
    <w:rsid w:val="00212C35"/>
    <w:rsid w:val="00213118"/>
    <w:rsid w:val="00224B0D"/>
    <w:rsid w:val="0024722A"/>
    <w:rsid w:val="00264860"/>
    <w:rsid w:val="002C3329"/>
    <w:rsid w:val="002D539B"/>
    <w:rsid w:val="002F1F16"/>
    <w:rsid w:val="002F4D87"/>
    <w:rsid w:val="00314D04"/>
    <w:rsid w:val="00331B10"/>
    <w:rsid w:val="00344D59"/>
    <w:rsid w:val="00365D5D"/>
    <w:rsid w:val="00380BCE"/>
    <w:rsid w:val="00386A87"/>
    <w:rsid w:val="00393770"/>
    <w:rsid w:val="003B12D9"/>
    <w:rsid w:val="003D2B73"/>
    <w:rsid w:val="003D53C6"/>
    <w:rsid w:val="003E3A58"/>
    <w:rsid w:val="003E454A"/>
    <w:rsid w:val="003F468D"/>
    <w:rsid w:val="00401076"/>
    <w:rsid w:val="004154AF"/>
    <w:rsid w:val="0041634C"/>
    <w:rsid w:val="0043294E"/>
    <w:rsid w:val="004602FC"/>
    <w:rsid w:val="00470C68"/>
    <w:rsid w:val="00474A50"/>
    <w:rsid w:val="00477C4B"/>
    <w:rsid w:val="00485025"/>
    <w:rsid w:val="004C6B17"/>
    <w:rsid w:val="004D3711"/>
    <w:rsid w:val="004E382B"/>
    <w:rsid w:val="004F41F7"/>
    <w:rsid w:val="00506910"/>
    <w:rsid w:val="00513323"/>
    <w:rsid w:val="005339BC"/>
    <w:rsid w:val="00533F5B"/>
    <w:rsid w:val="00536D06"/>
    <w:rsid w:val="0054059F"/>
    <w:rsid w:val="00595B01"/>
    <w:rsid w:val="005D00B5"/>
    <w:rsid w:val="005D268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A7073"/>
    <w:rsid w:val="006B0AAB"/>
    <w:rsid w:val="006C2361"/>
    <w:rsid w:val="006C381A"/>
    <w:rsid w:val="006F4BE4"/>
    <w:rsid w:val="006F76D2"/>
    <w:rsid w:val="00700792"/>
    <w:rsid w:val="007057EF"/>
    <w:rsid w:val="00706D42"/>
    <w:rsid w:val="00725357"/>
    <w:rsid w:val="00744A2D"/>
    <w:rsid w:val="00761E9B"/>
    <w:rsid w:val="00766F01"/>
    <w:rsid w:val="00771BD5"/>
    <w:rsid w:val="00772856"/>
    <w:rsid w:val="007B5023"/>
    <w:rsid w:val="007C28A4"/>
    <w:rsid w:val="007E0DCF"/>
    <w:rsid w:val="007E1DB2"/>
    <w:rsid w:val="007F73CA"/>
    <w:rsid w:val="00804441"/>
    <w:rsid w:val="00823768"/>
    <w:rsid w:val="008317FF"/>
    <w:rsid w:val="008335F5"/>
    <w:rsid w:val="008524BB"/>
    <w:rsid w:val="0086600F"/>
    <w:rsid w:val="00871053"/>
    <w:rsid w:val="00876251"/>
    <w:rsid w:val="008B7348"/>
    <w:rsid w:val="008C4C48"/>
    <w:rsid w:val="008C7339"/>
    <w:rsid w:val="008F0540"/>
    <w:rsid w:val="008F28C3"/>
    <w:rsid w:val="008F4A2E"/>
    <w:rsid w:val="0090733B"/>
    <w:rsid w:val="00925185"/>
    <w:rsid w:val="00937FA4"/>
    <w:rsid w:val="00947A8B"/>
    <w:rsid w:val="0095368E"/>
    <w:rsid w:val="0096623F"/>
    <w:rsid w:val="009662E7"/>
    <w:rsid w:val="00966E6A"/>
    <w:rsid w:val="009A3B45"/>
    <w:rsid w:val="009B06AB"/>
    <w:rsid w:val="009B33F1"/>
    <w:rsid w:val="009C1ADC"/>
    <w:rsid w:val="009D1880"/>
    <w:rsid w:val="009D49BA"/>
    <w:rsid w:val="00A30821"/>
    <w:rsid w:val="00A3339D"/>
    <w:rsid w:val="00A33439"/>
    <w:rsid w:val="00A40774"/>
    <w:rsid w:val="00A576A8"/>
    <w:rsid w:val="00A60F98"/>
    <w:rsid w:val="00A62621"/>
    <w:rsid w:val="00A97662"/>
    <w:rsid w:val="00AA2424"/>
    <w:rsid w:val="00AA2DFD"/>
    <w:rsid w:val="00AA71D0"/>
    <w:rsid w:val="00AB3845"/>
    <w:rsid w:val="00AB72E6"/>
    <w:rsid w:val="00AC1E54"/>
    <w:rsid w:val="00AD1EB1"/>
    <w:rsid w:val="00AE3ABF"/>
    <w:rsid w:val="00AE60A9"/>
    <w:rsid w:val="00B00DC9"/>
    <w:rsid w:val="00B04E79"/>
    <w:rsid w:val="00B20050"/>
    <w:rsid w:val="00B2513F"/>
    <w:rsid w:val="00B26438"/>
    <w:rsid w:val="00B41442"/>
    <w:rsid w:val="00B418BD"/>
    <w:rsid w:val="00B41D45"/>
    <w:rsid w:val="00B55ED4"/>
    <w:rsid w:val="00B629CC"/>
    <w:rsid w:val="00B940A8"/>
    <w:rsid w:val="00B945ED"/>
    <w:rsid w:val="00BB5825"/>
    <w:rsid w:val="00BB5A2B"/>
    <w:rsid w:val="00BD5FD2"/>
    <w:rsid w:val="00BF0C5F"/>
    <w:rsid w:val="00C032C9"/>
    <w:rsid w:val="00C07940"/>
    <w:rsid w:val="00C1273A"/>
    <w:rsid w:val="00C20E68"/>
    <w:rsid w:val="00C34BF1"/>
    <w:rsid w:val="00C66D81"/>
    <w:rsid w:val="00C82D9F"/>
    <w:rsid w:val="00C904D8"/>
    <w:rsid w:val="00CA1359"/>
    <w:rsid w:val="00CA3BE7"/>
    <w:rsid w:val="00CB56D6"/>
    <w:rsid w:val="00CB5F3F"/>
    <w:rsid w:val="00D0105C"/>
    <w:rsid w:val="00D052DB"/>
    <w:rsid w:val="00D069FC"/>
    <w:rsid w:val="00D073B4"/>
    <w:rsid w:val="00D21DE2"/>
    <w:rsid w:val="00D513FF"/>
    <w:rsid w:val="00D6536B"/>
    <w:rsid w:val="00D83625"/>
    <w:rsid w:val="00D9053A"/>
    <w:rsid w:val="00DA044C"/>
    <w:rsid w:val="00DD7353"/>
    <w:rsid w:val="00DF2532"/>
    <w:rsid w:val="00E122C4"/>
    <w:rsid w:val="00E27608"/>
    <w:rsid w:val="00E31920"/>
    <w:rsid w:val="00E45EBA"/>
    <w:rsid w:val="00E510C2"/>
    <w:rsid w:val="00E86E94"/>
    <w:rsid w:val="00EA6865"/>
    <w:rsid w:val="00EB68DE"/>
    <w:rsid w:val="00EC106D"/>
    <w:rsid w:val="00EC4D93"/>
    <w:rsid w:val="00ED0C75"/>
    <w:rsid w:val="00EE2A3B"/>
    <w:rsid w:val="00EE2A94"/>
    <w:rsid w:val="00EF37CD"/>
    <w:rsid w:val="00F10016"/>
    <w:rsid w:val="00F12458"/>
    <w:rsid w:val="00F44A56"/>
    <w:rsid w:val="00F53232"/>
    <w:rsid w:val="00F53464"/>
    <w:rsid w:val="00F56004"/>
    <w:rsid w:val="00F64363"/>
    <w:rsid w:val="00F93419"/>
    <w:rsid w:val="00FA6CB4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23E50"/>
  <w15:docId w15:val="{9B31B826-B791-4DDB-9907-FA598B67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1D4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link w:val="Nadpis1"/>
    <w:uiPriority w:val="9"/>
    <w:rsid w:val="00B41D4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4D37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37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tn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a@ot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D08B-9EDF-48A6-B928-4BFE3582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5838</CharactersWithSpaces>
  <SharedDoc>false</SharedDoc>
  <HLinks>
    <vt:vector size="72" baseType="variant">
      <vt:variant>
        <vt:i4>1900619</vt:i4>
      </vt:variant>
      <vt:variant>
        <vt:i4>33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30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  <vt:variant>
        <vt:i4>1900619</vt:i4>
      </vt:variant>
      <vt:variant>
        <vt:i4>27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24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  <vt:variant>
        <vt:i4>1900619</vt:i4>
      </vt:variant>
      <vt:variant>
        <vt:i4>21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18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  <vt:variant>
        <vt:i4>1900619</vt:i4>
      </vt:variant>
      <vt:variant>
        <vt:i4>15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12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  <vt:variant>
        <vt:i4>1900619</vt:i4>
      </vt:variant>
      <vt:variant>
        <vt:i4>9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6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  <vt:variant>
        <vt:i4>1900619</vt:i4>
      </vt:variant>
      <vt:variant>
        <vt:i4>3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0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6</cp:revision>
  <cp:lastPrinted>2023-07-10T12:04:00Z</cp:lastPrinted>
  <dcterms:created xsi:type="dcterms:W3CDTF">2023-06-16T07:50:00Z</dcterms:created>
  <dcterms:modified xsi:type="dcterms:W3CDTF">2023-07-10T12:04:00Z</dcterms:modified>
</cp:coreProperties>
</file>