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CA" w:rsidRDefault="000522E6" w:rsidP="003611CA">
      <w:pPr>
        <w:pStyle w:val="Zkladntext"/>
        <w:spacing w:after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MUOS00507623</w:t>
      </w:r>
    </w:p>
    <w:p w:rsidR="003611CA" w:rsidRDefault="003611CA" w:rsidP="003611CA">
      <w:pPr>
        <w:pStyle w:val="Zkladntext"/>
        <w:spacing w:after="0"/>
        <w:jc w:val="right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>
        <w:rPr>
          <w:rFonts w:ascii="Arial" w:hAnsi="Arial" w:cs="Arial"/>
        </w:rPr>
        <w:t>č</w:t>
      </w:r>
      <w:r w:rsidRPr="007963F1">
        <w:rPr>
          <w:rFonts w:ascii="Arial" w:hAnsi="Arial" w:cs="Arial"/>
        </w:rPr>
        <w:t>.j.</w:t>
      </w:r>
      <w:proofErr w:type="gramEnd"/>
      <w:r w:rsidRPr="007963F1">
        <w:rPr>
          <w:rFonts w:ascii="Arial" w:hAnsi="Arial" w:cs="Arial"/>
        </w:rPr>
        <w:t xml:space="preserve">: </w:t>
      </w:r>
      <w:r w:rsidR="000522E6">
        <w:rPr>
          <w:rFonts w:ascii="Arial" w:hAnsi="Arial" w:cs="Arial"/>
        </w:rPr>
        <w:t>MUOS/00375/2023</w:t>
      </w:r>
    </w:p>
    <w:p w:rsidR="00A274BC" w:rsidRPr="00752FEE" w:rsidRDefault="00071486" w:rsidP="00A274BC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Město Oslavany</w:t>
      </w:r>
    </w:p>
    <w:p w:rsidR="00A274BC" w:rsidRPr="00E7791D" w:rsidRDefault="00A274BC" w:rsidP="00A274BC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 w:rsidR="00071486">
        <w:rPr>
          <w:rFonts w:ascii="Arial" w:hAnsi="Arial" w:cs="Arial"/>
          <w:b/>
          <w:color w:val="000000"/>
          <w:sz w:val="28"/>
          <w:szCs w:val="28"/>
        </w:rPr>
        <w:t>města Oslavany</w:t>
      </w:r>
    </w:p>
    <w:p w:rsidR="00A274BC" w:rsidRPr="00706856" w:rsidRDefault="00A274BC" w:rsidP="00A274BC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="00071486">
        <w:rPr>
          <w:rFonts w:ascii="Arial" w:hAnsi="Arial" w:cs="Arial"/>
          <w:b/>
        </w:rPr>
        <w:t>města Oslavany</w:t>
      </w:r>
      <w:r w:rsidRPr="00706856">
        <w:rPr>
          <w:rFonts w:ascii="Arial" w:hAnsi="Arial" w:cs="Arial"/>
          <w:b/>
        </w:rPr>
        <w:t>,</w:t>
      </w:r>
    </w:p>
    <w:p w:rsidR="00676B75" w:rsidRPr="006647CE" w:rsidRDefault="00676B75" w:rsidP="00676B7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42D22" w:rsidRDefault="00A42D22" w:rsidP="00676B75">
      <w:pPr>
        <w:spacing w:after="120"/>
        <w:jc w:val="center"/>
        <w:rPr>
          <w:rFonts w:ascii="Arial" w:hAnsi="Arial" w:cs="Arial"/>
          <w:b/>
        </w:rPr>
      </w:pPr>
    </w:p>
    <w:p w:rsidR="00676B75" w:rsidRPr="008928E7" w:rsidRDefault="00676B75" w:rsidP="00676B75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zakazuje požívání alkoholických nápojů za účelem</w:t>
      </w:r>
      <w:r w:rsidRPr="008928E7">
        <w:rPr>
          <w:rFonts w:ascii="Arial" w:hAnsi="Arial" w:cs="Arial"/>
          <w:b/>
        </w:rPr>
        <w:t xml:space="preserve"> zabezpečení místních záležitostí veřejného pořádku</w:t>
      </w:r>
      <w:r>
        <w:rPr>
          <w:rFonts w:ascii="Arial" w:hAnsi="Arial" w:cs="Arial"/>
          <w:b/>
        </w:rPr>
        <w:t xml:space="preserve"> na vymezených </w:t>
      </w:r>
      <w:r w:rsidRPr="008928E7">
        <w:rPr>
          <w:rFonts w:ascii="Arial" w:hAnsi="Arial" w:cs="Arial"/>
          <w:b/>
        </w:rPr>
        <w:t>veřejných prostranstvích</w:t>
      </w:r>
    </w:p>
    <w:p w:rsidR="00A42D22" w:rsidRDefault="00A42D22" w:rsidP="00676B7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676B75" w:rsidRDefault="00A274BC" w:rsidP="00676B7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</w:t>
      </w:r>
      <w:r w:rsidR="00071486">
        <w:rPr>
          <w:rFonts w:ascii="Arial" w:hAnsi="Arial" w:cs="Arial"/>
          <w:sz w:val="22"/>
          <w:szCs w:val="22"/>
        </w:rPr>
        <w:t>města Oslavany</w:t>
      </w:r>
      <w:r w:rsidR="00676B75" w:rsidRPr="006647CE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F82331">
        <w:rPr>
          <w:rFonts w:ascii="Arial" w:hAnsi="Arial" w:cs="Arial"/>
          <w:sz w:val="22"/>
          <w:szCs w:val="22"/>
        </w:rPr>
        <w:t>06.02.2023</w:t>
      </w:r>
      <w:proofErr w:type="gramEnd"/>
      <w:r w:rsidR="00676B75" w:rsidRPr="006647CE">
        <w:rPr>
          <w:rFonts w:ascii="Arial" w:hAnsi="Arial" w:cs="Arial"/>
          <w:sz w:val="22"/>
          <w:szCs w:val="22"/>
        </w:rPr>
        <w:t xml:space="preserve"> usnesením č</w:t>
      </w:r>
      <w:r w:rsidR="00676B75">
        <w:rPr>
          <w:rFonts w:ascii="Arial" w:hAnsi="Arial" w:cs="Arial"/>
          <w:sz w:val="22"/>
          <w:szCs w:val="22"/>
        </w:rPr>
        <w:t>.</w:t>
      </w:r>
      <w:r w:rsidR="00676B75" w:rsidRPr="006647CE">
        <w:rPr>
          <w:rFonts w:ascii="Arial" w:hAnsi="Arial" w:cs="Arial"/>
          <w:sz w:val="22"/>
          <w:szCs w:val="22"/>
        </w:rPr>
        <w:t xml:space="preserve"> </w:t>
      </w:r>
      <w:r w:rsidR="00F82331">
        <w:rPr>
          <w:rFonts w:ascii="Arial" w:hAnsi="Arial" w:cs="Arial"/>
          <w:sz w:val="22"/>
          <w:szCs w:val="22"/>
        </w:rPr>
        <w:t>09/01/2023</w:t>
      </w:r>
      <w:r w:rsidR="00676B75" w:rsidRPr="006647CE">
        <w:rPr>
          <w:rFonts w:ascii="Arial" w:hAnsi="Arial" w:cs="Arial"/>
          <w:sz w:val="22"/>
          <w:szCs w:val="22"/>
        </w:rPr>
        <w:t xml:space="preserve"> usneslo</w:t>
      </w:r>
      <w:r w:rsidR="00676B75">
        <w:rPr>
          <w:rFonts w:ascii="Arial" w:hAnsi="Arial" w:cs="Arial"/>
          <w:sz w:val="22"/>
          <w:szCs w:val="22"/>
        </w:rPr>
        <w:t xml:space="preserve"> </w:t>
      </w:r>
      <w:r w:rsidR="00676B75" w:rsidRPr="006647CE">
        <w:rPr>
          <w:rFonts w:ascii="Arial" w:hAnsi="Arial" w:cs="Arial"/>
          <w:sz w:val="22"/>
          <w:szCs w:val="22"/>
        </w:rPr>
        <w:t xml:space="preserve">vydat na základě ustanovení § 10 písm. a) a ustanovení </w:t>
      </w:r>
      <w:r w:rsidR="00676B75">
        <w:rPr>
          <w:rFonts w:ascii="Arial" w:hAnsi="Arial" w:cs="Arial"/>
          <w:sz w:val="22"/>
          <w:szCs w:val="22"/>
        </w:rPr>
        <w:br/>
      </w:r>
      <w:r w:rsidR="00676B75" w:rsidRPr="006647CE">
        <w:rPr>
          <w:rFonts w:ascii="Arial" w:hAnsi="Arial" w:cs="Arial"/>
          <w:sz w:val="22"/>
          <w:szCs w:val="22"/>
        </w:rPr>
        <w:t>§ 84 odst. 2 písm. h) zákona č. 128/2000 Sb., o obcích (obecní zřízení), ve znění pozdějších předpisů, tuto obecně závaznou vyhlášku</w:t>
      </w:r>
      <w:r w:rsidR="00676B75">
        <w:rPr>
          <w:rFonts w:ascii="Arial" w:hAnsi="Arial" w:cs="Arial"/>
          <w:sz w:val="22"/>
          <w:szCs w:val="22"/>
        </w:rPr>
        <w:t>:</w:t>
      </w:r>
    </w:p>
    <w:p w:rsidR="00676B75" w:rsidRPr="006647CE" w:rsidRDefault="00676B75" w:rsidP="00676B75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1</w:t>
      </w:r>
    </w:p>
    <w:p w:rsidR="003A2A31" w:rsidRDefault="00676B75" w:rsidP="00676B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:rsidR="00676B75" w:rsidRDefault="00676B75" w:rsidP="00676B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676B75" w:rsidRDefault="00676B75" w:rsidP="00676B75">
      <w:pPr>
        <w:numPr>
          <w:ilvl w:val="0"/>
          <w:numId w:val="27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Předmětem této </w:t>
      </w:r>
      <w:r>
        <w:rPr>
          <w:rFonts w:ascii="Arial" w:hAnsi="Arial" w:cs="Arial"/>
          <w:sz w:val="22"/>
          <w:szCs w:val="22"/>
        </w:rPr>
        <w:t>obecně závazné vyhlášky</w:t>
      </w:r>
      <w:r w:rsidRPr="006647CE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zákaz</w:t>
      </w:r>
      <w:r w:rsidRPr="006647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požívání alkoholických nápojů</w:t>
      </w:r>
      <w:r w:rsidRPr="006647CE">
        <w:rPr>
          <w:rFonts w:ascii="Arial" w:hAnsi="Arial" w:cs="Arial"/>
          <w:sz w:val="22"/>
          <w:szCs w:val="22"/>
        </w:rPr>
        <w:t>‚ neboť se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 xml:space="preserve">jedná o činnost, která by mohla narušit veřejný pořádek v obci nebo být </w:t>
      </w:r>
      <w:r>
        <w:rPr>
          <w:rFonts w:ascii="Arial" w:hAnsi="Arial" w:cs="Arial"/>
          <w:sz w:val="22"/>
          <w:szCs w:val="22"/>
        </w:rPr>
        <w:br/>
      </w:r>
      <w:r w:rsidRPr="006647CE">
        <w:rPr>
          <w:rFonts w:ascii="Arial" w:hAnsi="Arial" w:cs="Arial"/>
          <w:sz w:val="22"/>
          <w:szCs w:val="22"/>
        </w:rPr>
        <w:t>v rozporu s dobrými mravy, ochranou bezpečnosti, zdraví a majetku.</w:t>
      </w:r>
    </w:p>
    <w:p w:rsidR="00676B75" w:rsidRDefault="00676B75" w:rsidP="00676B7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676B75" w:rsidRDefault="00676B75" w:rsidP="00676B75">
      <w:pPr>
        <w:numPr>
          <w:ilvl w:val="0"/>
          <w:numId w:val="27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CC0F9F">
        <w:rPr>
          <w:rFonts w:ascii="Arial" w:hAnsi="Arial" w:cs="Arial"/>
          <w:sz w:val="22"/>
          <w:szCs w:val="22"/>
        </w:rPr>
        <w:t xml:space="preserve">vytvoření opatření, která přispívají k zabezpečení místních záležitostí veřejného pořádku ve městě jakožto stavu, který umožňuje klidné a pokojné soužití občanů a návštěvníků města a realizací jejich práv, zejména nedotknutelnosti </w:t>
      </w:r>
      <w:r w:rsidR="003E1525">
        <w:rPr>
          <w:rFonts w:ascii="Arial" w:hAnsi="Arial" w:cs="Arial"/>
          <w:sz w:val="22"/>
          <w:szCs w:val="22"/>
        </w:rPr>
        <w:t>osob a jejich soukromí, ochrany majetku a ochrany zdraví</w:t>
      </w:r>
      <w:r>
        <w:rPr>
          <w:rFonts w:ascii="Arial" w:hAnsi="Arial" w:cs="Arial"/>
          <w:sz w:val="22"/>
          <w:szCs w:val="22"/>
        </w:rPr>
        <w:t>.</w:t>
      </w:r>
    </w:p>
    <w:p w:rsidR="00676B75" w:rsidRDefault="00676B75" w:rsidP="00676B75">
      <w:pPr>
        <w:jc w:val="both"/>
        <w:rPr>
          <w:rFonts w:ascii="Arial" w:hAnsi="Arial" w:cs="Arial"/>
          <w:sz w:val="22"/>
          <w:szCs w:val="22"/>
        </w:rPr>
      </w:pPr>
    </w:p>
    <w:p w:rsidR="00676B75" w:rsidRPr="006647CE" w:rsidRDefault="00676B75" w:rsidP="00676B75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:rsidR="00676B75" w:rsidRDefault="00676B75" w:rsidP="00676B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Vymezení pojmů</w:t>
      </w:r>
    </w:p>
    <w:p w:rsidR="003A2A31" w:rsidRDefault="003A2A31" w:rsidP="00676B75">
      <w:pPr>
        <w:jc w:val="center"/>
        <w:rPr>
          <w:rFonts w:ascii="Arial" w:hAnsi="Arial" w:cs="Arial"/>
          <w:b/>
          <w:sz w:val="22"/>
          <w:szCs w:val="22"/>
        </w:rPr>
      </w:pPr>
    </w:p>
    <w:p w:rsidR="00676B75" w:rsidRDefault="00676B75" w:rsidP="00676B75">
      <w:pPr>
        <w:numPr>
          <w:ilvl w:val="0"/>
          <w:numId w:val="20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769EA">
        <w:rPr>
          <w:rFonts w:ascii="Arial" w:hAnsi="Arial" w:cs="Arial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676B75" w:rsidRDefault="00676B75" w:rsidP="00676B75">
      <w:pPr>
        <w:numPr>
          <w:ilvl w:val="0"/>
          <w:numId w:val="20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E769EA">
        <w:rPr>
          <w:rFonts w:ascii="Arial" w:hAnsi="Arial" w:cs="Arial"/>
          <w:sz w:val="22"/>
          <w:szCs w:val="22"/>
        </w:rPr>
        <w:t>lkoholickým nápojem</w:t>
      </w:r>
      <w:r>
        <w:rPr>
          <w:rFonts w:ascii="Arial" w:hAnsi="Arial" w:cs="Arial"/>
          <w:sz w:val="22"/>
          <w:szCs w:val="22"/>
        </w:rPr>
        <w:t xml:space="preserve"> se rozumí</w:t>
      </w:r>
      <w:r w:rsidRPr="00E769EA">
        <w:rPr>
          <w:rFonts w:ascii="Arial" w:hAnsi="Arial" w:cs="Arial"/>
          <w:sz w:val="22"/>
          <w:szCs w:val="22"/>
        </w:rPr>
        <w:t xml:space="preserve"> </w:t>
      </w:r>
      <w:r w:rsidR="007A3392">
        <w:rPr>
          <w:rFonts w:ascii="Arial" w:hAnsi="Arial" w:cs="Arial"/>
          <w:sz w:val="22"/>
          <w:szCs w:val="22"/>
        </w:rPr>
        <w:t xml:space="preserve">nápoj obsahující více než 0,5 % objemových </w:t>
      </w:r>
      <w:proofErr w:type="spellStart"/>
      <w:r w:rsidR="007A3392">
        <w:rPr>
          <w:rFonts w:ascii="Arial" w:hAnsi="Arial" w:cs="Arial"/>
          <w:sz w:val="22"/>
          <w:szCs w:val="22"/>
        </w:rPr>
        <w:t>ethanolu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676B75" w:rsidRPr="00DF65F0" w:rsidRDefault="00676B75" w:rsidP="00676B75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:rsidR="00676B75" w:rsidRPr="006647CE" w:rsidRDefault="00676B75" w:rsidP="00676B75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3</w:t>
      </w:r>
    </w:p>
    <w:p w:rsidR="00676B75" w:rsidRDefault="00676B75" w:rsidP="00676B75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Zákaz </w:t>
      </w:r>
      <w:r>
        <w:rPr>
          <w:rFonts w:ascii="Arial" w:hAnsi="Arial" w:cs="Arial"/>
          <w:b/>
          <w:sz w:val="22"/>
          <w:szCs w:val="22"/>
        </w:rPr>
        <w:t>požívání alkoholických nápojů</w:t>
      </w:r>
      <w:r w:rsidRPr="006647CE">
        <w:rPr>
          <w:rFonts w:ascii="Arial" w:hAnsi="Arial" w:cs="Arial"/>
          <w:b/>
          <w:sz w:val="22"/>
          <w:szCs w:val="22"/>
        </w:rPr>
        <w:t xml:space="preserve"> na některých veřejných prostranstvích</w:t>
      </w:r>
    </w:p>
    <w:p w:rsidR="003A2A31" w:rsidRDefault="003A2A31" w:rsidP="00676B75">
      <w:pPr>
        <w:jc w:val="center"/>
        <w:rPr>
          <w:rFonts w:ascii="Arial" w:hAnsi="Arial" w:cs="Arial"/>
          <w:b/>
          <w:sz w:val="22"/>
          <w:szCs w:val="22"/>
        </w:rPr>
      </w:pPr>
    </w:p>
    <w:p w:rsidR="00676B75" w:rsidRPr="00DF65F0" w:rsidRDefault="00676B75" w:rsidP="00676B7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Požívání alkoholických nápojů a zdržování se s otevřenou nádobou s alkoholickým nápojem (dále jen „zákaz požívání alkoholických nápojů“)</w:t>
      </w:r>
      <w:r w:rsidRPr="006647CE">
        <w:rPr>
          <w:rFonts w:ascii="Arial" w:hAnsi="Arial" w:cs="Arial"/>
          <w:sz w:val="22"/>
          <w:szCs w:val="22"/>
        </w:rPr>
        <w:t xml:space="preserve"> je zakázáno na veřejných prostranstvích vymezených v</w:t>
      </w:r>
      <w:r>
        <w:rPr>
          <w:rFonts w:ascii="Arial" w:hAnsi="Arial" w:cs="Arial"/>
          <w:sz w:val="22"/>
          <w:szCs w:val="22"/>
        </w:rPr>
        <w:t> </w:t>
      </w:r>
      <w:r w:rsidRPr="006647CE">
        <w:rPr>
          <w:rFonts w:ascii="Arial" w:hAnsi="Arial" w:cs="Arial"/>
          <w:sz w:val="22"/>
          <w:szCs w:val="22"/>
        </w:rPr>
        <w:t>příloze</w:t>
      </w:r>
      <w:r>
        <w:rPr>
          <w:rFonts w:ascii="Arial" w:hAnsi="Arial" w:cs="Arial"/>
          <w:sz w:val="22"/>
          <w:szCs w:val="22"/>
        </w:rPr>
        <w:t xml:space="preserve"> č. 1</w:t>
      </w:r>
      <w:r w:rsidR="003E1525">
        <w:rPr>
          <w:rFonts w:ascii="Arial" w:hAnsi="Arial" w:cs="Arial"/>
          <w:sz w:val="22"/>
          <w:szCs w:val="22"/>
        </w:rPr>
        <w:t xml:space="preserve"> a 2</w:t>
      </w:r>
      <w:r w:rsidRPr="006647CE">
        <w:rPr>
          <w:rFonts w:ascii="Arial" w:hAnsi="Arial" w:cs="Arial"/>
          <w:sz w:val="22"/>
          <w:szCs w:val="22"/>
        </w:rPr>
        <w:t xml:space="preserve"> této obecně závazné vyhlášky.</w:t>
      </w:r>
    </w:p>
    <w:p w:rsidR="00C777CD" w:rsidRDefault="00C777CD" w:rsidP="00676B75">
      <w:pPr>
        <w:jc w:val="center"/>
        <w:rPr>
          <w:rFonts w:ascii="Arial" w:hAnsi="Arial" w:cs="Arial"/>
          <w:b/>
          <w:sz w:val="22"/>
          <w:szCs w:val="22"/>
        </w:rPr>
      </w:pPr>
    </w:p>
    <w:p w:rsidR="00A42D22" w:rsidRDefault="00A42D22" w:rsidP="00676B75">
      <w:pPr>
        <w:jc w:val="center"/>
        <w:rPr>
          <w:rFonts w:ascii="Arial" w:hAnsi="Arial" w:cs="Arial"/>
          <w:b/>
          <w:sz w:val="22"/>
          <w:szCs w:val="22"/>
        </w:rPr>
      </w:pPr>
    </w:p>
    <w:p w:rsidR="00A42D22" w:rsidRDefault="00A42D22" w:rsidP="00676B75">
      <w:pPr>
        <w:jc w:val="center"/>
        <w:rPr>
          <w:rFonts w:ascii="Arial" w:hAnsi="Arial" w:cs="Arial"/>
          <w:b/>
          <w:sz w:val="22"/>
          <w:szCs w:val="22"/>
        </w:rPr>
      </w:pPr>
    </w:p>
    <w:p w:rsidR="00335785" w:rsidRDefault="00335785" w:rsidP="00676B75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:rsidR="00335785" w:rsidRDefault="00335785" w:rsidP="00335785">
      <w:pPr>
        <w:jc w:val="center"/>
        <w:rPr>
          <w:rFonts w:ascii="Arial" w:hAnsi="Arial" w:cs="Arial"/>
          <w:b/>
          <w:sz w:val="22"/>
          <w:szCs w:val="22"/>
        </w:rPr>
      </w:pPr>
      <w:r w:rsidRPr="00335785">
        <w:rPr>
          <w:rFonts w:ascii="Arial" w:hAnsi="Arial" w:cs="Arial"/>
          <w:b/>
          <w:sz w:val="22"/>
          <w:szCs w:val="22"/>
        </w:rPr>
        <w:t>Zrušovací ustanovení</w:t>
      </w:r>
    </w:p>
    <w:p w:rsidR="00335785" w:rsidRDefault="00335785" w:rsidP="00335785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54595723"/>
    </w:p>
    <w:p w:rsidR="00335785" w:rsidRDefault="00335785" w:rsidP="00335785">
      <w:pPr>
        <w:jc w:val="both"/>
        <w:rPr>
          <w:rFonts w:ascii="Arial" w:hAnsi="Arial" w:cs="Arial"/>
          <w:b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1</w:t>
      </w:r>
      <w:r w:rsidRPr="00BC1FB0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08</w:t>
      </w:r>
      <w:r w:rsidR="00A368E4">
        <w:rPr>
          <w:rFonts w:ascii="Arial" w:hAnsi="Arial" w:cs="Arial"/>
          <w:sz w:val="22"/>
          <w:szCs w:val="22"/>
        </w:rPr>
        <w:t xml:space="preserve"> ze dne </w:t>
      </w:r>
      <w:proofErr w:type="gramStart"/>
      <w:r w:rsidR="00A368E4">
        <w:rPr>
          <w:rFonts w:ascii="Arial" w:hAnsi="Arial" w:cs="Arial"/>
          <w:sz w:val="22"/>
          <w:szCs w:val="22"/>
        </w:rPr>
        <w:t>16.06.2008</w:t>
      </w:r>
      <w:proofErr w:type="gramEnd"/>
      <w:r w:rsidRPr="00BC1FB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 zákazu používání alkoholických nápojů na veřejném prostranství.</w:t>
      </w:r>
    </w:p>
    <w:p w:rsidR="00335785" w:rsidRDefault="00335785" w:rsidP="00676B75">
      <w:pPr>
        <w:jc w:val="center"/>
        <w:rPr>
          <w:rFonts w:ascii="Arial" w:hAnsi="Arial" w:cs="Arial"/>
          <w:b/>
          <w:sz w:val="22"/>
          <w:szCs w:val="22"/>
        </w:rPr>
      </w:pPr>
    </w:p>
    <w:p w:rsidR="00335785" w:rsidRDefault="00335785" w:rsidP="00676B75">
      <w:pPr>
        <w:jc w:val="center"/>
        <w:rPr>
          <w:rFonts w:ascii="Arial" w:hAnsi="Arial" w:cs="Arial"/>
          <w:b/>
          <w:sz w:val="22"/>
          <w:szCs w:val="22"/>
        </w:rPr>
      </w:pPr>
    </w:p>
    <w:p w:rsidR="00676B75" w:rsidRPr="006647CE" w:rsidRDefault="00676B75" w:rsidP="00676B75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 w:rsidR="00335785">
        <w:rPr>
          <w:rFonts w:ascii="Arial" w:hAnsi="Arial" w:cs="Arial"/>
          <w:b/>
          <w:sz w:val="22"/>
          <w:szCs w:val="22"/>
        </w:rPr>
        <w:t>5</w:t>
      </w:r>
    </w:p>
    <w:p w:rsidR="00676B75" w:rsidRDefault="00676B75" w:rsidP="00676B75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:rsidR="003A2A31" w:rsidRDefault="003A2A31" w:rsidP="00676B75">
      <w:pPr>
        <w:jc w:val="center"/>
        <w:rPr>
          <w:rFonts w:ascii="Arial" w:hAnsi="Arial" w:cs="Arial"/>
          <w:b/>
          <w:sz w:val="22"/>
          <w:szCs w:val="22"/>
        </w:rPr>
      </w:pPr>
    </w:p>
    <w:p w:rsidR="00997B3B" w:rsidRDefault="00997B3B" w:rsidP="00997B3B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 w:rsidR="00DA02A0"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DF03D7" w:rsidRPr="00E836B1" w:rsidRDefault="00DF03D7" w:rsidP="00997B3B">
      <w:pPr>
        <w:jc w:val="both"/>
        <w:rPr>
          <w:rFonts w:ascii="Arial" w:hAnsi="Arial" w:cs="Arial"/>
          <w:sz w:val="22"/>
          <w:szCs w:val="22"/>
        </w:rPr>
      </w:pPr>
    </w:p>
    <w:p w:rsidR="00A42D22" w:rsidRDefault="00A42D22" w:rsidP="00DF03D7">
      <w:pPr>
        <w:rPr>
          <w:rFonts w:ascii="Arial" w:hAnsi="Arial" w:cs="Arial"/>
          <w:sz w:val="22"/>
          <w:szCs w:val="22"/>
        </w:rPr>
      </w:pPr>
    </w:p>
    <w:p w:rsidR="00A42D22" w:rsidRDefault="00A42D22" w:rsidP="00DF03D7">
      <w:pPr>
        <w:rPr>
          <w:rFonts w:ascii="Arial" w:hAnsi="Arial" w:cs="Arial"/>
          <w:sz w:val="22"/>
          <w:szCs w:val="22"/>
        </w:rPr>
      </w:pPr>
    </w:p>
    <w:p w:rsidR="00A42D22" w:rsidRDefault="00A42D22" w:rsidP="00DF03D7">
      <w:pPr>
        <w:rPr>
          <w:rFonts w:ascii="Arial" w:hAnsi="Arial" w:cs="Arial"/>
          <w:sz w:val="22"/>
          <w:szCs w:val="22"/>
        </w:rPr>
      </w:pPr>
    </w:p>
    <w:p w:rsidR="00A42D22" w:rsidRDefault="00A42D22" w:rsidP="00DF03D7">
      <w:pPr>
        <w:rPr>
          <w:rFonts w:ascii="Arial" w:hAnsi="Arial" w:cs="Arial"/>
          <w:sz w:val="22"/>
          <w:szCs w:val="22"/>
        </w:rPr>
      </w:pPr>
    </w:p>
    <w:p w:rsidR="00A42D22" w:rsidRDefault="00A42D22" w:rsidP="00DF03D7">
      <w:pPr>
        <w:rPr>
          <w:rFonts w:ascii="Arial" w:hAnsi="Arial" w:cs="Arial"/>
          <w:sz w:val="22"/>
          <w:szCs w:val="22"/>
        </w:rPr>
      </w:pPr>
    </w:p>
    <w:p w:rsidR="00A42D22" w:rsidRDefault="00A42D22" w:rsidP="00DF03D7">
      <w:pPr>
        <w:rPr>
          <w:rFonts w:ascii="Arial" w:hAnsi="Arial" w:cs="Arial"/>
          <w:sz w:val="22"/>
          <w:szCs w:val="22"/>
        </w:rPr>
      </w:pPr>
    </w:p>
    <w:p w:rsidR="00676B75" w:rsidRPr="006647CE" w:rsidRDefault="00DF03D7" w:rsidP="00DF03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Svatopluk Staněk</w:t>
      </w:r>
      <w:r>
        <w:rPr>
          <w:rFonts w:ascii="Arial" w:hAnsi="Arial" w:cs="Arial"/>
          <w:sz w:val="22"/>
          <w:szCs w:val="22"/>
        </w:rPr>
        <w:tab/>
      </w:r>
      <w:r w:rsidR="00676B75" w:rsidRPr="006647CE">
        <w:rPr>
          <w:rFonts w:ascii="Arial" w:hAnsi="Arial" w:cs="Arial"/>
          <w:sz w:val="22"/>
          <w:szCs w:val="22"/>
        </w:rPr>
        <w:tab/>
      </w:r>
      <w:r w:rsidR="00676B75" w:rsidRPr="006647CE">
        <w:rPr>
          <w:rFonts w:ascii="Arial" w:hAnsi="Arial" w:cs="Arial"/>
          <w:sz w:val="22"/>
          <w:szCs w:val="22"/>
        </w:rPr>
        <w:tab/>
      </w:r>
      <w:r w:rsidR="00676B75" w:rsidRPr="006647CE">
        <w:rPr>
          <w:rFonts w:ascii="Arial" w:hAnsi="Arial" w:cs="Arial"/>
          <w:sz w:val="22"/>
          <w:szCs w:val="22"/>
        </w:rPr>
        <w:tab/>
      </w:r>
      <w:r w:rsidR="00676B75" w:rsidRPr="006647CE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     </w:t>
      </w:r>
      <w:r w:rsidR="00F82331">
        <w:rPr>
          <w:rFonts w:ascii="Arial" w:hAnsi="Arial" w:cs="Arial"/>
          <w:sz w:val="22"/>
          <w:szCs w:val="22"/>
        </w:rPr>
        <w:t xml:space="preserve">  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 xml:space="preserve">Vít </w:t>
      </w:r>
      <w:proofErr w:type="spellStart"/>
      <w:r>
        <w:rPr>
          <w:rFonts w:ascii="Arial" w:hAnsi="Arial" w:cs="Arial"/>
          <w:sz w:val="22"/>
          <w:szCs w:val="22"/>
        </w:rPr>
        <w:t>Aldorf</w:t>
      </w:r>
      <w:proofErr w:type="spellEnd"/>
    </w:p>
    <w:p w:rsidR="00676B75" w:rsidRDefault="00676B75" w:rsidP="002829E9">
      <w:r w:rsidRPr="006647CE">
        <w:rPr>
          <w:rFonts w:ascii="Arial" w:hAnsi="Arial" w:cs="Arial"/>
          <w:sz w:val="22"/>
          <w:szCs w:val="22"/>
        </w:rPr>
        <w:t xml:space="preserve">   </w:t>
      </w:r>
      <w:r w:rsidR="002829E9">
        <w:rPr>
          <w:rFonts w:ascii="Arial" w:hAnsi="Arial" w:cs="Arial"/>
          <w:sz w:val="22"/>
          <w:szCs w:val="22"/>
        </w:rPr>
        <w:t xml:space="preserve">   </w:t>
      </w:r>
      <w:r w:rsidRPr="006647CE">
        <w:rPr>
          <w:rFonts w:ascii="Arial" w:hAnsi="Arial" w:cs="Arial"/>
          <w:sz w:val="22"/>
          <w:szCs w:val="22"/>
        </w:rPr>
        <w:t>místostarosta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="002829E9">
        <w:rPr>
          <w:rFonts w:ascii="Arial" w:hAnsi="Arial" w:cs="Arial"/>
          <w:sz w:val="22"/>
          <w:szCs w:val="22"/>
        </w:rPr>
        <w:t xml:space="preserve">   </w:t>
      </w:r>
      <w:r w:rsidRPr="006647CE">
        <w:rPr>
          <w:rFonts w:ascii="Arial" w:hAnsi="Arial" w:cs="Arial"/>
          <w:sz w:val="22"/>
          <w:szCs w:val="22"/>
        </w:rPr>
        <w:t>starosta</w:t>
      </w:r>
    </w:p>
    <w:sectPr w:rsidR="00676B75" w:rsidSect="00475D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6F4" w:rsidRDefault="007866F4">
      <w:r>
        <w:separator/>
      </w:r>
    </w:p>
  </w:endnote>
  <w:endnote w:type="continuationSeparator" w:id="0">
    <w:p w:rsidR="007866F4" w:rsidRDefault="0078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6F4" w:rsidRDefault="007866F4">
      <w:r>
        <w:separator/>
      </w:r>
    </w:p>
  </w:footnote>
  <w:footnote w:type="continuationSeparator" w:id="0">
    <w:p w:rsidR="007866F4" w:rsidRDefault="007866F4">
      <w:r>
        <w:continuationSeparator/>
      </w:r>
    </w:p>
  </w:footnote>
  <w:footnote w:id="1">
    <w:p w:rsidR="00676B75" w:rsidRPr="00E769EA" w:rsidRDefault="00676B75" w:rsidP="00676B75">
      <w:pPr>
        <w:pStyle w:val="Textpoznpodarou"/>
        <w:rPr>
          <w:rFonts w:ascii="Arial" w:hAnsi="Arial" w:cs="Arial"/>
        </w:rPr>
      </w:pPr>
      <w:r w:rsidRPr="00E769EA">
        <w:rPr>
          <w:rStyle w:val="Znakapoznpodarou"/>
          <w:rFonts w:ascii="Arial" w:hAnsi="Arial" w:cs="Arial"/>
        </w:rPr>
        <w:footnoteRef/>
      </w:r>
      <w:r w:rsidRPr="00E769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ustanovení § 34 zákona č. 128/2000 Sb., o obcích (obecní zřízení), ve znění pozdějších předpisů</w:t>
      </w:r>
    </w:p>
  </w:footnote>
  <w:footnote w:id="2">
    <w:p w:rsidR="00676B75" w:rsidRDefault="00676B75" w:rsidP="00676B75">
      <w:pPr>
        <w:pStyle w:val="Textpoznpodarou"/>
        <w:jc w:val="both"/>
      </w:pPr>
      <w:r w:rsidRPr="00E769EA">
        <w:rPr>
          <w:rStyle w:val="Znakapoznpodarou"/>
          <w:rFonts w:ascii="Arial" w:hAnsi="Arial" w:cs="Arial"/>
        </w:rPr>
        <w:footnoteRef/>
      </w:r>
      <w:r w:rsidRPr="00E769EA">
        <w:rPr>
          <w:rFonts w:ascii="Arial" w:hAnsi="Arial" w:cs="Arial"/>
        </w:rPr>
        <w:t xml:space="preserve"> ustanovení § 2 písm. </w:t>
      </w:r>
      <w:r w:rsidR="00541BC4">
        <w:rPr>
          <w:rFonts w:ascii="Arial" w:hAnsi="Arial" w:cs="Arial"/>
        </w:rPr>
        <w:t>f</w:t>
      </w:r>
      <w:r w:rsidRPr="00E769EA">
        <w:rPr>
          <w:rFonts w:ascii="Arial" w:hAnsi="Arial" w:cs="Arial"/>
        </w:rPr>
        <w:t xml:space="preserve">) zákona č. </w:t>
      </w:r>
      <w:r w:rsidR="00541BC4">
        <w:rPr>
          <w:rFonts w:ascii="Arial" w:hAnsi="Arial" w:cs="Arial"/>
        </w:rPr>
        <w:t>65/2017</w:t>
      </w:r>
      <w:r w:rsidRPr="00E769EA">
        <w:rPr>
          <w:rFonts w:ascii="Arial" w:hAnsi="Arial" w:cs="Arial"/>
        </w:rPr>
        <w:t xml:space="preserve"> Sb., </w:t>
      </w:r>
      <w:r w:rsidR="00541BC4">
        <w:rPr>
          <w:rFonts w:ascii="Arial" w:hAnsi="Arial" w:cs="Arial"/>
        </w:rPr>
        <w:t xml:space="preserve">o </w:t>
      </w:r>
      <w:r w:rsidR="00541BC4" w:rsidRPr="00541BC4">
        <w:rPr>
          <w:rFonts w:ascii="Arial" w:hAnsi="Arial" w:cs="Arial"/>
        </w:rPr>
        <w:t>ochraně zdraví před škodlivými účinky návykových látek</w:t>
      </w:r>
      <w:r>
        <w:rPr>
          <w:rFonts w:ascii="Arial" w:hAnsi="Arial" w:cs="Arial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8"/>
  </w:num>
  <w:num w:numId="3">
    <w:abstractNumId w:val="3"/>
  </w:num>
  <w:num w:numId="4">
    <w:abstractNumId w:val="23"/>
  </w:num>
  <w:num w:numId="5">
    <w:abstractNumId w:val="20"/>
  </w:num>
  <w:num w:numId="6">
    <w:abstractNumId w:val="26"/>
  </w:num>
  <w:num w:numId="7">
    <w:abstractNumId w:val="9"/>
  </w:num>
  <w:num w:numId="8">
    <w:abstractNumId w:val="0"/>
  </w:num>
  <w:num w:numId="9">
    <w:abstractNumId w:val="25"/>
  </w:num>
  <w:num w:numId="10">
    <w:abstractNumId w:val="2"/>
  </w:num>
  <w:num w:numId="11">
    <w:abstractNumId w:val="14"/>
  </w:num>
  <w:num w:numId="12">
    <w:abstractNumId w:val="17"/>
  </w:num>
  <w:num w:numId="13">
    <w:abstractNumId w:val="27"/>
  </w:num>
  <w:num w:numId="14">
    <w:abstractNumId w:val="24"/>
  </w:num>
  <w:num w:numId="15">
    <w:abstractNumId w:val="10"/>
  </w:num>
  <w:num w:numId="16">
    <w:abstractNumId w:val="4"/>
  </w:num>
  <w:num w:numId="17">
    <w:abstractNumId w:val="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</w:num>
  <w:num w:numId="21">
    <w:abstractNumId w:val="1"/>
  </w:num>
  <w:num w:numId="22">
    <w:abstractNumId w:val="16"/>
  </w:num>
  <w:num w:numId="23">
    <w:abstractNumId w:val="21"/>
  </w:num>
  <w:num w:numId="24">
    <w:abstractNumId w:val="11"/>
  </w:num>
  <w:num w:numId="25">
    <w:abstractNumId w:val="22"/>
  </w:num>
  <w:num w:numId="26">
    <w:abstractNumId w:val="18"/>
  </w:num>
  <w:num w:numId="27">
    <w:abstractNumId w:val="19"/>
  </w:num>
  <w:num w:numId="28">
    <w:abstractNumId w:val="7"/>
  </w:num>
  <w:num w:numId="29">
    <w:abstractNumId w:val="1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061A"/>
    <w:rsid w:val="00015BC7"/>
    <w:rsid w:val="0002050F"/>
    <w:rsid w:val="0002746A"/>
    <w:rsid w:val="00034E71"/>
    <w:rsid w:val="000522E6"/>
    <w:rsid w:val="00071486"/>
    <w:rsid w:val="00081132"/>
    <w:rsid w:val="000815DC"/>
    <w:rsid w:val="00092806"/>
    <w:rsid w:val="000E3D9A"/>
    <w:rsid w:val="000F0A44"/>
    <w:rsid w:val="00100155"/>
    <w:rsid w:val="00142363"/>
    <w:rsid w:val="001457B5"/>
    <w:rsid w:val="00145A3B"/>
    <w:rsid w:val="00167FA5"/>
    <w:rsid w:val="001961E1"/>
    <w:rsid w:val="001A79E1"/>
    <w:rsid w:val="001C4219"/>
    <w:rsid w:val="001D0B27"/>
    <w:rsid w:val="001D4728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829E9"/>
    <w:rsid w:val="002A4875"/>
    <w:rsid w:val="002B6031"/>
    <w:rsid w:val="002B79A2"/>
    <w:rsid w:val="002D3743"/>
    <w:rsid w:val="002D539B"/>
    <w:rsid w:val="002E1B5D"/>
    <w:rsid w:val="002E58E3"/>
    <w:rsid w:val="0031249E"/>
    <w:rsid w:val="00314D04"/>
    <w:rsid w:val="0033502F"/>
    <w:rsid w:val="00335785"/>
    <w:rsid w:val="00347C80"/>
    <w:rsid w:val="003611CA"/>
    <w:rsid w:val="003759A2"/>
    <w:rsid w:val="00390732"/>
    <w:rsid w:val="00396228"/>
    <w:rsid w:val="003A2A31"/>
    <w:rsid w:val="003B12D9"/>
    <w:rsid w:val="003B534B"/>
    <w:rsid w:val="003C42B7"/>
    <w:rsid w:val="003D13EC"/>
    <w:rsid w:val="003E1525"/>
    <w:rsid w:val="0040725E"/>
    <w:rsid w:val="004154AF"/>
    <w:rsid w:val="00435D71"/>
    <w:rsid w:val="00446658"/>
    <w:rsid w:val="00453CBF"/>
    <w:rsid w:val="00470C68"/>
    <w:rsid w:val="0047425E"/>
    <w:rsid w:val="00475D7F"/>
    <w:rsid w:val="00477861"/>
    <w:rsid w:val="00477C4B"/>
    <w:rsid w:val="00485025"/>
    <w:rsid w:val="00486A23"/>
    <w:rsid w:val="005109D7"/>
    <w:rsid w:val="00513323"/>
    <w:rsid w:val="00530801"/>
    <w:rsid w:val="00533F5B"/>
    <w:rsid w:val="00541BC4"/>
    <w:rsid w:val="00575630"/>
    <w:rsid w:val="00594272"/>
    <w:rsid w:val="00596EBC"/>
    <w:rsid w:val="005E4D46"/>
    <w:rsid w:val="006026C5"/>
    <w:rsid w:val="00617A91"/>
    <w:rsid w:val="00617BDE"/>
    <w:rsid w:val="00641107"/>
    <w:rsid w:val="0064245C"/>
    <w:rsid w:val="00642611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3E1E"/>
    <w:rsid w:val="006A5547"/>
    <w:rsid w:val="006B0AAB"/>
    <w:rsid w:val="006C2361"/>
    <w:rsid w:val="006C2A31"/>
    <w:rsid w:val="006C7CCB"/>
    <w:rsid w:val="006F76D2"/>
    <w:rsid w:val="00725357"/>
    <w:rsid w:val="00744A2D"/>
    <w:rsid w:val="00771BD5"/>
    <w:rsid w:val="00774C69"/>
    <w:rsid w:val="00776A2C"/>
    <w:rsid w:val="007866F4"/>
    <w:rsid w:val="007A1548"/>
    <w:rsid w:val="007A3392"/>
    <w:rsid w:val="007A4AEC"/>
    <w:rsid w:val="007A537F"/>
    <w:rsid w:val="007B5155"/>
    <w:rsid w:val="007B63AA"/>
    <w:rsid w:val="007D7BB7"/>
    <w:rsid w:val="007E1DB2"/>
    <w:rsid w:val="007F5346"/>
    <w:rsid w:val="00814E18"/>
    <w:rsid w:val="00843DC9"/>
    <w:rsid w:val="00850E47"/>
    <w:rsid w:val="00857150"/>
    <w:rsid w:val="008573F5"/>
    <w:rsid w:val="008761D8"/>
    <w:rsid w:val="00876251"/>
    <w:rsid w:val="008764DE"/>
    <w:rsid w:val="00881DAE"/>
    <w:rsid w:val="008928E7"/>
    <w:rsid w:val="00893F09"/>
    <w:rsid w:val="008B24D7"/>
    <w:rsid w:val="008C7339"/>
    <w:rsid w:val="009204A9"/>
    <w:rsid w:val="00922828"/>
    <w:rsid w:val="00927A2A"/>
    <w:rsid w:val="00946852"/>
    <w:rsid w:val="0095368E"/>
    <w:rsid w:val="009662E7"/>
    <w:rsid w:val="00997B3B"/>
    <w:rsid w:val="009A3B45"/>
    <w:rsid w:val="009B33F1"/>
    <w:rsid w:val="009C6A55"/>
    <w:rsid w:val="009E0307"/>
    <w:rsid w:val="009E05B5"/>
    <w:rsid w:val="00A03AE8"/>
    <w:rsid w:val="00A055E5"/>
    <w:rsid w:val="00A11149"/>
    <w:rsid w:val="00A274BC"/>
    <w:rsid w:val="00A30821"/>
    <w:rsid w:val="00A368E4"/>
    <w:rsid w:val="00A37F36"/>
    <w:rsid w:val="00A42D22"/>
    <w:rsid w:val="00A42E72"/>
    <w:rsid w:val="00A460F7"/>
    <w:rsid w:val="00A62621"/>
    <w:rsid w:val="00A662B4"/>
    <w:rsid w:val="00A97662"/>
    <w:rsid w:val="00AA7B48"/>
    <w:rsid w:val="00AB15E3"/>
    <w:rsid w:val="00AB4DD5"/>
    <w:rsid w:val="00AC1E54"/>
    <w:rsid w:val="00AF617B"/>
    <w:rsid w:val="00AF74BD"/>
    <w:rsid w:val="00B04E79"/>
    <w:rsid w:val="00B26438"/>
    <w:rsid w:val="00B61E65"/>
    <w:rsid w:val="00B77CE1"/>
    <w:rsid w:val="00C532AC"/>
    <w:rsid w:val="00C6702B"/>
    <w:rsid w:val="00C777CD"/>
    <w:rsid w:val="00C82D9F"/>
    <w:rsid w:val="00CB088B"/>
    <w:rsid w:val="00CB56D6"/>
    <w:rsid w:val="00CC0F9F"/>
    <w:rsid w:val="00CF6AB3"/>
    <w:rsid w:val="00D32BCB"/>
    <w:rsid w:val="00D41525"/>
    <w:rsid w:val="00D42007"/>
    <w:rsid w:val="00D44A46"/>
    <w:rsid w:val="00D7654C"/>
    <w:rsid w:val="00D846A3"/>
    <w:rsid w:val="00DA02A0"/>
    <w:rsid w:val="00DD7434"/>
    <w:rsid w:val="00DE4D85"/>
    <w:rsid w:val="00DF03D7"/>
    <w:rsid w:val="00DF2532"/>
    <w:rsid w:val="00E24D7A"/>
    <w:rsid w:val="00E27608"/>
    <w:rsid w:val="00E31920"/>
    <w:rsid w:val="00E70014"/>
    <w:rsid w:val="00EA650D"/>
    <w:rsid w:val="00EA6865"/>
    <w:rsid w:val="00EC4D93"/>
    <w:rsid w:val="00EE2A3B"/>
    <w:rsid w:val="00F17B8B"/>
    <w:rsid w:val="00F27938"/>
    <w:rsid w:val="00F81EC5"/>
    <w:rsid w:val="00F82331"/>
    <w:rsid w:val="00FA6CB4"/>
    <w:rsid w:val="00FB0E40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Nzvylnk">
    <w:name w:val="Názvy článků"/>
    <w:basedOn w:val="Normln"/>
    <w:rsid w:val="00335785"/>
    <w:pPr>
      <w:keepNext/>
      <w:keepLines/>
      <w:spacing w:before="60" w:after="1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Nzvylnk">
    <w:name w:val="Názvy článků"/>
    <w:basedOn w:val="Normln"/>
    <w:rsid w:val="00335785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74C72-21D0-4857-9335-5F46933D3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</dc:title>
  <dc:creator>Ing. Bc. Milan Hošek, MSc, DiS.</dc:creator>
  <cp:lastModifiedBy>Milan</cp:lastModifiedBy>
  <cp:revision>14</cp:revision>
  <cp:lastPrinted>2007-03-05T10:30:00Z</cp:lastPrinted>
  <dcterms:created xsi:type="dcterms:W3CDTF">2023-01-10T11:23:00Z</dcterms:created>
  <dcterms:modified xsi:type="dcterms:W3CDTF">2023-02-13T07:38:00Z</dcterms:modified>
</cp:coreProperties>
</file>