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83E68">
        <w:rPr>
          <w:rFonts w:ascii="Arial" w:hAnsi="Arial" w:cs="Arial"/>
          <w:b/>
        </w:rPr>
        <w:t>TATCE</w:t>
      </w:r>
    </w:p>
    <w:p w:rsidR="00C94961" w:rsidRPr="0084420B" w:rsidRDefault="00C94961" w:rsidP="00D51D24">
      <w:pPr>
        <w:spacing w:line="276" w:lineRule="auto"/>
        <w:jc w:val="center"/>
        <w:rPr>
          <w:rFonts w:ascii="Arial" w:hAnsi="Arial" w:cs="Arial"/>
          <w:b/>
        </w:rPr>
      </w:pPr>
      <w:r w:rsidRPr="0084420B">
        <w:rPr>
          <w:rFonts w:ascii="Arial" w:hAnsi="Arial" w:cs="Arial"/>
          <w:b/>
        </w:rPr>
        <w:t>Zastupitelstvo obce Tatce</w:t>
      </w:r>
    </w:p>
    <w:p w:rsidR="00C94961" w:rsidRPr="002E0EAD" w:rsidRDefault="00C94961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83E68">
        <w:rPr>
          <w:rFonts w:ascii="Arial" w:hAnsi="Arial" w:cs="Arial"/>
          <w:b/>
        </w:rPr>
        <w:t xml:space="preserve">Tatce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71D46" w:rsidRDefault="00371D46">
      <w:pPr>
        <w:jc w:val="both"/>
        <w:rPr>
          <w:rFonts w:ascii="Arial" w:hAnsi="Arial" w:cs="Arial"/>
          <w:sz w:val="22"/>
          <w:szCs w:val="22"/>
        </w:rPr>
      </w:pPr>
    </w:p>
    <w:p w:rsidR="00371D46" w:rsidRPr="00FB6AE5" w:rsidRDefault="00371D46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83E68">
        <w:rPr>
          <w:rFonts w:ascii="Arial" w:hAnsi="Arial" w:cs="Arial"/>
          <w:sz w:val="22"/>
          <w:szCs w:val="22"/>
        </w:rPr>
        <w:t>Tatce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4420B">
        <w:rPr>
          <w:rFonts w:ascii="Arial" w:hAnsi="Arial" w:cs="Arial"/>
          <w:sz w:val="22"/>
          <w:szCs w:val="22"/>
        </w:rPr>
        <w:t>24.5.2023, usnesení č. 7e</w:t>
      </w:r>
      <w:proofErr w:type="gramStart"/>
      <w:r w:rsidR="0084420B">
        <w:rPr>
          <w:rFonts w:ascii="Arial" w:hAnsi="Arial" w:cs="Arial"/>
          <w:sz w:val="22"/>
          <w:szCs w:val="22"/>
        </w:rPr>
        <w:t xml:space="preserve">), </w:t>
      </w:r>
      <w:r w:rsidR="0024722A" w:rsidRPr="00FB6AE5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997434" w:rsidRPr="00FB6AE5" w:rsidRDefault="00997434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400B36" w:rsidRDefault="0024722A" w:rsidP="00400B3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D736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D7368">
        <w:rPr>
          <w:rFonts w:ascii="Arial" w:hAnsi="Arial" w:cs="Arial"/>
          <w:sz w:val="22"/>
          <w:szCs w:val="22"/>
        </w:rPr>
        <w:t xml:space="preserve">obecní systém </w:t>
      </w:r>
      <w:r w:rsidR="00BD2B1D" w:rsidRPr="00CD736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D7368">
        <w:rPr>
          <w:rFonts w:ascii="Arial" w:hAnsi="Arial" w:cs="Arial"/>
          <w:sz w:val="22"/>
          <w:szCs w:val="22"/>
        </w:rPr>
        <w:t xml:space="preserve"> </w:t>
      </w:r>
      <w:r w:rsidR="00383E68" w:rsidRPr="00CD7368">
        <w:rPr>
          <w:rFonts w:ascii="Arial" w:hAnsi="Arial" w:cs="Arial"/>
          <w:sz w:val="22"/>
          <w:szCs w:val="22"/>
        </w:rPr>
        <w:t xml:space="preserve">Tatce. </w:t>
      </w:r>
    </w:p>
    <w:p w:rsidR="00400B36" w:rsidRPr="00EB486C" w:rsidRDefault="00400B36" w:rsidP="00400B3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997434" w:rsidRPr="00FB6AE5" w:rsidRDefault="00997434">
      <w:pPr>
        <w:jc w:val="center"/>
        <w:rPr>
          <w:rFonts w:ascii="Arial" w:hAnsi="Arial" w:cs="Arial"/>
          <w:b/>
          <w:sz w:val="22"/>
          <w:szCs w:val="22"/>
        </w:rPr>
      </w:pPr>
    </w:p>
    <w:p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997434" w:rsidRDefault="0099743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371D4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371D4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371D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00B36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371D4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371D4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00B36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371D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371D4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371D4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371D46">
      <w:pPr>
        <w:numPr>
          <w:ilvl w:val="0"/>
          <w:numId w:val="10"/>
        </w:num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371D4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Default="00400B36" w:rsidP="00371D4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721260" w:rsidRPr="0084420B" w:rsidRDefault="00721260" w:rsidP="00371D4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4420B">
        <w:rPr>
          <w:rFonts w:ascii="Arial" w:hAnsi="Arial" w:cs="Arial"/>
          <w:i/>
          <w:iCs/>
          <w:sz w:val="22"/>
          <w:szCs w:val="22"/>
        </w:rPr>
        <w:lastRenderedPageBreak/>
        <w:t>Dřevo</w:t>
      </w:r>
    </w:p>
    <w:p w:rsidR="00400B36" w:rsidRDefault="00400B36" w:rsidP="00371D46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24722A" w:rsidP="00371D46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62D62" w:rsidRPr="00122EA8" w:rsidRDefault="0024722A" w:rsidP="00371D4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371D4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371D4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</w:t>
      </w:r>
      <w:r w:rsidR="00CD7368">
        <w:rPr>
          <w:rFonts w:ascii="Arial" w:hAnsi="Arial" w:cs="Arial"/>
          <w:sz w:val="22"/>
          <w:szCs w:val="22"/>
        </w:rPr>
        <w:t xml:space="preserve"> směsný komunální odpad</w:t>
      </w:r>
      <w:r w:rsidRPr="00122EA8">
        <w:rPr>
          <w:rFonts w:ascii="Arial" w:hAnsi="Arial" w:cs="Arial"/>
          <w:sz w:val="22"/>
          <w:szCs w:val="22"/>
        </w:rPr>
        <w:t>, který vzhledem ke svým rozměrům nemůže být umístěn do sběrných nádob</w:t>
      </w:r>
      <w:r w:rsidR="00400B36">
        <w:rPr>
          <w:rFonts w:ascii="Arial" w:hAnsi="Arial" w:cs="Arial"/>
          <w:sz w:val="22"/>
          <w:szCs w:val="22"/>
        </w:rPr>
        <w:t xml:space="preserve"> (např. koberce, matrace)</w:t>
      </w:r>
      <w:r w:rsidR="00A941B8">
        <w:rPr>
          <w:rFonts w:ascii="Arial" w:hAnsi="Arial" w:cs="Arial"/>
          <w:sz w:val="22"/>
          <w:szCs w:val="22"/>
        </w:rPr>
        <w:t xml:space="preserve">. </w:t>
      </w:r>
    </w:p>
    <w:p w:rsidR="00262D62" w:rsidRDefault="00262D62" w:rsidP="00371D4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371D46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:rsidR="0024722A" w:rsidRDefault="0024722A" w:rsidP="00371D4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997434" w:rsidRPr="00FB6AE5" w:rsidRDefault="00997434" w:rsidP="00371D46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84420B" w:rsidRDefault="00912D28" w:rsidP="00371D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E5725E" w:rsidRPr="0084420B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C94961" w:rsidRPr="0084420B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 w:rsidRPr="0084420B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721260" w:rsidRPr="0084420B">
        <w:rPr>
          <w:rFonts w:ascii="Arial" w:hAnsi="Arial" w:cs="Arial"/>
          <w:b/>
          <w:bCs/>
          <w:sz w:val="22"/>
          <w:szCs w:val="22"/>
          <w:u w:val="none"/>
        </w:rPr>
        <w:t xml:space="preserve"> a dřeva</w:t>
      </w:r>
    </w:p>
    <w:p w:rsidR="00223F72" w:rsidRDefault="00223F72" w:rsidP="00371D46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63EB1" w:rsidRDefault="0017608F" w:rsidP="00371D4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83B5D">
        <w:rPr>
          <w:rFonts w:ascii="Arial" w:hAnsi="Arial" w:cs="Arial"/>
          <w:sz w:val="22"/>
          <w:szCs w:val="22"/>
        </w:rPr>
        <w:t>Papír, plasty,</w:t>
      </w:r>
      <w:r w:rsidR="00163EB1">
        <w:rPr>
          <w:rFonts w:ascii="Arial" w:hAnsi="Arial" w:cs="Arial"/>
          <w:sz w:val="22"/>
          <w:szCs w:val="22"/>
        </w:rPr>
        <w:t xml:space="preserve"> sklo, kovy,</w:t>
      </w:r>
      <w:r w:rsidR="00A941B8" w:rsidRPr="00D83B5D">
        <w:rPr>
          <w:rFonts w:ascii="Arial" w:hAnsi="Arial" w:cs="Arial"/>
          <w:sz w:val="22"/>
          <w:szCs w:val="22"/>
        </w:rPr>
        <w:t xml:space="preserve"> </w:t>
      </w:r>
      <w:r w:rsidR="00C94961" w:rsidRPr="0084420B">
        <w:rPr>
          <w:rFonts w:ascii="Arial" w:hAnsi="Arial" w:cs="Arial"/>
          <w:sz w:val="22"/>
          <w:szCs w:val="22"/>
        </w:rPr>
        <w:t>biologický odpad rostlinného původu</w:t>
      </w:r>
      <w:r w:rsidR="004B11C0" w:rsidRPr="00D83B5D">
        <w:rPr>
          <w:rFonts w:ascii="Arial" w:hAnsi="Arial" w:cs="Arial"/>
          <w:sz w:val="22"/>
          <w:szCs w:val="22"/>
        </w:rPr>
        <w:t xml:space="preserve">, </w:t>
      </w:r>
      <w:r w:rsidR="00163EB1">
        <w:rPr>
          <w:rFonts w:ascii="Arial" w:hAnsi="Arial" w:cs="Arial"/>
          <w:sz w:val="22"/>
          <w:szCs w:val="22"/>
        </w:rPr>
        <w:t>jedlé oleje a tuky, textil</w:t>
      </w:r>
      <w:r w:rsidR="00A941B8" w:rsidRPr="00D83B5D">
        <w:rPr>
          <w:rFonts w:ascii="Arial" w:hAnsi="Arial" w:cs="Arial"/>
          <w:sz w:val="22"/>
          <w:szCs w:val="22"/>
        </w:rPr>
        <w:t xml:space="preserve"> se soustřeďují do</w:t>
      </w:r>
      <w:r w:rsidR="00400B36">
        <w:rPr>
          <w:rFonts w:ascii="Arial" w:hAnsi="Arial" w:cs="Arial"/>
          <w:sz w:val="22"/>
          <w:szCs w:val="22"/>
        </w:rPr>
        <w:t xml:space="preserve"> zvláštních</w:t>
      </w:r>
      <w:r w:rsidR="00A941B8" w:rsidRPr="00D83B5D">
        <w:rPr>
          <w:rFonts w:ascii="Arial" w:hAnsi="Arial" w:cs="Arial"/>
          <w:sz w:val="22"/>
          <w:szCs w:val="22"/>
        </w:rPr>
        <w:t xml:space="preserve"> sběrných nádob</w:t>
      </w:r>
      <w:r w:rsidR="00163EB1">
        <w:rPr>
          <w:rFonts w:ascii="Arial" w:hAnsi="Arial" w:cs="Arial"/>
          <w:sz w:val="22"/>
          <w:szCs w:val="22"/>
        </w:rPr>
        <w:t xml:space="preserve">, kterými jsou sběrné nádoby </w:t>
      </w:r>
      <w:r w:rsidR="00A941B8" w:rsidRPr="00D83B5D">
        <w:rPr>
          <w:rFonts w:ascii="Arial" w:hAnsi="Arial" w:cs="Arial"/>
          <w:sz w:val="22"/>
          <w:szCs w:val="22"/>
        </w:rPr>
        <w:t xml:space="preserve">o velikosti 120 l </w:t>
      </w:r>
      <w:proofErr w:type="gramStart"/>
      <w:r w:rsidR="00A941B8" w:rsidRPr="00D83B5D">
        <w:rPr>
          <w:rFonts w:ascii="Arial" w:hAnsi="Arial" w:cs="Arial"/>
          <w:sz w:val="22"/>
          <w:szCs w:val="22"/>
        </w:rPr>
        <w:t>nebo</w:t>
      </w:r>
      <w:r w:rsidR="004B11C0" w:rsidRPr="00D83B5D">
        <w:rPr>
          <w:rFonts w:ascii="Arial" w:hAnsi="Arial" w:cs="Arial"/>
          <w:sz w:val="22"/>
          <w:szCs w:val="22"/>
        </w:rPr>
        <w:t xml:space="preserve"> </w:t>
      </w:r>
      <w:r w:rsidR="00A941B8" w:rsidRPr="00D83B5D">
        <w:rPr>
          <w:rFonts w:ascii="Arial" w:hAnsi="Arial" w:cs="Arial"/>
          <w:sz w:val="22"/>
          <w:szCs w:val="22"/>
        </w:rPr>
        <w:t xml:space="preserve"> 240</w:t>
      </w:r>
      <w:proofErr w:type="gramEnd"/>
      <w:r w:rsidR="00A941B8" w:rsidRPr="00D83B5D">
        <w:rPr>
          <w:rFonts w:ascii="Arial" w:hAnsi="Arial" w:cs="Arial"/>
          <w:sz w:val="22"/>
          <w:szCs w:val="22"/>
        </w:rPr>
        <w:t xml:space="preserve"> l</w:t>
      </w:r>
      <w:r w:rsidR="004B11C0" w:rsidRPr="00D83B5D">
        <w:rPr>
          <w:rFonts w:ascii="Arial" w:hAnsi="Arial" w:cs="Arial"/>
          <w:sz w:val="22"/>
          <w:szCs w:val="22"/>
        </w:rPr>
        <w:t>,</w:t>
      </w:r>
      <w:r w:rsidR="004B11C0">
        <w:rPr>
          <w:rFonts w:ascii="Arial" w:hAnsi="Arial" w:cs="Arial"/>
          <w:sz w:val="22"/>
          <w:szCs w:val="22"/>
        </w:rPr>
        <w:t xml:space="preserve"> </w:t>
      </w:r>
      <w:r w:rsidR="00163EB1">
        <w:rPr>
          <w:rFonts w:ascii="Arial" w:hAnsi="Arial" w:cs="Arial"/>
          <w:sz w:val="22"/>
          <w:szCs w:val="22"/>
        </w:rPr>
        <w:t>pytle, tašky na sklo, kontejnery.</w:t>
      </w:r>
    </w:p>
    <w:p w:rsidR="00400B36" w:rsidRDefault="00400B36" w:rsidP="00371D4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63EB1" w:rsidRDefault="00163EB1" w:rsidP="00371D46">
      <w:pPr>
        <w:pStyle w:val="NormlnIMP"/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163E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Zvláštní sběrné nádoby jsou umístěny v jednotlivých domácnostech </w:t>
      </w:r>
      <w:r w:rsidR="00C94961">
        <w:rPr>
          <w:rFonts w:ascii="Arial" w:hAnsi="Arial" w:cs="Arial"/>
          <w:sz w:val="22"/>
          <w:szCs w:val="22"/>
        </w:rPr>
        <w:t xml:space="preserve">a </w:t>
      </w:r>
      <w:r w:rsidR="00721260" w:rsidRPr="0084420B">
        <w:rPr>
          <w:rFonts w:ascii="Arial" w:hAnsi="Arial" w:cs="Arial"/>
          <w:sz w:val="22"/>
          <w:szCs w:val="22"/>
        </w:rPr>
        <w:t xml:space="preserve">dále rovněž </w:t>
      </w:r>
      <w:r w:rsidRPr="0084420B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veřejných stanovištích v obci, jejichž seznam je zveřejněn na webových stránkách obce, </w:t>
      </w:r>
      <w:hyperlink r:id="rId8" w:history="1">
        <w:r w:rsidRPr="0022430F">
          <w:rPr>
            <w:rStyle w:val="Hypertextovodkaz"/>
            <w:rFonts w:ascii="Arial" w:hAnsi="Arial" w:cs="Arial"/>
            <w:sz w:val="22"/>
            <w:szCs w:val="22"/>
          </w:rPr>
          <w:t>www.tatce.cz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163EB1" w:rsidRDefault="00163EB1" w:rsidP="00371D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 w:rsidP="00371D4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</w:t>
      </w:r>
      <w:r w:rsidR="0007343A">
        <w:rPr>
          <w:rFonts w:ascii="Arial" w:hAnsi="Arial" w:cs="Arial"/>
          <w:sz w:val="22"/>
          <w:szCs w:val="22"/>
        </w:rPr>
        <w:t xml:space="preserve"> případně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nápisy:</w:t>
      </w:r>
    </w:p>
    <w:p w:rsidR="00223F72" w:rsidRDefault="00223F72" w:rsidP="00371D46">
      <w:pPr>
        <w:jc w:val="both"/>
        <w:rPr>
          <w:rFonts w:ascii="Arial" w:hAnsi="Arial" w:cs="Arial"/>
          <w:sz w:val="22"/>
          <w:szCs w:val="22"/>
        </w:rPr>
      </w:pPr>
    </w:p>
    <w:p w:rsidR="00163EB1" w:rsidRPr="0084420B" w:rsidRDefault="00745703" w:rsidP="00371D4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163EB1">
        <w:rPr>
          <w:rFonts w:ascii="Arial" w:hAnsi="Arial" w:cs="Arial"/>
          <w:b/>
          <w:iCs/>
          <w:color w:val="000000"/>
        </w:rPr>
        <w:t>Biologick</w:t>
      </w:r>
      <w:r w:rsidR="001476FD" w:rsidRPr="00163EB1">
        <w:rPr>
          <w:rFonts w:ascii="Arial" w:hAnsi="Arial" w:cs="Arial"/>
          <w:b/>
          <w:iCs/>
          <w:color w:val="000000"/>
        </w:rPr>
        <w:t>é</w:t>
      </w:r>
      <w:r w:rsidR="00DB2051" w:rsidRPr="00163EB1">
        <w:rPr>
          <w:rFonts w:ascii="Arial" w:hAnsi="Arial" w:cs="Arial"/>
          <w:b/>
          <w:iCs/>
          <w:color w:val="000000"/>
        </w:rPr>
        <w:t xml:space="preserve"> </w:t>
      </w:r>
      <w:r w:rsidRPr="00163EB1">
        <w:rPr>
          <w:rFonts w:ascii="Arial" w:hAnsi="Arial" w:cs="Arial"/>
          <w:b/>
          <w:iCs/>
          <w:color w:val="000000"/>
        </w:rPr>
        <w:t>odpady</w:t>
      </w:r>
      <w:r w:rsidR="00163EB1">
        <w:rPr>
          <w:rFonts w:ascii="Arial" w:hAnsi="Arial" w:cs="Arial"/>
          <w:b/>
          <w:iCs/>
          <w:color w:val="000000"/>
        </w:rPr>
        <w:t xml:space="preserve"> </w:t>
      </w:r>
      <w:r w:rsidR="00163EB1">
        <w:rPr>
          <w:rFonts w:ascii="Arial" w:hAnsi="Arial" w:cs="Arial"/>
          <w:bCs/>
          <w:iCs/>
          <w:color w:val="000000"/>
        </w:rPr>
        <w:t xml:space="preserve">– sběrné nádoby o objemu 120 l nebo 240 l </w:t>
      </w:r>
      <w:proofErr w:type="gramStart"/>
      <w:r w:rsidR="00163EB1">
        <w:rPr>
          <w:rFonts w:ascii="Arial" w:hAnsi="Arial" w:cs="Arial"/>
          <w:bCs/>
          <w:iCs/>
          <w:color w:val="000000"/>
        </w:rPr>
        <w:t>v  domácnostech</w:t>
      </w:r>
      <w:proofErr w:type="gramEnd"/>
      <w:r w:rsidR="00163EB1">
        <w:rPr>
          <w:rFonts w:ascii="Arial" w:hAnsi="Arial" w:cs="Arial"/>
          <w:bCs/>
          <w:iCs/>
          <w:color w:val="000000"/>
        </w:rPr>
        <w:t>, barva hnědá, případně jiná barva označená nápisem BIO, doplněno velkoobjemových kontejnerem</w:t>
      </w:r>
      <w:r w:rsidR="00721260">
        <w:rPr>
          <w:rFonts w:ascii="Arial" w:hAnsi="Arial" w:cs="Arial"/>
          <w:bCs/>
          <w:iCs/>
          <w:color w:val="000000"/>
        </w:rPr>
        <w:t xml:space="preserve">, </w:t>
      </w:r>
      <w:r w:rsidR="00721260" w:rsidRPr="0084420B">
        <w:rPr>
          <w:rFonts w:ascii="Arial" w:hAnsi="Arial" w:cs="Arial"/>
          <w:bCs/>
          <w:iCs/>
        </w:rPr>
        <w:t>umístěným na veřejném stanovišti</w:t>
      </w:r>
    </w:p>
    <w:p w:rsidR="0024722A" w:rsidRPr="00163EB1" w:rsidRDefault="000332D7" w:rsidP="00371D4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  <w:r w:rsidRPr="00163EB1">
        <w:rPr>
          <w:rFonts w:ascii="Arial" w:hAnsi="Arial" w:cs="Arial"/>
          <w:b/>
          <w:iCs/>
          <w:color w:val="000000"/>
        </w:rPr>
        <w:t>P</w:t>
      </w:r>
      <w:r w:rsidR="0024722A" w:rsidRPr="00163EB1">
        <w:rPr>
          <w:rFonts w:ascii="Arial" w:hAnsi="Arial" w:cs="Arial"/>
          <w:b/>
          <w:iCs/>
          <w:color w:val="000000"/>
        </w:rPr>
        <w:t>apír</w:t>
      </w:r>
      <w:r w:rsidR="00471AA1">
        <w:rPr>
          <w:rFonts w:ascii="Arial" w:hAnsi="Arial" w:cs="Arial"/>
          <w:b/>
          <w:iCs/>
          <w:color w:val="000000"/>
        </w:rPr>
        <w:t xml:space="preserve"> </w:t>
      </w:r>
      <w:r w:rsidR="00471AA1">
        <w:rPr>
          <w:rFonts w:ascii="Arial" w:hAnsi="Arial" w:cs="Arial"/>
          <w:bCs/>
          <w:iCs/>
          <w:color w:val="000000"/>
        </w:rPr>
        <w:t xml:space="preserve">– sběrné nádoby o objemu 240 l </w:t>
      </w:r>
      <w:proofErr w:type="gramStart"/>
      <w:r w:rsidR="00471AA1">
        <w:rPr>
          <w:rFonts w:ascii="Arial" w:hAnsi="Arial" w:cs="Arial"/>
          <w:bCs/>
          <w:iCs/>
          <w:color w:val="000000"/>
        </w:rPr>
        <w:t>v  domácnostech</w:t>
      </w:r>
      <w:proofErr w:type="gramEnd"/>
      <w:r w:rsidR="00471AA1">
        <w:rPr>
          <w:rFonts w:ascii="Arial" w:hAnsi="Arial" w:cs="Arial"/>
          <w:bCs/>
          <w:iCs/>
          <w:color w:val="000000"/>
        </w:rPr>
        <w:t>, doplněno kontejnery o</w:t>
      </w:r>
      <w:r w:rsidR="00721260">
        <w:rPr>
          <w:rFonts w:ascii="Arial" w:hAnsi="Arial" w:cs="Arial"/>
          <w:bCs/>
          <w:iCs/>
          <w:color w:val="000000"/>
        </w:rPr>
        <w:t> </w:t>
      </w:r>
      <w:r w:rsidR="00471AA1">
        <w:rPr>
          <w:rFonts w:ascii="Arial" w:hAnsi="Arial" w:cs="Arial"/>
          <w:bCs/>
          <w:iCs/>
          <w:color w:val="000000"/>
        </w:rPr>
        <w:t>objemu 1100 l, umístěné na veřejných stanovištích, většinou barva modrá, případně černá nádoba s modrými klipy nebo nápisem PAPÍR</w:t>
      </w:r>
    </w:p>
    <w:p w:rsidR="00A94551" w:rsidRPr="00163EB1" w:rsidRDefault="00A94551" w:rsidP="00371D4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471AA1">
        <w:rPr>
          <w:rFonts w:ascii="Arial" w:hAnsi="Arial" w:cs="Arial"/>
          <w:b/>
          <w:iCs/>
          <w:color w:val="000000"/>
        </w:rPr>
        <w:t>Plasty, PET lahve</w:t>
      </w:r>
      <w:r w:rsidR="00471AA1">
        <w:rPr>
          <w:rFonts w:ascii="Arial" w:hAnsi="Arial" w:cs="Arial"/>
          <w:b/>
          <w:iCs/>
          <w:color w:val="000000"/>
        </w:rPr>
        <w:t xml:space="preserve">, nápojové plechovky </w:t>
      </w:r>
      <w:r w:rsidR="00471AA1">
        <w:rPr>
          <w:rFonts w:ascii="Arial" w:hAnsi="Arial" w:cs="Arial"/>
          <w:bCs/>
          <w:iCs/>
          <w:color w:val="000000"/>
        </w:rPr>
        <w:t>– sběrné nádoby o objemu 240 l v</w:t>
      </w:r>
      <w:r w:rsidR="00721260">
        <w:rPr>
          <w:rFonts w:ascii="Arial" w:hAnsi="Arial" w:cs="Arial"/>
          <w:bCs/>
          <w:iCs/>
          <w:color w:val="000000"/>
        </w:rPr>
        <w:t> </w:t>
      </w:r>
      <w:r w:rsidR="00471AA1">
        <w:rPr>
          <w:rFonts w:ascii="Arial" w:hAnsi="Arial" w:cs="Arial"/>
          <w:bCs/>
          <w:iCs/>
          <w:color w:val="000000"/>
        </w:rPr>
        <w:t>domácnostech, doplněno kontejnery o objemu 1100 l umístěné na veřejných stanovištích, většinou barva žlutá, případně černá nádoba se žlutými klipy nebo nápisem PLAST</w:t>
      </w:r>
    </w:p>
    <w:p w:rsidR="0024722A" w:rsidRPr="00163EB1" w:rsidRDefault="000332D7" w:rsidP="00371D4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71AA1">
        <w:rPr>
          <w:rFonts w:ascii="Arial" w:hAnsi="Arial" w:cs="Arial"/>
          <w:b/>
          <w:iCs/>
          <w:color w:val="000000"/>
        </w:rPr>
        <w:t>S</w:t>
      </w:r>
      <w:r w:rsidR="0024722A" w:rsidRPr="00471AA1">
        <w:rPr>
          <w:rFonts w:ascii="Arial" w:hAnsi="Arial" w:cs="Arial"/>
          <w:b/>
          <w:iCs/>
          <w:color w:val="000000"/>
        </w:rPr>
        <w:t>klo</w:t>
      </w:r>
      <w:r w:rsidR="00471AA1">
        <w:rPr>
          <w:rFonts w:ascii="Arial" w:hAnsi="Arial" w:cs="Arial"/>
          <w:bCs/>
          <w:iCs/>
          <w:color w:val="000000"/>
        </w:rPr>
        <w:t xml:space="preserve"> – sběrné nádoby o objemu 120 l nebo 240 l v domácnostech, </w:t>
      </w:r>
      <w:r w:rsidR="004B11C0" w:rsidRPr="00163EB1">
        <w:rPr>
          <w:rFonts w:ascii="Arial" w:hAnsi="Arial" w:cs="Arial"/>
          <w:bCs/>
          <w:iCs/>
          <w:color w:val="000000"/>
        </w:rPr>
        <w:t>černá nádoba s označením SKLO</w:t>
      </w:r>
      <w:r w:rsidR="00471AA1">
        <w:rPr>
          <w:rFonts w:ascii="Arial" w:hAnsi="Arial" w:cs="Arial"/>
          <w:bCs/>
          <w:iCs/>
          <w:color w:val="000000"/>
        </w:rPr>
        <w:t>; sběr ze sběrných nádob může být doplněn svozem skla z domácností v taškách, které jsou určeny pro sběr skla</w:t>
      </w:r>
    </w:p>
    <w:p w:rsidR="00745703" w:rsidRPr="00916572" w:rsidRDefault="000332D7" w:rsidP="00371D4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471AA1">
        <w:rPr>
          <w:rFonts w:ascii="Arial" w:hAnsi="Arial" w:cs="Arial"/>
          <w:b/>
          <w:iCs/>
          <w:color w:val="000000"/>
        </w:rPr>
        <w:t>K</w:t>
      </w:r>
      <w:r w:rsidR="00745703" w:rsidRPr="00471AA1">
        <w:rPr>
          <w:rFonts w:ascii="Arial" w:hAnsi="Arial" w:cs="Arial"/>
          <w:b/>
          <w:iCs/>
          <w:color w:val="000000"/>
        </w:rPr>
        <w:t>ovy</w:t>
      </w:r>
      <w:r w:rsidR="00471AA1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471AA1">
        <w:rPr>
          <w:rFonts w:ascii="Arial" w:hAnsi="Arial" w:cs="Arial"/>
          <w:bCs/>
          <w:iCs/>
          <w:color w:val="000000"/>
        </w:rPr>
        <w:t xml:space="preserve">- </w:t>
      </w:r>
      <w:r w:rsidR="00745703" w:rsidRPr="00163EB1">
        <w:rPr>
          <w:rFonts w:ascii="Arial" w:hAnsi="Arial" w:cs="Arial"/>
          <w:bCs/>
          <w:iCs/>
          <w:color w:val="000000"/>
        </w:rPr>
        <w:t xml:space="preserve"> </w:t>
      </w:r>
      <w:r w:rsidR="00471AA1">
        <w:rPr>
          <w:rFonts w:ascii="Arial" w:hAnsi="Arial" w:cs="Arial"/>
          <w:bCs/>
          <w:iCs/>
          <w:color w:val="000000"/>
        </w:rPr>
        <w:t>zvonové</w:t>
      </w:r>
      <w:proofErr w:type="gramEnd"/>
      <w:r w:rsidR="00471AA1">
        <w:rPr>
          <w:rFonts w:ascii="Arial" w:hAnsi="Arial" w:cs="Arial"/>
          <w:bCs/>
          <w:iCs/>
          <w:color w:val="000000"/>
        </w:rPr>
        <w:t xml:space="preserve"> kontejnery umístěné na veřejných stanovištích, barva šedá</w:t>
      </w:r>
      <w:r w:rsidR="002A3581" w:rsidRPr="00163EB1">
        <w:rPr>
          <w:rFonts w:ascii="Arial" w:hAnsi="Arial" w:cs="Arial"/>
          <w:bCs/>
          <w:iCs/>
          <w:color w:val="000000"/>
        </w:rPr>
        <w:t xml:space="preserve"> </w:t>
      </w:r>
    </w:p>
    <w:p w:rsidR="00916572" w:rsidRPr="00916572" w:rsidRDefault="00916572" w:rsidP="00371D4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  <w:color w:val="000000"/>
        </w:rPr>
        <w:t xml:space="preserve">Jedné oleje a tuky </w:t>
      </w:r>
      <w:r>
        <w:rPr>
          <w:rFonts w:ascii="Arial" w:hAnsi="Arial" w:cs="Arial"/>
          <w:bCs/>
          <w:iCs/>
          <w:color w:val="000000"/>
        </w:rPr>
        <w:t xml:space="preserve">– sběrná nádoba umístěná na sběrném dvoře s nápisem „Jedlé oleje a tuky“. V obci je </w:t>
      </w:r>
      <w:r w:rsidR="00721260" w:rsidRPr="0084420B">
        <w:rPr>
          <w:rFonts w:ascii="Arial" w:hAnsi="Arial" w:cs="Arial"/>
          <w:bCs/>
          <w:iCs/>
        </w:rPr>
        <w:t>dále</w:t>
      </w:r>
      <w:r w:rsidR="00721260" w:rsidRPr="00721260">
        <w:rPr>
          <w:rFonts w:ascii="Arial" w:hAnsi="Arial" w:cs="Arial"/>
          <w:bCs/>
          <w:iCs/>
          <w:color w:val="FF0000"/>
        </w:rPr>
        <w:t xml:space="preserve"> </w:t>
      </w:r>
      <w:r>
        <w:rPr>
          <w:rFonts w:ascii="Arial" w:hAnsi="Arial" w:cs="Arial"/>
          <w:bCs/>
          <w:iCs/>
          <w:color w:val="000000"/>
        </w:rPr>
        <w:t xml:space="preserve">umožněno předávat jedlé oleje a tuky v PET lahvi o max objemu 2 l, která je pevně uzavřena, svozové společnosti při každém svozu odpadů, a to položením lahve na sběrnou nádobu. </w:t>
      </w:r>
    </w:p>
    <w:p w:rsidR="00721260" w:rsidRPr="0084420B" w:rsidRDefault="00916572" w:rsidP="007212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  <w:color w:val="000000"/>
        </w:rPr>
        <w:t>Textil</w:t>
      </w:r>
      <w:r>
        <w:rPr>
          <w:rFonts w:ascii="Arial" w:hAnsi="Arial" w:cs="Arial"/>
          <w:bCs/>
          <w:iCs/>
          <w:color w:val="000000"/>
        </w:rPr>
        <w:t xml:space="preserve"> – kontejner s nápisem „Textil“</w:t>
      </w:r>
      <w:r w:rsidR="00721260">
        <w:rPr>
          <w:rFonts w:ascii="Arial" w:hAnsi="Arial" w:cs="Arial"/>
          <w:bCs/>
          <w:iCs/>
          <w:color w:val="000000"/>
        </w:rPr>
        <w:t xml:space="preserve">, </w:t>
      </w:r>
      <w:r w:rsidR="00721260" w:rsidRPr="0084420B">
        <w:rPr>
          <w:rFonts w:ascii="Arial" w:hAnsi="Arial" w:cs="Arial"/>
          <w:bCs/>
          <w:iCs/>
        </w:rPr>
        <w:t>umístěným na veřejném stanovišti</w:t>
      </w:r>
    </w:p>
    <w:p w:rsidR="0024722A" w:rsidRDefault="0024722A" w:rsidP="00371D4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371D4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371D46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371D4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  <w:r w:rsidR="00325856">
        <w:rPr>
          <w:rFonts w:ascii="Arial" w:hAnsi="Arial" w:cs="Arial"/>
          <w:sz w:val="22"/>
          <w:szCs w:val="22"/>
        </w:rPr>
        <w:t xml:space="preserve">Tzn. papírové krabice rozložit, případně roztrhat, plastové nádoby sešlápnout atp. </w:t>
      </w:r>
    </w:p>
    <w:p w:rsidR="003A0DB1" w:rsidRPr="003A0DB1" w:rsidRDefault="003A0DB1" w:rsidP="00371D46">
      <w:pPr>
        <w:pStyle w:val="Default"/>
        <w:ind w:left="360"/>
        <w:jc w:val="both"/>
      </w:pPr>
    </w:p>
    <w:p w:rsidR="00FB298C" w:rsidRPr="00D83B5D" w:rsidRDefault="006101FB" w:rsidP="00371D46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sklo, kovy</w:t>
      </w:r>
      <w:r w:rsidR="00325856">
        <w:rPr>
          <w:rFonts w:ascii="Arial" w:hAnsi="Arial" w:cs="Arial"/>
          <w:sz w:val="22"/>
          <w:szCs w:val="22"/>
        </w:rPr>
        <w:t>, dřevo</w:t>
      </w:r>
      <w:r w:rsidR="00916572">
        <w:rPr>
          <w:rFonts w:ascii="Arial" w:hAnsi="Arial" w:cs="Arial"/>
          <w:sz w:val="22"/>
          <w:szCs w:val="22"/>
        </w:rPr>
        <w:t xml:space="preserve">, jedlé </w:t>
      </w:r>
      <w:r w:rsidR="00721260">
        <w:rPr>
          <w:rFonts w:ascii="Arial" w:hAnsi="Arial" w:cs="Arial"/>
          <w:sz w:val="22"/>
          <w:szCs w:val="22"/>
        </w:rPr>
        <w:t xml:space="preserve">oleje a </w:t>
      </w:r>
      <w:r w:rsidR="00916572">
        <w:rPr>
          <w:rFonts w:ascii="Arial" w:hAnsi="Arial" w:cs="Arial"/>
          <w:sz w:val="22"/>
          <w:szCs w:val="22"/>
        </w:rPr>
        <w:t>tuky</w:t>
      </w:r>
      <w:r w:rsidR="00325856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721260">
        <w:rPr>
          <w:rFonts w:ascii="Arial" w:hAnsi="Arial" w:cs="Arial"/>
          <w:sz w:val="22"/>
          <w:szCs w:val="22"/>
        </w:rPr>
        <w:t xml:space="preserve"> </w:t>
      </w:r>
      <w:r w:rsidR="00721260" w:rsidRPr="0084420B">
        <w:rPr>
          <w:rFonts w:ascii="Arial" w:hAnsi="Arial" w:cs="Arial"/>
          <w:sz w:val="22"/>
          <w:szCs w:val="22"/>
        </w:rPr>
        <w:t>obce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325856">
        <w:rPr>
          <w:rFonts w:ascii="Arial" w:hAnsi="Arial" w:cs="Arial"/>
          <w:sz w:val="22"/>
          <w:szCs w:val="22"/>
        </w:rPr>
        <w:t xml:space="preserve">v areálu ZŠ a MŠ Tatce na adrese Ke Hřišti 195. </w:t>
      </w:r>
      <w:r w:rsidR="004B11C0" w:rsidRPr="00D83B5D">
        <w:rPr>
          <w:rFonts w:ascii="Arial" w:hAnsi="Arial" w:cs="Arial"/>
          <w:b/>
          <w:bCs/>
          <w:sz w:val="22"/>
          <w:szCs w:val="22"/>
        </w:rPr>
        <w:t xml:space="preserve">Odpad do sběrného dvora </w:t>
      </w:r>
      <w:r w:rsidR="00916572">
        <w:rPr>
          <w:rFonts w:ascii="Arial" w:hAnsi="Arial" w:cs="Arial"/>
          <w:b/>
          <w:bCs/>
          <w:sz w:val="22"/>
          <w:szCs w:val="22"/>
        </w:rPr>
        <w:t>přebírá</w:t>
      </w:r>
      <w:r w:rsidR="004B11C0" w:rsidRPr="00D83B5D">
        <w:rPr>
          <w:rFonts w:ascii="Arial" w:hAnsi="Arial" w:cs="Arial"/>
          <w:b/>
          <w:bCs/>
          <w:sz w:val="22"/>
          <w:szCs w:val="22"/>
        </w:rPr>
        <w:t xml:space="preserve"> obsluh</w:t>
      </w:r>
      <w:r w:rsidR="00916572">
        <w:rPr>
          <w:rFonts w:ascii="Arial" w:hAnsi="Arial" w:cs="Arial"/>
          <w:b/>
          <w:bCs/>
          <w:sz w:val="22"/>
          <w:szCs w:val="22"/>
        </w:rPr>
        <w:t>a pouze</w:t>
      </w:r>
      <w:r w:rsidR="004B11C0" w:rsidRPr="00D83B5D">
        <w:rPr>
          <w:rFonts w:ascii="Arial" w:hAnsi="Arial" w:cs="Arial"/>
          <w:b/>
          <w:bCs/>
          <w:sz w:val="22"/>
          <w:szCs w:val="22"/>
        </w:rPr>
        <w:t xml:space="preserve"> řádně roztříděn, odkládané věci musí být rozebrány na jednotlivé </w:t>
      </w:r>
      <w:r w:rsidR="00997434" w:rsidRPr="00D83B5D">
        <w:rPr>
          <w:rFonts w:ascii="Arial" w:hAnsi="Arial" w:cs="Arial"/>
          <w:b/>
          <w:bCs/>
          <w:sz w:val="22"/>
          <w:szCs w:val="22"/>
        </w:rPr>
        <w:t xml:space="preserve">druhy </w:t>
      </w:r>
      <w:r w:rsidR="004B11C0" w:rsidRPr="00D83B5D">
        <w:rPr>
          <w:rFonts w:ascii="Arial" w:hAnsi="Arial" w:cs="Arial"/>
          <w:b/>
          <w:bCs/>
          <w:sz w:val="22"/>
          <w:szCs w:val="22"/>
        </w:rPr>
        <w:t>odpadů</w:t>
      </w:r>
      <w:r w:rsidR="00695D2B" w:rsidRPr="00D83B5D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325856" w:rsidRDefault="00325856" w:rsidP="00371D4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71D46">
      <w:pPr>
        <w:pStyle w:val="Default"/>
        <w:ind w:left="360"/>
        <w:jc w:val="both"/>
      </w:pPr>
    </w:p>
    <w:p w:rsidR="0024722A" w:rsidRDefault="0024722A" w:rsidP="00371D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997434" w:rsidRPr="00997434" w:rsidRDefault="00997434" w:rsidP="00371D46">
      <w:pPr>
        <w:jc w:val="center"/>
      </w:pPr>
    </w:p>
    <w:p w:rsidR="00325856" w:rsidRPr="00641107" w:rsidRDefault="00325856" w:rsidP="00371D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325856" w:rsidRPr="00641107" w:rsidRDefault="00325856" w:rsidP="00371D4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5856" w:rsidRPr="009743BA" w:rsidRDefault="00325856" w:rsidP="00721260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odpad, tj. směsný komunální odpad, který se nevejde do sběrných nádob, je soustřeďován ve sběrném dvoře</w:t>
      </w:r>
      <w:r w:rsidR="00721260">
        <w:rPr>
          <w:rFonts w:ascii="Arial" w:hAnsi="Arial" w:cs="Arial"/>
          <w:sz w:val="22"/>
          <w:szCs w:val="22"/>
        </w:rPr>
        <w:t xml:space="preserve"> </w:t>
      </w:r>
      <w:r w:rsidR="00721260" w:rsidRPr="0084420B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. Pro ukládání objemného odpadu platí pravidla stanovená pro provoz sběrného dvora</w:t>
      </w:r>
      <w:r w:rsidR="00721260">
        <w:rPr>
          <w:rFonts w:ascii="Arial" w:hAnsi="Arial" w:cs="Arial"/>
          <w:sz w:val="22"/>
          <w:szCs w:val="22"/>
        </w:rPr>
        <w:t xml:space="preserve">, </w:t>
      </w:r>
      <w:r w:rsidR="00721260" w:rsidRPr="0084420B">
        <w:rPr>
          <w:rFonts w:ascii="Arial" w:hAnsi="Arial" w:cs="Arial"/>
          <w:sz w:val="22"/>
          <w:szCs w:val="22"/>
        </w:rPr>
        <w:t>která jsou zveřejněna na webových stránkách obce</w:t>
      </w:r>
      <w:r w:rsidR="00695D2B" w:rsidRPr="0084420B">
        <w:rPr>
          <w:rFonts w:ascii="Arial" w:hAnsi="Arial" w:cs="Arial"/>
          <w:sz w:val="22"/>
          <w:szCs w:val="22"/>
        </w:rPr>
        <w:t>.</w:t>
      </w:r>
      <w:r w:rsidR="00695D2B">
        <w:rPr>
          <w:rFonts w:ascii="Arial" w:hAnsi="Arial" w:cs="Arial"/>
          <w:sz w:val="22"/>
          <w:szCs w:val="22"/>
        </w:rPr>
        <w:t xml:space="preserve"> Objemný odpad musí být před jeho odložením přetříděn.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325856" w:rsidRPr="001476FD" w:rsidRDefault="00325856" w:rsidP="00371D4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FE0414" w:rsidRPr="00FE0414" w:rsidRDefault="00A94551" w:rsidP="00371D46">
      <w:pPr>
        <w:pStyle w:val="Nadpis2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0F645D" w:rsidRDefault="000F645D" w:rsidP="00371D46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BB247D" w:rsidRPr="00641107" w:rsidRDefault="00BB247D" w:rsidP="00371D46">
      <w:pPr>
        <w:jc w:val="center"/>
        <w:rPr>
          <w:rFonts w:ascii="Arial" w:hAnsi="Arial" w:cs="Arial"/>
          <w:b/>
          <w:sz w:val="22"/>
          <w:szCs w:val="22"/>
        </w:rPr>
      </w:pPr>
    </w:p>
    <w:p w:rsidR="00325856" w:rsidRDefault="00325856" w:rsidP="00371D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371D46" w:rsidRPr="00371D46" w:rsidRDefault="00371D46" w:rsidP="00371D46"/>
    <w:p w:rsidR="00325856" w:rsidRPr="00FB6AE5" w:rsidRDefault="00325856" w:rsidP="0072126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webových stránkách obce, ve vývěskách nebo v obecním rozhlase, případně prostřednictvím sociálních sítí.</w:t>
      </w:r>
    </w:p>
    <w:p w:rsidR="00325856" w:rsidRPr="00FB6AE5" w:rsidRDefault="00325856" w:rsidP="00371D46">
      <w:pPr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371D46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Default="0024722A" w:rsidP="00BD6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BB247D" w:rsidRPr="00FB6AE5" w:rsidRDefault="00BB247D" w:rsidP="00BD6D8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BD6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>odpadu</w:t>
      </w:r>
    </w:p>
    <w:p w:rsidR="00997434" w:rsidRPr="00FB6AE5" w:rsidRDefault="00997434" w:rsidP="00371D46">
      <w:pPr>
        <w:jc w:val="both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371D4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D83B5D">
        <w:rPr>
          <w:rFonts w:ascii="Arial" w:hAnsi="Arial" w:cs="Arial"/>
          <w:sz w:val="22"/>
          <w:szCs w:val="22"/>
        </w:rPr>
        <w:t>sběrnými nádobami rozumějí</w:t>
      </w:r>
      <w:r w:rsidR="004636BD" w:rsidRPr="00D83B5D">
        <w:rPr>
          <w:rFonts w:ascii="Arial" w:hAnsi="Arial" w:cs="Arial"/>
          <w:sz w:val="22"/>
          <w:szCs w:val="22"/>
        </w:rPr>
        <w:t>:</w:t>
      </w:r>
      <w:r w:rsidR="004636BD" w:rsidRPr="00D83B5D">
        <w:rPr>
          <w:rFonts w:ascii="Arial" w:hAnsi="Arial" w:cs="Arial"/>
          <w:color w:val="00B0F0"/>
          <w:sz w:val="22"/>
          <w:szCs w:val="22"/>
        </w:rPr>
        <w:t xml:space="preserve"> </w:t>
      </w:r>
      <w:r w:rsidR="004636BD" w:rsidRPr="00D83B5D">
        <w:rPr>
          <w:rFonts w:ascii="Arial" w:hAnsi="Arial" w:cs="Arial"/>
          <w:sz w:val="22"/>
          <w:szCs w:val="22"/>
        </w:rPr>
        <w:t xml:space="preserve">popelnice o objemu 120 </w:t>
      </w:r>
      <w:r w:rsidR="00695D2B" w:rsidRPr="00D83B5D">
        <w:rPr>
          <w:rFonts w:ascii="Arial" w:hAnsi="Arial" w:cs="Arial"/>
          <w:sz w:val="22"/>
          <w:szCs w:val="22"/>
        </w:rPr>
        <w:t>l nebo 240 l.</w:t>
      </w:r>
      <w:r w:rsidR="00695D2B">
        <w:rPr>
          <w:rFonts w:ascii="Arial" w:hAnsi="Arial" w:cs="Arial"/>
          <w:sz w:val="22"/>
          <w:szCs w:val="22"/>
        </w:rPr>
        <w:t xml:space="preserve"> Nádoba je označena nálepkou s velikostí nádob</w:t>
      </w:r>
      <w:r w:rsidR="00997434">
        <w:rPr>
          <w:rFonts w:ascii="Arial" w:hAnsi="Arial" w:cs="Arial"/>
          <w:sz w:val="22"/>
          <w:szCs w:val="22"/>
        </w:rPr>
        <w:t>y a označením druhu odpadu</w:t>
      </w:r>
    </w:p>
    <w:p w:rsidR="0025354B" w:rsidRPr="004636BD" w:rsidRDefault="005F0210" w:rsidP="00371D4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636BD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371D4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636BD">
        <w:rPr>
          <w:rFonts w:ascii="Arial" w:hAnsi="Arial" w:cs="Arial"/>
          <w:i/>
          <w:sz w:val="22"/>
          <w:szCs w:val="22"/>
        </w:rPr>
        <w:t>odpadkové koše</w:t>
      </w:r>
      <w:r w:rsidR="0025354B" w:rsidRPr="004636BD">
        <w:rPr>
          <w:rFonts w:ascii="Arial" w:hAnsi="Arial" w:cs="Arial"/>
          <w:i/>
          <w:sz w:val="22"/>
          <w:szCs w:val="22"/>
        </w:rPr>
        <w:t>,</w:t>
      </w:r>
      <w:r w:rsidR="0025354B" w:rsidRPr="004636BD">
        <w:rPr>
          <w:rFonts w:ascii="Arial" w:hAnsi="Arial" w:cs="Arial"/>
          <w:sz w:val="22"/>
          <w:szCs w:val="22"/>
        </w:rPr>
        <w:t xml:space="preserve"> </w:t>
      </w:r>
      <w:r w:rsidR="0025354B" w:rsidRPr="004636B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81742A" w:rsidRPr="006354E7" w:rsidRDefault="00CF5BE8" w:rsidP="00371D4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:rsidR="006354E7" w:rsidRPr="0081742A" w:rsidRDefault="006354E7" w:rsidP="00371D4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6354E7" w:rsidRDefault="006354E7" w:rsidP="00371D4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 může být do sběrných nádob na směsný komunální odpad odkládán až po úplném vychladnutí.</w:t>
      </w:r>
      <w:r w:rsidRPr="006354E7">
        <w:rPr>
          <w:rFonts w:ascii="Arial" w:hAnsi="Arial" w:cs="Arial"/>
          <w:sz w:val="22"/>
          <w:szCs w:val="22"/>
        </w:rPr>
        <w:t xml:space="preserve"> </w:t>
      </w:r>
      <w:r w:rsidR="00CF5BE8" w:rsidRPr="006354E7">
        <w:rPr>
          <w:rFonts w:ascii="Arial" w:hAnsi="Arial" w:cs="Arial"/>
          <w:sz w:val="22"/>
          <w:szCs w:val="22"/>
        </w:rPr>
        <w:t xml:space="preserve"> </w:t>
      </w:r>
    </w:p>
    <w:p w:rsidR="0081742A" w:rsidRDefault="0081742A" w:rsidP="00371D46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6354E7" w:rsidRDefault="006354E7" w:rsidP="00BD6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6354E7" w:rsidRPr="00FB6AE5" w:rsidRDefault="006354E7" w:rsidP="00BD6D8C">
      <w:pPr>
        <w:jc w:val="center"/>
        <w:rPr>
          <w:rFonts w:ascii="Arial" w:hAnsi="Arial" w:cs="Arial"/>
          <w:b/>
          <w:sz w:val="22"/>
          <w:szCs w:val="22"/>
        </w:rPr>
      </w:pPr>
    </w:p>
    <w:p w:rsidR="006354E7" w:rsidRDefault="006354E7" w:rsidP="00BD6D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Harmonogram svozu a přistavování sběrných nádob</w:t>
      </w:r>
    </w:p>
    <w:p w:rsidR="00371D46" w:rsidRDefault="00371D46" w:rsidP="00371D46">
      <w:pPr>
        <w:jc w:val="both"/>
        <w:rPr>
          <w:rFonts w:ascii="Arial" w:hAnsi="Arial" w:cs="Arial"/>
          <w:b/>
          <w:sz w:val="22"/>
          <w:szCs w:val="22"/>
        </w:rPr>
      </w:pPr>
    </w:p>
    <w:p w:rsidR="00371D46" w:rsidRPr="00371D46" w:rsidRDefault="00371D46" w:rsidP="00371D46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způsobu a frekvenci svozu individuálních sběrných nádob z domácností pro odkládání bioodpadu, plastů, papíru, skla a směsného komunálního odpadu jsou zveřejněny v Harmonogramu svozů na webových stránkách obce. </w:t>
      </w:r>
    </w:p>
    <w:p w:rsidR="00371D46" w:rsidRPr="006354E7" w:rsidRDefault="00371D46" w:rsidP="00371D46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Individuální sběrné nádoby musí být umístěny na dočasném stanovišti sběrných nádob (veřejné místo podél svozové trasy) nejpozději v 6:00 hodin ráno v den svozu, vč. </w:t>
      </w:r>
      <w:r>
        <w:rPr>
          <w:rFonts w:ascii="Arial" w:hAnsi="Arial" w:cs="Arial"/>
          <w:sz w:val="22"/>
          <w:szCs w:val="22"/>
        </w:rPr>
        <w:lastRenderedPageBreak/>
        <w:t xml:space="preserve">státních svátků. Nádoby nepřistavené včas nebudou vyvezeny. Sběrné nádoby musí být z veřejného prostranství po provedení svozu odstraněny bez zbytečného odkladu, nejpozději den následující po svozu odpadu. </w:t>
      </w:r>
    </w:p>
    <w:p w:rsidR="006354E7" w:rsidRDefault="006354E7" w:rsidP="00371D46">
      <w:pPr>
        <w:pStyle w:val="Default"/>
        <w:jc w:val="both"/>
        <w:rPr>
          <w:color w:val="00B0F0"/>
          <w:sz w:val="22"/>
          <w:szCs w:val="22"/>
        </w:rPr>
      </w:pPr>
    </w:p>
    <w:p w:rsidR="006354E7" w:rsidRDefault="006354E7" w:rsidP="00371D46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Default="000F4568" w:rsidP="00BD6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BB247D" w:rsidRPr="00FB6AE5" w:rsidRDefault="00BB247D" w:rsidP="00BD6D8C">
      <w:pPr>
        <w:jc w:val="center"/>
        <w:rPr>
          <w:rFonts w:ascii="Arial" w:hAnsi="Arial" w:cs="Arial"/>
          <w:b/>
          <w:sz w:val="22"/>
          <w:szCs w:val="22"/>
        </w:rPr>
      </w:pPr>
    </w:p>
    <w:p w:rsidR="009A2D1E" w:rsidRDefault="000F4568" w:rsidP="00BD6D8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997434" w:rsidRPr="00997434" w:rsidRDefault="00997434" w:rsidP="00371D46">
      <w:pPr>
        <w:jc w:val="both"/>
      </w:pPr>
    </w:p>
    <w:p w:rsidR="00543342" w:rsidRDefault="00543342" w:rsidP="00371D4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371D4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371D4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:rsidR="00543342" w:rsidRPr="0031415A" w:rsidRDefault="00D27F18" w:rsidP="00371D4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Pr="0031415A" w:rsidRDefault="00D27F18" w:rsidP="00371D4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10CDF" w:rsidRDefault="008C3A2A" w:rsidP="00371D4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138E4">
        <w:rPr>
          <w:rFonts w:ascii="Arial" w:hAnsi="Arial" w:cs="Arial"/>
          <w:sz w:val="22"/>
          <w:szCs w:val="22"/>
        </w:rPr>
        <w:t>:</w:t>
      </w:r>
    </w:p>
    <w:p w:rsidR="00910CDF" w:rsidRDefault="00C138E4" w:rsidP="00371D46">
      <w:pPr>
        <w:numPr>
          <w:ilvl w:val="0"/>
          <w:numId w:val="32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 do kontejneru společnosti</w:t>
      </w:r>
      <w:r w:rsidR="009A2D1E">
        <w:rPr>
          <w:rFonts w:ascii="Arial" w:hAnsi="Arial" w:cs="Arial"/>
          <w:sz w:val="22"/>
          <w:szCs w:val="22"/>
        </w:rPr>
        <w:t xml:space="preserve">, která textil dále třídí a využívá např. k charitativním účelům </w:t>
      </w:r>
      <w:r>
        <w:rPr>
          <w:rFonts w:ascii="Arial" w:hAnsi="Arial" w:cs="Arial"/>
          <w:sz w:val="22"/>
          <w:szCs w:val="22"/>
        </w:rPr>
        <w:t xml:space="preserve">(umístění kontejneru je </w:t>
      </w:r>
      <w:r w:rsidR="00916572">
        <w:rPr>
          <w:rFonts w:ascii="Arial" w:hAnsi="Arial" w:cs="Arial"/>
          <w:sz w:val="22"/>
          <w:szCs w:val="22"/>
        </w:rPr>
        <w:t>zveřejněno na webových stránkách obce</w:t>
      </w:r>
      <w:r>
        <w:rPr>
          <w:rFonts w:ascii="Arial" w:hAnsi="Arial" w:cs="Arial"/>
          <w:sz w:val="22"/>
          <w:szCs w:val="22"/>
        </w:rPr>
        <w:t xml:space="preserve">), </w:t>
      </w:r>
    </w:p>
    <w:p w:rsidR="00723DF9" w:rsidRDefault="00C138E4" w:rsidP="00371D46">
      <w:pPr>
        <w:numPr>
          <w:ilvl w:val="0"/>
          <w:numId w:val="32"/>
        </w:numPr>
        <w:tabs>
          <w:tab w:val="num" w:pos="709"/>
        </w:tabs>
        <w:ind w:left="709" w:hanging="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funkční nábytek je možné předat ve sběrném dvoře</w:t>
      </w:r>
      <w:r w:rsidR="004305D0">
        <w:rPr>
          <w:rFonts w:ascii="Arial" w:hAnsi="Arial" w:cs="Arial"/>
          <w:sz w:val="22"/>
          <w:szCs w:val="22"/>
        </w:rPr>
        <w:t xml:space="preserve"> </w:t>
      </w:r>
      <w:r w:rsidR="004305D0" w:rsidRPr="0084420B">
        <w:rPr>
          <w:rFonts w:ascii="Arial" w:hAnsi="Arial" w:cs="Arial"/>
          <w:sz w:val="22"/>
          <w:szCs w:val="22"/>
        </w:rPr>
        <w:t>obce</w:t>
      </w:r>
      <w:r w:rsidRPr="0084420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AA65D6" w:rsidRPr="009743BA" w:rsidRDefault="00AA65D6" w:rsidP="00371D46">
      <w:pPr>
        <w:tabs>
          <w:tab w:val="num" w:pos="709"/>
        </w:tabs>
        <w:ind w:left="780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371D46">
      <w:pPr>
        <w:jc w:val="both"/>
        <w:rPr>
          <w:rFonts w:ascii="Arial" w:hAnsi="Arial" w:cs="Arial"/>
          <w:b/>
          <w:sz w:val="22"/>
          <w:szCs w:val="22"/>
        </w:rPr>
      </w:pPr>
    </w:p>
    <w:p w:rsidR="00F771CC" w:rsidRDefault="00F771CC" w:rsidP="00BD6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997434" w:rsidRPr="00FB6AE5" w:rsidRDefault="00997434" w:rsidP="00BD6D8C">
      <w:pPr>
        <w:jc w:val="center"/>
        <w:rPr>
          <w:rFonts w:ascii="Arial" w:hAnsi="Arial" w:cs="Arial"/>
          <w:b/>
          <w:sz w:val="22"/>
          <w:szCs w:val="22"/>
        </w:rPr>
      </w:pPr>
    </w:p>
    <w:p w:rsidR="00211D36" w:rsidRDefault="00F771CC" w:rsidP="00BD6D8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9A2D1E" w:rsidRDefault="00211D36" w:rsidP="00BD6D8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BD6D8C" w:rsidRPr="00BD6D8C" w:rsidRDefault="00BD6D8C" w:rsidP="00BD6D8C"/>
    <w:p w:rsidR="00211D36" w:rsidRPr="0031415A" w:rsidRDefault="00211D36" w:rsidP="00371D4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371D4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371D4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371D4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695D2B" w:rsidRDefault="00695D2B" w:rsidP="00371D4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83B5D">
        <w:rPr>
          <w:rFonts w:ascii="Arial" w:hAnsi="Arial" w:cs="Arial"/>
          <w:sz w:val="22"/>
          <w:szCs w:val="22"/>
        </w:rPr>
        <w:t>c) pneumatiky</w:t>
      </w:r>
    </w:p>
    <w:p w:rsidR="00211D36" w:rsidRPr="0031415A" w:rsidRDefault="00211D36" w:rsidP="004305D0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D606BA" w:rsidRPr="00D606BA" w:rsidRDefault="00F771CC" w:rsidP="00371D4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910CD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910CDF" w:rsidRPr="00910CDF">
        <w:rPr>
          <w:rFonts w:ascii="Arial" w:hAnsi="Arial" w:cs="Arial"/>
          <w:iCs/>
          <w:sz w:val="22"/>
          <w:szCs w:val="22"/>
        </w:rPr>
        <w:t>ve sběrném dvoře</w:t>
      </w:r>
      <w:r w:rsidR="004305D0">
        <w:rPr>
          <w:rFonts w:ascii="Arial" w:hAnsi="Arial" w:cs="Arial"/>
          <w:iCs/>
          <w:sz w:val="22"/>
          <w:szCs w:val="22"/>
        </w:rPr>
        <w:t xml:space="preserve"> </w:t>
      </w:r>
      <w:r w:rsidR="004305D0" w:rsidRPr="0084420B">
        <w:rPr>
          <w:rFonts w:ascii="Arial" w:hAnsi="Arial" w:cs="Arial"/>
          <w:iCs/>
          <w:sz w:val="22"/>
          <w:szCs w:val="22"/>
        </w:rPr>
        <w:t>obce</w:t>
      </w:r>
      <w:r w:rsidR="00D606BA" w:rsidRPr="0084420B">
        <w:rPr>
          <w:rFonts w:ascii="Arial" w:hAnsi="Arial" w:cs="Arial"/>
          <w:iCs/>
          <w:sz w:val="22"/>
          <w:szCs w:val="22"/>
        </w:rPr>
        <w:t>.</w:t>
      </w:r>
      <w:r w:rsidR="00D606BA">
        <w:rPr>
          <w:rFonts w:ascii="Arial" w:hAnsi="Arial" w:cs="Arial"/>
          <w:iCs/>
          <w:sz w:val="22"/>
          <w:szCs w:val="22"/>
        </w:rPr>
        <w:t xml:space="preserve"> </w:t>
      </w:r>
    </w:p>
    <w:p w:rsidR="004305D0" w:rsidRDefault="004305D0" w:rsidP="00BD6D8C">
      <w:pPr>
        <w:jc w:val="center"/>
        <w:rPr>
          <w:rFonts w:ascii="Arial" w:hAnsi="Arial" w:cs="Arial"/>
          <w:b/>
          <w:sz w:val="22"/>
          <w:szCs w:val="22"/>
        </w:rPr>
      </w:pPr>
    </w:p>
    <w:p w:rsidR="004305D0" w:rsidRDefault="004305D0" w:rsidP="00BD6D8C">
      <w:pPr>
        <w:jc w:val="center"/>
        <w:rPr>
          <w:rFonts w:ascii="Arial" w:hAnsi="Arial" w:cs="Arial"/>
          <w:b/>
          <w:sz w:val="22"/>
          <w:szCs w:val="22"/>
        </w:rPr>
      </w:pPr>
    </w:p>
    <w:p w:rsidR="00D606BA" w:rsidRDefault="00D606BA" w:rsidP="00BD6D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D606BA" w:rsidRDefault="00D606BA" w:rsidP="00BD6D8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Kompostování</w:t>
      </w:r>
    </w:p>
    <w:p w:rsidR="00D606BA" w:rsidRDefault="00D606BA" w:rsidP="00371D46">
      <w:pPr>
        <w:jc w:val="both"/>
        <w:rPr>
          <w:rFonts w:ascii="Arial" w:hAnsi="Arial" w:cs="Arial"/>
          <w:i/>
          <w:color w:val="00B0F0"/>
          <w:sz w:val="22"/>
        </w:rPr>
      </w:pPr>
    </w:p>
    <w:p w:rsidR="00D606BA" w:rsidRDefault="00D606BA" w:rsidP="00371D46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83B5D">
        <w:rPr>
          <w:rFonts w:ascii="Arial" w:hAnsi="Arial" w:cs="Arial"/>
          <w:sz w:val="22"/>
          <w:szCs w:val="22"/>
        </w:rPr>
        <w:t xml:space="preserve">Mimo sběr biologických </w:t>
      </w:r>
      <w:r w:rsidRPr="0084420B">
        <w:rPr>
          <w:rFonts w:ascii="Arial" w:hAnsi="Arial" w:cs="Arial"/>
          <w:sz w:val="22"/>
          <w:szCs w:val="22"/>
        </w:rPr>
        <w:t>odpadů</w:t>
      </w:r>
      <w:r w:rsidR="004305D0" w:rsidRPr="0084420B">
        <w:rPr>
          <w:rFonts w:ascii="Arial" w:hAnsi="Arial" w:cs="Arial"/>
          <w:sz w:val="22"/>
          <w:szCs w:val="22"/>
        </w:rPr>
        <w:t xml:space="preserve"> rostlinného původu</w:t>
      </w:r>
      <w:r w:rsidRPr="00D83B5D">
        <w:rPr>
          <w:rFonts w:ascii="Arial" w:hAnsi="Arial" w:cs="Arial"/>
          <w:sz w:val="22"/>
          <w:szCs w:val="22"/>
        </w:rPr>
        <w:t xml:space="preserve"> do zvláštních nádob je v obci umožněno domácí kompostování, k jehož účelu slouží domácí kompostéry</w:t>
      </w:r>
      <w:r w:rsidR="003D1A3E">
        <w:rPr>
          <w:rFonts w:ascii="Arial" w:hAnsi="Arial" w:cs="Arial"/>
          <w:sz w:val="22"/>
          <w:szCs w:val="22"/>
        </w:rPr>
        <w:t xml:space="preserve"> </w:t>
      </w:r>
      <w:r w:rsidR="003D1A3E" w:rsidRPr="0084420B">
        <w:rPr>
          <w:rFonts w:ascii="Arial" w:hAnsi="Arial" w:cs="Arial"/>
          <w:sz w:val="22"/>
          <w:szCs w:val="22"/>
        </w:rPr>
        <w:t>poskytované obcí</w:t>
      </w:r>
      <w:r w:rsidRPr="0084420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771CC" w:rsidRPr="00843541" w:rsidRDefault="00910CDF" w:rsidP="00371D46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03649" w:rsidRPr="0051226B" w:rsidRDefault="00103649" w:rsidP="00371D4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371D46">
      <w:pPr>
        <w:jc w:val="both"/>
        <w:rPr>
          <w:rFonts w:ascii="Arial" w:hAnsi="Arial" w:cs="Arial"/>
          <w:b/>
          <w:sz w:val="22"/>
          <w:szCs w:val="22"/>
        </w:rPr>
      </w:pPr>
    </w:p>
    <w:p w:rsidR="00997434" w:rsidRPr="00FB6AE5" w:rsidRDefault="00765052" w:rsidP="00BD6D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606BA">
        <w:rPr>
          <w:rFonts w:ascii="Arial" w:hAnsi="Arial" w:cs="Arial"/>
          <w:b/>
          <w:sz w:val="22"/>
          <w:szCs w:val="22"/>
        </w:rPr>
        <w:t>11</w:t>
      </w:r>
    </w:p>
    <w:p w:rsidR="0024722A" w:rsidRDefault="0024722A" w:rsidP="00BD6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997434" w:rsidRDefault="00997434" w:rsidP="00371D46">
      <w:pPr>
        <w:jc w:val="both"/>
        <w:rPr>
          <w:rFonts w:ascii="Arial" w:hAnsi="Arial" w:cs="Arial"/>
          <w:b/>
          <w:sz w:val="22"/>
          <w:szCs w:val="22"/>
        </w:rPr>
      </w:pPr>
    </w:p>
    <w:p w:rsidR="0031415A" w:rsidRDefault="0024722A" w:rsidP="00371D4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</w:t>
      </w:r>
      <w:r w:rsidR="00E5685C" w:rsidRPr="0081742A">
        <w:rPr>
          <w:rFonts w:ascii="Arial" w:hAnsi="Arial" w:cs="Arial"/>
          <w:b/>
          <w:bCs/>
          <w:sz w:val="22"/>
          <w:szCs w:val="22"/>
        </w:rPr>
        <w:t>Stavební a demoliční odpad</w:t>
      </w:r>
      <w:r w:rsidR="00E5685C" w:rsidRPr="00E5685C">
        <w:rPr>
          <w:rFonts w:ascii="Arial" w:hAnsi="Arial" w:cs="Arial"/>
          <w:sz w:val="22"/>
          <w:szCs w:val="22"/>
        </w:rPr>
        <w:t xml:space="preserve"> </w:t>
      </w:r>
      <w:r w:rsidR="00E5685C" w:rsidRPr="00D83B5D">
        <w:rPr>
          <w:rFonts w:ascii="Arial" w:hAnsi="Arial" w:cs="Arial"/>
          <w:b/>
          <w:bCs/>
          <w:sz w:val="22"/>
          <w:szCs w:val="22"/>
        </w:rPr>
        <w:t>není odpadem komunálním</w:t>
      </w:r>
      <w:r w:rsidR="00E5685C">
        <w:rPr>
          <w:rFonts w:ascii="Arial" w:hAnsi="Arial" w:cs="Arial"/>
          <w:sz w:val="22"/>
          <w:szCs w:val="22"/>
        </w:rPr>
        <w:t>.</w:t>
      </w:r>
    </w:p>
    <w:p w:rsidR="0081742A" w:rsidRDefault="0081742A" w:rsidP="00371D4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1742A" w:rsidRDefault="0081742A" w:rsidP="00371D4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Stavební a demoliční odpad lze použít, předat či odstranit pouze zákonem stanoveným způsobem.</w:t>
      </w:r>
    </w:p>
    <w:p w:rsidR="00F67C91" w:rsidRDefault="00F67C91" w:rsidP="00371D4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Default="00F45D43" w:rsidP="00371D4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81742A">
        <w:rPr>
          <w:rFonts w:ascii="Arial" w:hAnsi="Arial" w:cs="Arial"/>
          <w:sz w:val="22"/>
          <w:szCs w:val="22"/>
        </w:rPr>
        <w:t>bezplatně ve sběrném dvoře</w:t>
      </w:r>
      <w:r w:rsidR="004305D0">
        <w:rPr>
          <w:rFonts w:ascii="Arial" w:hAnsi="Arial" w:cs="Arial"/>
          <w:sz w:val="22"/>
          <w:szCs w:val="22"/>
        </w:rPr>
        <w:t xml:space="preserve"> </w:t>
      </w:r>
      <w:r w:rsidR="004305D0" w:rsidRPr="0084420B">
        <w:rPr>
          <w:rFonts w:ascii="Arial" w:hAnsi="Arial" w:cs="Arial"/>
          <w:sz w:val="22"/>
          <w:szCs w:val="22"/>
        </w:rPr>
        <w:t>obce</w:t>
      </w:r>
      <w:r w:rsidR="0081742A" w:rsidRPr="0084420B">
        <w:rPr>
          <w:rFonts w:ascii="Arial" w:hAnsi="Arial" w:cs="Arial"/>
          <w:sz w:val="22"/>
          <w:szCs w:val="22"/>
        </w:rPr>
        <w:t>.</w:t>
      </w:r>
      <w:r w:rsidRPr="00F45D43">
        <w:rPr>
          <w:rFonts w:ascii="Arial" w:hAnsi="Arial" w:cs="Arial"/>
          <w:sz w:val="22"/>
          <w:szCs w:val="22"/>
        </w:rPr>
        <w:t xml:space="preserve"> Celkov</w:t>
      </w:r>
      <w:r w:rsidR="00910CDF">
        <w:rPr>
          <w:rFonts w:ascii="Arial" w:hAnsi="Arial" w:cs="Arial"/>
          <w:sz w:val="22"/>
          <w:szCs w:val="22"/>
        </w:rPr>
        <w:t>ý</w:t>
      </w:r>
      <w:r w:rsidRPr="00F45D43">
        <w:rPr>
          <w:rFonts w:ascii="Arial" w:hAnsi="Arial" w:cs="Arial"/>
          <w:sz w:val="22"/>
          <w:szCs w:val="22"/>
        </w:rPr>
        <w:t xml:space="preserve"> maximální </w:t>
      </w:r>
      <w:r w:rsidR="00910CDF">
        <w:rPr>
          <w:rFonts w:ascii="Arial" w:hAnsi="Arial" w:cs="Arial"/>
          <w:sz w:val="22"/>
          <w:szCs w:val="22"/>
        </w:rPr>
        <w:t>objem</w:t>
      </w:r>
      <w:r w:rsidRPr="00F45D43">
        <w:rPr>
          <w:rFonts w:ascii="Arial" w:hAnsi="Arial" w:cs="Arial"/>
          <w:sz w:val="22"/>
          <w:szCs w:val="22"/>
        </w:rPr>
        <w:t xml:space="preserve">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</w:t>
      </w:r>
      <w:r w:rsidR="00D83B5D">
        <w:rPr>
          <w:rFonts w:ascii="Arial" w:hAnsi="Arial" w:cs="Arial"/>
          <w:sz w:val="22"/>
          <w:szCs w:val="22"/>
        </w:rPr>
        <w:t>domácností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910CDF">
        <w:rPr>
          <w:rFonts w:ascii="Arial" w:hAnsi="Arial" w:cs="Arial"/>
          <w:sz w:val="22"/>
          <w:szCs w:val="22"/>
        </w:rPr>
        <w:t>0,5 m</w:t>
      </w:r>
      <w:r w:rsidR="00910CDF">
        <w:rPr>
          <w:rFonts w:ascii="Arial" w:hAnsi="Arial" w:cs="Arial"/>
          <w:sz w:val="22"/>
          <w:szCs w:val="22"/>
          <w:vertAlign w:val="superscript"/>
        </w:rPr>
        <w:t>3</w:t>
      </w:r>
      <w:r w:rsidRPr="00F45D43">
        <w:rPr>
          <w:rFonts w:ascii="Arial" w:hAnsi="Arial" w:cs="Arial"/>
          <w:sz w:val="22"/>
          <w:szCs w:val="22"/>
        </w:rPr>
        <w:t xml:space="preserve"> /</w:t>
      </w:r>
      <w:r w:rsidR="00D83B5D">
        <w:rPr>
          <w:rFonts w:ascii="Arial" w:hAnsi="Arial" w:cs="Arial"/>
          <w:sz w:val="22"/>
          <w:szCs w:val="22"/>
        </w:rPr>
        <w:t>číslo popisné</w:t>
      </w:r>
      <w:r w:rsidRPr="00F45D43">
        <w:rPr>
          <w:rFonts w:ascii="Arial" w:hAnsi="Arial" w:cs="Arial"/>
          <w:sz w:val="22"/>
          <w:szCs w:val="22"/>
        </w:rPr>
        <w:t>/rok.</w:t>
      </w:r>
    </w:p>
    <w:p w:rsidR="0081742A" w:rsidRDefault="0081742A" w:rsidP="00371D46">
      <w:pPr>
        <w:pStyle w:val="Odstavecseseznamem"/>
        <w:jc w:val="both"/>
        <w:rPr>
          <w:rFonts w:ascii="Arial" w:hAnsi="Arial" w:cs="Arial"/>
        </w:rPr>
      </w:pPr>
    </w:p>
    <w:p w:rsidR="0081742A" w:rsidRDefault="0081742A" w:rsidP="00371D4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Likvidaci stavebního a demoličního odpadu nad stanovené množství uvedené v bodu 3 tohoto článku si fyzická osoba provádějící činnost, při které tento odpad vznikl, zajišťuje sama na svoje náklady v souladu se zákonem. </w:t>
      </w:r>
    </w:p>
    <w:p w:rsidR="0081742A" w:rsidRDefault="0081742A" w:rsidP="00371D46">
      <w:pPr>
        <w:pStyle w:val="Odstavecseseznamem"/>
        <w:jc w:val="both"/>
        <w:rPr>
          <w:rFonts w:ascii="Arial" w:hAnsi="Arial" w:cs="Arial"/>
        </w:rPr>
      </w:pPr>
    </w:p>
    <w:p w:rsidR="00997434" w:rsidRDefault="00997434" w:rsidP="00371D46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Default="0024722A" w:rsidP="00BD6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12</w:t>
      </w:r>
    </w:p>
    <w:p w:rsidR="00997434" w:rsidRPr="00FB6AE5" w:rsidRDefault="00997434" w:rsidP="00BD6D8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BD6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997434" w:rsidRPr="00FB6AE5" w:rsidRDefault="00997434" w:rsidP="00371D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05D0" w:rsidRPr="0084420B" w:rsidRDefault="0024722A" w:rsidP="00371D4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9148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19148A">
        <w:rPr>
          <w:rFonts w:ascii="Arial" w:hAnsi="Arial" w:cs="Arial"/>
          <w:sz w:val="22"/>
          <w:szCs w:val="22"/>
        </w:rPr>
        <w:t>o</w:t>
      </w:r>
      <w:r w:rsidRPr="0019148A">
        <w:rPr>
          <w:rFonts w:ascii="Arial" w:hAnsi="Arial" w:cs="Arial"/>
          <w:sz w:val="22"/>
          <w:szCs w:val="22"/>
        </w:rPr>
        <w:t xml:space="preserve">becně závazná vyhláška obce </w:t>
      </w:r>
      <w:r w:rsidR="004305D0" w:rsidRPr="0084420B">
        <w:rPr>
          <w:rFonts w:ascii="Arial" w:hAnsi="Arial" w:cs="Arial"/>
          <w:sz w:val="22"/>
          <w:szCs w:val="22"/>
        </w:rPr>
        <w:t>Tatce</w:t>
      </w:r>
      <w:r w:rsidRPr="0084420B">
        <w:rPr>
          <w:rFonts w:ascii="Arial" w:hAnsi="Arial" w:cs="Arial"/>
          <w:sz w:val="22"/>
          <w:szCs w:val="22"/>
        </w:rPr>
        <w:br/>
        <w:t>č</w:t>
      </w:r>
      <w:r w:rsidR="00A61541" w:rsidRPr="0084420B">
        <w:rPr>
          <w:rFonts w:ascii="Arial" w:hAnsi="Arial" w:cs="Arial"/>
          <w:sz w:val="22"/>
          <w:szCs w:val="22"/>
        </w:rPr>
        <w:t>. 1/20</w:t>
      </w:r>
      <w:r w:rsidR="00695D2B" w:rsidRPr="0084420B">
        <w:rPr>
          <w:rFonts w:ascii="Arial" w:hAnsi="Arial" w:cs="Arial"/>
          <w:sz w:val="22"/>
          <w:szCs w:val="22"/>
        </w:rPr>
        <w:t>2</w:t>
      </w:r>
      <w:r w:rsidR="0081742A" w:rsidRPr="0084420B">
        <w:rPr>
          <w:rFonts w:ascii="Arial" w:hAnsi="Arial" w:cs="Arial"/>
          <w:sz w:val="22"/>
          <w:szCs w:val="22"/>
        </w:rPr>
        <w:t>3</w:t>
      </w:r>
      <w:r w:rsidR="004305D0" w:rsidRPr="0084420B">
        <w:rPr>
          <w:rFonts w:ascii="Arial" w:hAnsi="Arial" w:cs="Arial"/>
          <w:sz w:val="22"/>
          <w:szCs w:val="22"/>
        </w:rPr>
        <w:t xml:space="preserve"> o stanovení obecního systému odpadového hospodářství.</w:t>
      </w:r>
    </w:p>
    <w:p w:rsidR="00012F79" w:rsidRPr="0084420B" w:rsidRDefault="0024722A" w:rsidP="004305D0">
      <w:pPr>
        <w:ind w:left="360"/>
        <w:jc w:val="both"/>
        <w:rPr>
          <w:rFonts w:ascii="Arial" w:hAnsi="Arial" w:cs="Arial"/>
          <w:sz w:val="22"/>
          <w:szCs w:val="22"/>
        </w:rPr>
      </w:pPr>
      <w:r w:rsidRPr="0084420B">
        <w:rPr>
          <w:rFonts w:ascii="Arial" w:hAnsi="Arial" w:cs="Arial"/>
          <w:sz w:val="22"/>
          <w:szCs w:val="22"/>
        </w:rPr>
        <w:t xml:space="preserve"> </w:t>
      </w:r>
    </w:p>
    <w:p w:rsidR="0024722A" w:rsidRPr="0084420B" w:rsidRDefault="0024722A" w:rsidP="00371D46">
      <w:pPr>
        <w:numPr>
          <w:ilvl w:val="0"/>
          <w:numId w:val="8"/>
        </w:numPr>
        <w:tabs>
          <w:tab w:val="num" w:pos="18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84420B">
        <w:rPr>
          <w:rFonts w:ascii="Arial" w:hAnsi="Arial" w:cs="Arial"/>
          <w:sz w:val="22"/>
          <w:szCs w:val="22"/>
        </w:rPr>
        <w:t xml:space="preserve">Tato vyhláška nabývá účinnosti </w:t>
      </w:r>
      <w:r w:rsidR="004305D0" w:rsidRPr="0084420B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="00D736CB" w:rsidRPr="0084420B">
        <w:rPr>
          <w:rFonts w:ascii="Arial" w:hAnsi="Arial" w:cs="Arial"/>
          <w:sz w:val="22"/>
          <w:szCs w:val="22"/>
        </w:rPr>
        <w:t xml:space="preserve"> </w:t>
      </w:r>
    </w:p>
    <w:p w:rsidR="00910CDF" w:rsidRPr="0084420B" w:rsidRDefault="00910CDF" w:rsidP="00371D4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D83B5D" w:rsidRDefault="00D83B5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305D0" w:rsidRDefault="004305D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305D0" w:rsidRDefault="004305D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4305D0" w:rsidRDefault="004305D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D83B5D" w:rsidRDefault="00D83B5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D83B5D" w:rsidRDefault="00D83B5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61541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A61541">
        <w:rPr>
          <w:rFonts w:ascii="Arial" w:hAnsi="Arial" w:cs="Arial"/>
          <w:bCs/>
          <w:sz w:val="22"/>
          <w:szCs w:val="22"/>
        </w:rPr>
        <w:t>…….</w:t>
      </w:r>
    </w:p>
    <w:p w:rsidR="0024722A" w:rsidRPr="00A61541" w:rsidRDefault="00A6154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61541">
        <w:rPr>
          <w:rFonts w:ascii="Arial" w:hAnsi="Arial" w:cs="Arial"/>
          <w:bCs/>
          <w:iCs/>
          <w:sz w:val="22"/>
          <w:szCs w:val="22"/>
        </w:rPr>
        <w:t xml:space="preserve">Martin </w:t>
      </w:r>
      <w:proofErr w:type="spellStart"/>
      <w:r w:rsidRPr="00A61541">
        <w:rPr>
          <w:rFonts w:ascii="Arial" w:hAnsi="Arial" w:cs="Arial"/>
          <w:bCs/>
          <w:iCs/>
          <w:sz w:val="22"/>
          <w:szCs w:val="22"/>
        </w:rPr>
        <w:t>Palounek</w:t>
      </w:r>
      <w:proofErr w:type="spellEnd"/>
      <w:r w:rsidR="00E2491F" w:rsidRPr="00A61541">
        <w:rPr>
          <w:rFonts w:ascii="Arial" w:hAnsi="Arial" w:cs="Arial"/>
          <w:bCs/>
          <w:iCs/>
          <w:sz w:val="22"/>
          <w:szCs w:val="22"/>
        </w:rPr>
        <w:tab/>
      </w:r>
      <w:r w:rsidR="00E2491F" w:rsidRPr="00A61541">
        <w:rPr>
          <w:rFonts w:ascii="Arial" w:hAnsi="Arial" w:cs="Arial"/>
          <w:bCs/>
          <w:iCs/>
          <w:sz w:val="22"/>
          <w:szCs w:val="22"/>
        </w:rPr>
        <w:tab/>
      </w:r>
      <w:r w:rsidR="00E2491F" w:rsidRPr="00A61541">
        <w:rPr>
          <w:rFonts w:ascii="Arial" w:hAnsi="Arial" w:cs="Arial"/>
          <w:bCs/>
          <w:iCs/>
          <w:sz w:val="22"/>
          <w:szCs w:val="22"/>
        </w:rPr>
        <w:tab/>
      </w:r>
      <w:r w:rsidR="00E2491F" w:rsidRPr="00A61541">
        <w:rPr>
          <w:rFonts w:ascii="Arial" w:hAnsi="Arial" w:cs="Arial"/>
          <w:bCs/>
          <w:iCs/>
          <w:sz w:val="22"/>
          <w:szCs w:val="22"/>
        </w:rPr>
        <w:tab/>
      </w:r>
      <w:r w:rsidR="00E2491F" w:rsidRPr="00A61541">
        <w:rPr>
          <w:rFonts w:ascii="Arial" w:hAnsi="Arial" w:cs="Arial"/>
          <w:bCs/>
          <w:iCs/>
          <w:sz w:val="22"/>
          <w:szCs w:val="22"/>
        </w:rPr>
        <w:tab/>
      </w:r>
      <w:r w:rsidR="00E2491F" w:rsidRPr="00A61541">
        <w:rPr>
          <w:rFonts w:ascii="Arial" w:hAnsi="Arial" w:cs="Arial"/>
          <w:bCs/>
          <w:iCs/>
          <w:sz w:val="22"/>
          <w:szCs w:val="22"/>
        </w:rPr>
        <w:tab/>
      </w:r>
      <w:r w:rsidRPr="00A61541">
        <w:rPr>
          <w:rFonts w:ascii="Arial" w:hAnsi="Arial" w:cs="Arial"/>
          <w:bCs/>
          <w:iCs/>
          <w:sz w:val="22"/>
          <w:szCs w:val="22"/>
        </w:rPr>
        <w:t>Blanka Řezáčová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61541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A61541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6F55C6" w:rsidRDefault="006F55C6">
      <w:pPr>
        <w:rPr>
          <w:rFonts w:ascii="Arial" w:hAnsi="Arial" w:cs="Arial"/>
          <w:sz w:val="22"/>
          <w:szCs w:val="22"/>
        </w:rPr>
      </w:pPr>
    </w:p>
    <w:p w:rsidR="006F55C6" w:rsidRDefault="006F55C6">
      <w:pPr>
        <w:rPr>
          <w:rFonts w:ascii="Arial" w:hAnsi="Arial" w:cs="Arial"/>
          <w:sz w:val="22"/>
          <w:szCs w:val="22"/>
        </w:rPr>
      </w:pPr>
    </w:p>
    <w:p w:rsidR="006F55C6" w:rsidRDefault="006F55C6">
      <w:pPr>
        <w:rPr>
          <w:rFonts w:ascii="Arial" w:hAnsi="Arial" w:cs="Arial"/>
          <w:sz w:val="22"/>
          <w:szCs w:val="22"/>
        </w:rPr>
      </w:pPr>
    </w:p>
    <w:p w:rsidR="006F55C6" w:rsidRDefault="006F55C6">
      <w:pPr>
        <w:rPr>
          <w:rFonts w:ascii="Arial" w:hAnsi="Arial" w:cs="Arial"/>
          <w:sz w:val="22"/>
          <w:szCs w:val="22"/>
        </w:rPr>
      </w:pPr>
    </w:p>
    <w:p w:rsidR="00910CDF" w:rsidRDefault="00910CDF">
      <w:pPr>
        <w:rPr>
          <w:rFonts w:ascii="Arial" w:hAnsi="Arial" w:cs="Arial"/>
          <w:sz w:val="22"/>
          <w:szCs w:val="22"/>
        </w:rPr>
      </w:pPr>
    </w:p>
    <w:sectPr w:rsidR="00910CD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87B" w:rsidRDefault="005E687B">
      <w:r>
        <w:separator/>
      </w:r>
    </w:p>
  </w:endnote>
  <w:endnote w:type="continuationSeparator" w:id="0">
    <w:p w:rsidR="005E687B" w:rsidRDefault="005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496E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87B" w:rsidRDefault="005E687B">
      <w:r>
        <w:separator/>
      </w:r>
    </w:p>
  </w:footnote>
  <w:footnote w:type="continuationSeparator" w:id="0">
    <w:p w:rsidR="005E687B" w:rsidRDefault="005E687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9892AC68"/>
    <w:lvl w:ilvl="0" w:tplc="C21AE6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100377"/>
    <w:multiLevelType w:val="hybridMultilevel"/>
    <w:tmpl w:val="7EA04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B18F8"/>
    <w:multiLevelType w:val="hybridMultilevel"/>
    <w:tmpl w:val="5C42BB1C"/>
    <w:lvl w:ilvl="0" w:tplc="378A10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928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3745C1"/>
    <w:multiLevelType w:val="hybridMultilevel"/>
    <w:tmpl w:val="65784C94"/>
    <w:lvl w:ilvl="0" w:tplc="2BAE15A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D63A9F"/>
    <w:multiLevelType w:val="hybridMultilevel"/>
    <w:tmpl w:val="5E16DC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49389498">
    <w:abstractNumId w:val="9"/>
  </w:num>
  <w:num w:numId="2" w16cid:durableId="2143889524">
    <w:abstractNumId w:val="33"/>
  </w:num>
  <w:num w:numId="3" w16cid:durableId="455759503">
    <w:abstractNumId w:val="5"/>
  </w:num>
  <w:num w:numId="4" w16cid:durableId="2087722058">
    <w:abstractNumId w:val="25"/>
  </w:num>
  <w:num w:numId="5" w16cid:durableId="2053729165">
    <w:abstractNumId w:val="22"/>
  </w:num>
  <w:num w:numId="6" w16cid:durableId="1501045647">
    <w:abstractNumId w:val="29"/>
  </w:num>
  <w:num w:numId="7" w16cid:durableId="1588609286">
    <w:abstractNumId w:val="10"/>
  </w:num>
  <w:num w:numId="8" w16cid:durableId="1071738327">
    <w:abstractNumId w:val="1"/>
  </w:num>
  <w:num w:numId="9" w16cid:durableId="466557907">
    <w:abstractNumId w:val="28"/>
  </w:num>
  <w:num w:numId="10" w16cid:durableId="671251977">
    <w:abstractNumId w:val="24"/>
  </w:num>
  <w:num w:numId="11" w16cid:durableId="98646542">
    <w:abstractNumId w:val="23"/>
  </w:num>
  <w:num w:numId="12" w16cid:durableId="1536194293">
    <w:abstractNumId w:val="12"/>
  </w:num>
  <w:num w:numId="13" w16cid:durableId="1840538100">
    <w:abstractNumId w:val="26"/>
  </w:num>
  <w:num w:numId="14" w16cid:durableId="231357320">
    <w:abstractNumId w:val="32"/>
  </w:num>
  <w:num w:numId="15" w16cid:durableId="492722198">
    <w:abstractNumId w:val="15"/>
  </w:num>
  <w:num w:numId="16" w16cid:durableId="75176216">
    <w:abstractNumId w:val="31"/>
  </w:num>
  <w:num w:numId="17" w16cid:durableId="1827549456">
    <w:abstractNumId w:val="6"/>
  </w:num>
  <w:num w:numId="18" w16cid:durableId="2068726619">
    <w:abstractNumId w:val="0"/>
  </w:num>
  <w:num w:numId="19" w16cid:durableId="885918894">
    <w:abstractNumId w:val="18"/>
  </w:num>
  <w:num w:numId="20" w16cid:durableId="353384221">
    <w:abstractNumId w:val="27"/>
  </w:num>
  <w:num w:numId="21" w16cid:durableId="48766831">
    <w:abstractNumId w:val="19"/>
  </w:num>
  <w:num w:numId="22" w16cid:durableId="463624069">
    <w:abstractNumId w:val="20"/>
  </w:num>
  <w:num w:numId="23" w16cid:durableId="1073432710">
    <w:abstractNumId w:val="14"/>
  </w:num>
  <w:num w:numId="24" w16cid:durableId="57629775">
    <w:abstractNumId w:val="7"/>
  </w:num>
  <w:num w:numId="25" w16cid:durableId="194583774">
    <w:abstractNumId w:val="3"/>
  </w:num>
  <w:num w:numId="26" w16cid:durableId="695277056">
    <w:abstractNumId w:val="17"/>
  </w:num>
  <w:num w:numId="27" w16cid:durableId="1069814611">
    <w:abstractNumId w:val="4"/>
  </w:num>
  <w:num w:numId="28" w16cid:durableId="68157851">
    <w:abstractNumId w:val="16"/>
  </w:num>
  <w:num w:numId="29" w16cid:durableId="950430627">
    <w:abstractNumId w:val="11"/>
  </w:num>
  <w:num w:numId="30" w16cid:durableId="738793396">
    <w:abstractNumId w:val="13"/>
  </w:num>
  <w:num w:numId="31" w16cid:durableId="7758183">
    <w:abstractNumId w:val="30"/>
  </w:num>
  <w:num w:numId="32" w16cid:durableId="2016035066">
    <w:abstractNumId w:val="34"/>
  </w:num>
  <w:num w:numId="33" w16cid:durableId="20334602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6064636">
    <w:abstractNumId w:val="2"/>
  </w:num>
  <w:num w:numId="35" w16cid:durableId="1658456005">
    <w:abstractNumId w:val="8"/>
  </w:num>
  <w:num w:numId="36" w16cid:durableId="11893718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343A"/>
    <w:rsid w:val="00076F7D"/>
    <w:rsid w:val="00077E69"/>
    <w:rsid w:val="00081D51"/>
    <w:rsid w:val="0008576A"/>
    <w:rsid w:val="00091C2D"/>
    <w:rsid w:val="00095548"/>
    <w:rsid w:val="00095C6A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EB1"/>
    <w:rsid w:val="00164E8B"/>
    <w:rsid w:val="001724A3"/>
    <w:rsid w:val="0017608F"/>
    <w:rsid w:val="0018018B"/>
    <w:rsid w:val="00181515"/>
    <w:rsid w:val="00181C99"/>
    <w:rsid w:val="001869E0"/>
    <w:rsid w:val="0019148A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8D1"/>
    <w:rsid w:val="002F6C9F"/>
    <w:rsid w:val="0031415A"/>
    <w:rsid w:val="00320CF7"/>
    <w:rsid w:val="00325856"/>
    <w:rsid w:val="0032634F"/>
    <w:rsid w:val="0034317B"/>
    <w:rsid w:val="00343C2D"/>
    <w:rsid w:val="00344369"/>
    <w:rsid w:val="00352DD8"/>
    <w:rsid w:val="0035496E"/>
    <w:rsid w:val="00371D46"/>
    <w:rsid w:val="00373576"/>
    <w:rsid w:val="0037455E"/>
    <w:rsid w:val="003746ED"/>
    <w:rsid w:val="00383E68"/>
    <w:rsid w:val="003934B6"/>
    <w:rsid w:val="003A0DB1"/>
    <w:rsid w:val="003A7FC0"/>
    <w:rsid w:val="003D1A3E"/>
    <w:rsid w:val="003D254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B36"/>
    <w:rsid w:val="00402834"/>
    <w:rsid w:val="00414D31"/>
    <w:rsid w:val="00421C34"/>
    <w:rsid w:val="00423176"/>
    <w:rsid w:val="00425B78"/>
    <w:rsid w:val="0042723F"/>
    <w:rsid w:val="004305D0"/>
    <w:rsid w:val="00431942"/>
    <w:rsid w:val="00435697"/>
    <w:rsid w:val="00453AB3"/>
    <w:rsid w:val="004636BD"/>
    <w:rsid w:val="00471AA1"/>
    <w:rsid w:val="004761AD"/>
    <w:rsid w:val="00476A0B"/>
    <w:rsid w:val="00492D2F"/>
    <w:rsid w:val="004966EB"/>
    <w:rsid w:val="004B018B"/>
    <w:rsid w:val="004B11C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354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687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4E7"/>
    <w:rsid w:val="00641107"/>
    <w:rsid w:val="006511C7"/>
    <w:rsid w:val="00667683"/>
    <w:rsid w:val="00671A01"/>
    <w:rsid w:val="00675652"/>
    <w:rsid w:val="00675B4F"/>
    <w:rsid w:val="006814CB"/>
    <w:rsid w:val="006866EF"/>
    <w:rsid w:val="00692B36"/>
    <w:rsid w:val="00693339"/>
    <w:rsid w:val="00695D2B"/>
    <w:rsid w:val="00696155"/>
    <w:rsid w:val="006B58B2"/>
    <w:rsid w:val="006B6EE4"/>
    <w:rsid w:val="006E5A79"/>
    <w:rsid w:val="006F432E"/>
    <w:rsid w:val="006F55C6"/>
    <w:rsid w:val="007008E2"/>
    <w:rsid w:val="00702D6A"/>
    <w:rsid w:val="007063A1"/>
    <w:rsid w:val="00712D36"/>
    <w:rsid w:val="007131EC"/>
    <w:rsid w:val="00714B2D"/>
    <w:rsid w:val="0071677D"/>
    <w:rsid w:val="00721260"/>
    <w:rsid w:val="00723DF9"/>
    <w:rsid w:val="0072693E"/>
    <w:rsid w:val="00732470"/>
    <w:rsid w:val="00734A67"/>
    <w:rsid w:val="0073528A"/>
    <w:rsid w:val="00745703"/>
    <w:rsid w:val="00765052"/>
    <w:rsid w:val="007654D3"/>
    <w:rsid w:val="00777412"/>
    <w:rsid w:val="00783C06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42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20B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CDF"/>
    <w:rsid w:val="00912D28"/>
    <w:rsid w:val="009146F3"/>
    <w:rsid w:val="00915FF6"/>
    <w:rsid w:val="00916185"/>
    <w:rsid w:val="00916572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7434"/>
    <w:rsid w:val="009A0DDF"/>
    <w:rsid w:val="009A1A48"/>
    <w:rsid w:val="009A2D1E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541"/>
    <w:rsid w:val="00A61EAE"/>
    <w:rsid w:val="00A625BA"/>
    <w:rsid w:val="00A62EC3"/>
    <w:rsid w:val="00A64714"/>
    <w:rsid w:val="00A773EE"/>
    <w:rsid w:val="00A81D11"/>
    <w:rsid w:val="00A90CF0"/>
    <w:rsid w:val="00A941B8"/>
    <w:rsid w:val="00A94551"/>
    <w:rsid w:val="00A9554C"/>
    <w:rsid w:val="00AA1F36"/>
    <w:rsid w:val="00AA408A"/>
    <w:rsid w:val="00AA65D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6E43"/>
    <w:rsid w:val="00B556A5"/>
    <w:rsid w:val="00B7787C"/>
    <w:rsid w:val="00B947F5"/>
    <w:rsid w:val="00BA2FB8"/>
    <w:rsid w:val="00BA7164"/>
    <w:rsid w:val="00BB247D"/>
    <w:rsid w:val="00BC51C4"/>
    <w:rsid w:val="00BC676E"/>
    <w:rsid w:val="00BD2B1D"/>
    <w:rsid w:val="00BD3591"/>
    <w:rsid w:val="00BD3C08"/>
    <w:rsid w:val="00BD6D8C"/>
    <w:rsid w:val="00BE347C"/>
    <w:rsid w:val="00BE4DFE"/>
    <w:rsid w:val="00BE72A2"/>
    <w:rsid w:val="00BF0879"/>
    <w:rsid w:val="00BF3879"/>
    <w:rsid w:val="00BF6EFC"/>
    <w:rsid w:val="00C06DBD"/>
    <w:rsid w:val="00C125FE"/>
    <w:rsid w:val="00C138E4"/>
    <w:rsid w:val="00C169D0"/>
    <w:rsid w:val="00C20056"/>
    <w:rsid w:val="00C25DCE"/>
    <w:rsid w:val="00C33BBF"/>
    <w:rsid w:val="00C3782E"/>
    <w:rsid w:val="00C45BF9"/>
    <w:rsid w:val="00C67796"/>
    <w:rsid w:val="00C742D1"/>
    <w:rsid w:val="00C819B3"/>
    <w:rsid w:val="00C8342C"/>
    <w:rsid w:val="00C9368B"/>
    <w:rsid w:val="00C94283"/>
    <w:rsid w:val="00C94961"/>
    <w:rsid w:val="00CA5511"/>
    <w:rsid w:val="00CB176B"/>
    <w:rsid w:val="00CB5394"/>
    <w:rsid w:val="00CB5754"/>
    <w:rsid w:val="00CB5E14"/>
    <w:rsid w:val="00CC4B32"/>
    <w:rsid w:val="00CD7368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4DB4"/>
    <w:rsid w:val="00D606BA"/>
    <w:rsid w:val="00D62F8B"/>
    <w:rsid w:val="00D7341B"/>
    <w:rsid w:val="00D736CB"/>
    <w:rsid w:val="00D832B7"/>
    <w:rsid w:val="00D83B5D"/>
    <w:rsid w:val="00D91A41"/>
    <w:rsid w:val="00DA12BE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4D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85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6206B1"/>
  <w15:chartTrackingRefBased/>
  <w15:docId w15:val="{3AD928D7-79CC-46F1-AE2A-1164F686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D606BA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D606BA"/>
    <w:rPr>
      <w:noProof/>
    </w:rPr>
  </w:style>
  <w:style w:type="character" w:styleId="Hypertextovodkaz">
    <w:name w:val="Hyperlink"/>
    <w:uiPriority w:val="99"/>
    <w:unhideWhenUsed/>
    <w:rsid w:val="00163EB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6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BDB7-A964-4050-878D-F233F401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8877</CharactersWithSpaces>
  <SharedDoc>false</SharedDoc>
  <HLinks>
    <vt:vector size="6" baseType="variant"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http://www.tatce.cz/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Řezáčová</cp:lastModifiedBy>
  <cp:revision>2</cp:revision>
  <cp:lastPrinted>2023-06-01T06:00:00Z</cp:lastPrinted>
  <dcterms:created xsi:type="dcterms:W3CDTF">2023-06-01T06:01:00Z</dcterms:created>
  <dcterms:modified xsi:type="dcterms:W3CDTF">2023-06-01T06:01:00Z</dcterms:modified>
</cp:coreProperties>
</file>