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9B7" w:rsidRPr="009479B7" w:rsidRDefault="00ED5932" w:rsidP="009479B7">
      <w:pPr>
        <w:spacing w:after="0"/>
        <w:jc w:val="center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45941</wp:posOffset>
            </wp:positionH>
            <wp:positionV relativeFrom="paragraph">
              <wp:posOffset>-64881</wp:posOffset>
            </wp:positionV>
            <wp:extent cx="560705" cy="682625"/>
            <wp:effectExtent l="0" t="0" r="0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79B7" w:rsidRPr="009479B7">
        <w:rPr>
          <w:b/>
        </w:rPr>
        <w:t>Obec Krásné</w:t>
      </w: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Zastupitelstvo obce Krásné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Obecně závazná vyhláška obce Krásné</w:t>
      </w:r>
      <w:r>
        <w:t xml:space="preserve">, </w:t>
      </w:r>
      <w:r w:rsidRPr="009479B7">
        <w:rPr>
          <w:b/>
        </w:rPr>
        <w:t>kterou se vydává požární řád obce</w:t>
      </w: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Zastupitelstvo obce Krásné se na svém zasedání dne 15. dubna 2024 usneslo vydat na základě</w:t>
      </w:r>
    </w:p>
    <w:p w:rsidR="009479B7" w:rsidRDefault="009479B7" w:rsidP="009479B7">
      <w:pPr>
        <w:spacing w:after="0"/>
      </w:pPr>
      <w:r>
        <w:t>§ 29 odst. 1 písm. o) bod 1 zákona č. 133/1985 Sb., o požární ochraně, ve znění pozdějších předpisů</w:t>
      </w:r>
    </w:p>
    <w:p w:rsidR="009479B7" w:rsidRDefault="009479B7" w:rsidP="009479B7">
      <w:pPr>
        <w:spacing w:after="0"/>
      </w:pPr>
      <w:r>
        <w:t>(dále jen „zákon o požární ochraně“), a v souladu s § 10 písm. d) a § 84 odst. 2 písm. h) zákona č.</w:t>
      </w:r>
    </w:p>
    <w:p w:rsidR="009479B7" w:rsidRDefault="009479B7" w:rsidP="009479B7">
      <w:pPr>
        <w:spacing w:after="0"/>
      </w:pPr>
      <w:r>
        <w:t>128/2000 Sb., o obcích (obecní zřízení), ve znění pozdějších předpisů, tuto obecně závaznou</w:t>
      </w:r>
    </w:p>
    <w:p w:rsidR="009479B7" w:rsidRDefault="009479B7" w:rsidP="009479B7">
      <w:pPr>
        <w:spacing w:after="0"/>
      </w:pPr>
      <w:r>
        <w:t>vyhlášku (dále jen „vyhláška“):</w:t>
      </w: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1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Úvodní ustanovení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Tato vyhláška upravuje organizaci a zásady zabezpečení požární ochrany v obci.</w:t>
      </w:r>
    </w:p>
    <w:p w:rsidR="009479B7" w:rsidRDefault="009479B7" w:rsidP="009479B7">
      <w:pPr>
        <w:spacing w:after="0"/>
        <w:ind w:left="360"/>
      </w:pPr>
    </w:p>
    <w:p w:rsidR="009479B7" w:rsidRDefault="009479B7" w:rsidP="009479B7">
      <w:pPr>
        <w:spacing w:after="0"/>
      </w:pPr>
      <w:r>
        <w:t xml:space="preserve"> Při zabezpečování požární ochrany spolupracuje obec zejména s hasičským záchranným</w:t>
      </w:r>
    </w:p>
    <w:p w:rsidR="009479B7" w:rsidRDefault="009479B7" w:rsidP="009479B7">
      <w:pPr>
        <w:spacing w:after="0"/>
      </w:pPr>
      <w:r>
        <w:t>sborem kraje, občanskými sdruženími a obecně prospěšnými společnostmi působícími na</w:t>
      </w:r>
    </w:p>
    <w:p w:rsidR="009479B7" w:rsidRDefault="009479B7" w:rsidP="009479B7">
      <w:pPr>
        <w:spacing w:after="0"/>
      </w:pPr>
      <w:r>
        <w:t>úseku požární ochrany.</w:t>
      </w:r>
    </w:p>
    <w:p w:rsidR="009479B7" w:rsidRDefault="009479B7" w:rsidP="009479B7">
      <w:pPr>
        <w:spacing w:after="0"/>
      </w:pP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2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Vymezení činnosti osob pověřených zabezpečováním požární ochrany v</w:t>
      </w:r>
      <w:r>
        <w:rPr>
          <w:b/>
        </w:rPr>
        <w:t> </w:t>
      </w:r>
      <w:r w:rsidRPr="009479B7">
        <w:rPr>
          <w:b/>
        </w:rPr>
        <w:t>obci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Ochrana životů, zdraví a majetku občanů před požáry, živelními pohromami a jinými</w:t>
      </w:r>
    </w:p>
    <w:p w:rsidR="009479B7" w:rsidRDefault="009479B7" w:rsidP="009479B7">
      <w:pPr>
        <w:spacing w:after="0"/>
      </w:pPr>
      <w:r>
        <w:t>mimořádnými událostmi na území obce Krásné (dále jen „obec“) je zajištěna jednotkou sboru</w:t>
      </w:r>
    </w:p>
    <w:p w:rsidR="009479B7" w:rsidRDefault="009479B7" w:rsidP="009479B7">
      <w:pPr>
        <w:spacing w:after="0"/>
      </w:pPr>
      <w:r>
        <w:t>dobrovolných hasičů obce (dále jen „JSDH obce“) podle čl. 5 této vyhlášky a dále jednotkami</w:t>
      </w:r>
    </w:p>
    <w:p w:rsidR="009479B7" w:rsidRDefault="009479B7" w:rsidP="009479B7">
      <w:pPr>
        <w:spacing w:after="0"/>
      </w:pPr>
      <w:r>
        <w:t>požární ochrany uvedenými v příloze č. 1 této vyhlášky.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K zabezpečení úkolů na úseku požární ochrany byly na základě usnesení zastupitelstva obce</w:t>
      </w:r>
    </w:p>
    <w:p w:rsidR="009479B7" w:rsidRDefault="009479B7" w:rsidP="009479B7">
      <w:pPr>
        <w:spacing w:after="0"/>
      </w:pPr>
      <w:r>
        <w:t>dále pověřeny tyto orgány obce: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a) zastupitelstvo obce - projednáním stavu požární ochrany v obci minimálně 1 x za 12</w:t>
      </w:r>
    </w:p>
    <w:p w:rsidR="009479B7" w:rsidRDefault="009479B7" w:rsidP="009479B7">
      <w:pPr>
        <w:spacing w:after="0"/>
      </w:pPr>
      <w:r>
        <w:t>měsíců nebo vždy po závažné mimořádné události mající vztah k zajištění požární</w:t>
      </w:r>
    </w:p>
    <w:p w:rsidR="009479B7" w:rsidRDefault="009479B7" w:rsidP="009479B7">
      <w:pPr>
        <w:spacing w:after="0"/>
      </w:pPr>
      <w:r>
        <w:t>ochrany v obci,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b) starosta – zabezpečováním pravidelných kontrol dodržování předpisů a plnění</w:t>
      </w:r>
    </w:p>
    <w:p w:rsidR="009479B7" w:rsidRDefault="009479B7" w:rsidP="009479B7">
      <w:pPr>
        <w:spacing w:after="0"/>
      </w:pPr>
      <w:r>
        <w:t>povinností obce na úseku požární ochrany vyplývajících z její samostatné působnosti,</w:t>
      </w:r>
    </w:p>
    <w:p w:rsidR="009479B7" w:rsidRDefault="009479B7" w:rsidP="009479B7">
      <w:pPr>
        <w:spacing w:after="0"/>
      </w:pPr>
      <w:r>
        <w:t>a to minimálně 1 x za 12 měsíců.</w:t>
      </w: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3</w:t>
      </w: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Podmínky požární bezpečnosti při činnostech a v objektech se zvýšeným nebezpečím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vzniku požáru se zřetelem na místní situaci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Obec nestanoví se zřetelem na místní situaci žádné činnosti ani objekty se zvýšeným nebezpečím</w:t>
      </w:r>
    </w:p>
    <w:p w:rsidR="009479B7" w:rsidRDefault="009479B7" w:rsidP="009479B7">
      <w:pPr>
        <w:spacing w:after="0"/>
      </w:pPr>
      <w:r>
        <w:t>vzniku požáru ani podmínky požární bezpečnosti vztahující se k takovým činnostem či objektům.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4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Způsob nepřetržitého zabezpečení požární ochrany v</w:t>
      </w:r>
      <w:r>
        <w:rPr>
          <w:b/>
        </w:rPr>
        <w:t> </w:t>
      </w:r>
      <w:r w:rsidRPr="009479B7">
        <w:rPr>
          <w:b/>
        </w:rPr>
        <w:t>obci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Přijetí ohlášení požáru, živelní pohromy či jiné mimořádné události na území obce je</w:t>
      </w:r>
    </w:p>
    <w:p w:rsidR="009479B7" w:rsidRDefault="009479B7" w:rsidP="009479B7">
      <w:pPr>
        <w:spacing w:after="0"/>
      </w:pPr>
      <w:r>
        <w:t>zabezpečeno systémem ohlašoven požárů uvedených v čl. 7.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Ochrana životů, zdraví a majetku občanů před požáry, živelními pohromami a jinými</w:t>
      </w:r>
    </w:p>
    <w:p w:rsidR="009479B7" w:rsidRDefault="009479B7" w:rsidP="009479B7">
      <w:pPr>
        <w:spacing w:after="0"/>
      </w:pPr>
      <w:r>
        <w:t>mimořádnými událostmi na území obce je zabezpečena jednotkami požární ochrany</w:t>
      </w:r>
    </w:p>
    <w:p w:rsidR="009479B7" w:rsidRDefault="009479B7" w:rsidP="009479B7">
      <w:pPr>
        <w:spacing w:after="0"/>
      </w:pPr>
      <w:r>
        <w:t>uvedenými v čl. 5 a v příloze č. 1 vyhlášky.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5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Kategorie jednotky sboru dobrovolných hasičů obce, její početní stav a vybavení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Obec zřídila JSDH obce, jejíž kategorie, početní stav a vybavení jsou uvedeny v příloze č. 2</w:t>
      </w:r>
    </w:p>
    <w:p w:rsidR="009479B7" w:rsidRDefault="009479B7" w:rsidP="009479B7">
      <w:pPr>
        <w:spacing w:after="0"/>
      </w:pPr>
      <w:r>
        <w:t>vyhlášky.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Členové JSDH obce se při vyhlášení požárního poplachu dostaví ve stanoveném čase</w:t>
      </w:r>
    </w:p>
    <w:p w:rsidR="009479B7" w:rsidRDefault="009479B7" w:rsidP="009479B7">
      <w:pPr>
        <w:spacing w:after="0"/>
      </w:pPr>
      <w:r>
        <w:t>k požární zbrojnici v Krásném, anebo na jiné místo, stanovené velitelem jednotky.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6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Přehled o zdrojích vody pro hašení požárů a podmínky jejich trvalé použitelnosti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Vlastník nebo uživatel zdrojů vody pro hašení požárů je povinen tyto udržovat v takovém stavu,</w:t>
      </w:r>
    </w:p>
    <w:p w:rsidR="009479B7" w:rsidRDefault="009479B7" w:rsidP="009479B7">
      <w:pPr>
        <w:spacing w:after="0"/>
      </w:pPr>
      <w:r>
        <w:t>aby bylo umožněno použití požární techniky a čerpání vody pro hašení požárů</w:t>
      </w:r>
      <w:r w:rsidRPr="009479B7">
        <w:rPr>
          <w:vertAlign w:val="superscript"/>
        </w:rPr>
        <w:t>1</w:t>
      </w:r>
      <w:r>
        <w:t>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Zdroje vody pro hašení požárů na území obce jsou uvedeny v příloze č. 3 vyhlášky.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Vlastníci nebo uživatelé zdrojů vody, které stanovila obec (čl. 6 odst. 2), jsou povinni oznámit</w:t>
      </w:r>
    </w:p>
    <w:p w:rsidR="009479B7" w:rsidRDefault="009479B7" w:rsidP="009479B7">
      <w:pPr>
        <w:spacing w:after="0"/>
      </w:pPr>
      <w:r>
        <w:t>obci: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a) nejméně 30 dní před plánovaným termínem provádění prací na vodním zdroji, které</w:t>
      </w:r>
    </w:p>
    <w:p w:rsidR="009479B7" w:rsidRDefault="009479B7" w:rsidP="009479B7">
      <w:pPr>
        <w:spacing w:after="0"/>
      </w:pPr>
      <w:r>
        <w:t>mohou dočasně omezit jeho využitelnost pro čerpání vody k hašení požárů, a dále</w:t>
      </w:r>
    </w:p>
    <w:p w:rsidR="009479B7" w:rsidRDefault="009479B7" w:rsidP="009479B7">
      <w:pPr>
        <w:spacing w:after="0"/>
      </w:pPr>
      <w:r>
        <w:t>předpokládanou dobu těchto prací,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b) neprodleně vznik mimořádné události na vodním zdroji, která by znemožnila jeho</w:t>
      </w:r>
    </w:p>
    <w:p w:rsidR="009479B7" w:rsidRDefault="009479B7" w:rsidP="009479B7">
      <w:pPr>
        <w:spacing w:after="0"/>
      </w:pPr>
      <w:r>
        <w:t>využití k čerpání vody pro hašení požárů.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Pr="009479B7" w:rsidRDefault="009479B7" w:rsidP="009479B7">
      <w:pPr>
        <w:spacing w:after="0"/>
        <w:jc w:val="center"/>
        <w:rPr>
          <w:b/>
        </w:rPr>
      </w:pPr>
      <w:r>
        <w:rPr>
          <w:b/>
        </w:rPr>
        <w:lastRenderedPageBreak/>
        <w:t>Č</w:t>
      </w:r>
      <w:r w:rsidRPr="009479B7">
        <w:rPr>
          <w:b/>
        </w:rPr>
        <w:t>l. 7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Seznam míst odkud lze hlásit požár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Pr="008749CA" w:rsidRDefault="009479B7" w:rsidP="009479B7">
      <w:pPr>
        <w:spacing w:after="0"/>
        <w:rPr>
          <w:color w:val="000000" w:themeColor="text1"/>
        </w:rPr>
      </w:pPr>
      <w:bookmarkStart w:id="0" w:name="_GoBack"/>
      <w:r w:rsidRPr="008749CA">
        <w:rPr>
          <w:color w:val="000000" w:themeColor="text1"/>
        </w:rPr>
        <w:t xml:space="preserve">Požár, který vznikne v obci, lze ohlásit </w:t>
      </w:r>
      <w:r w:rsidR="00DC6EDB" w:rsidRPr="008749CA">
        <w:rPr>
          <w:color w:val="000000" w:themeColor="text1"/>
        </w:rPr>
        <w:t xml:space="preserve">na </w:t>
      </w:r>
      <w:r w:rsidR="008F2217" w:rsidRPr="008749CA">
        <w:rPr>
          <w:color w:val="000000" w:themeColor="text1"/>
        </w:rPr>
        <w:t xml:space="preserve">místě </w:t>
      </w:r>
      <w:r w:rsidR="00DC6EDB" w:rsidRPr="008749CA">
        <w:rPr>
          <w:color w:val="000000" w:themeColor="text1"/>
        </w:rPr>
        <w:t>obecní</w:t>
      </w:r>
      <w:r w:rsidR="008F2217" w:rsidRPr="008749CA">
        <w:rPr>
          <w:color w:val="000000" w:themeColor="text1"/>
        </w:rPr>
        <w:t>ho</w:t>
      </w:r>
      <w:r w:rsidR="00DC6EDB" w:rsidRPr="008749CA">
        <w:rPr>
          <w:color w:val="000000" w:themeColor="text1"/>
        </w:rPr>
        <w:t xml:space="preserve"> úřad</w:t>
      </w:r>
      <w:r w:rsidR="008F2217" w:rsidRPr="008749CA">
        <w:rPr>
          <w:color w:val="000000" w:themeColor="text1"/>
        </w:rPr>
        <w:t>u</w:t>
      </w:r>
      <w:r w:rsidR="00DC6EDB" w:rsidRPr="008749CA">
        <w:rPr>
          <w:color w:val="000000" w:themeColor="text1"/>
        </w:rPr>
        <w:t xml:space="preserve"> obce Krásné č. p. 68 - v ohlašovně požáru</w:t>
      </w:r>
      <w:r w:rsidR="008F2217" w:rsidRPr="008749CA">
        <w:rPr>
          <w:color w:val="000000" w:themeColor="text1"/>
        </w:rPr>
        <w:t>, které je trvale označeno tabulkou „ohlašovna požáru“</w:t>
      </w:r>
      <w:r w:rsidR="00DC6EDB" w:rsidRPr="008749CA">
        <w:rPr>
          <w:color w:val="000000" w:themeColor="text1"/>
        </w:rPr>
        <w:t xml:space="preserve"> a dále </w:t>
      </w:r>
      <w:r w:rsidRPr="008749CA">
        <w:rPr>
          <w:color w:val="000000" w:themeColor="text1"/>
        </w:rPr>
        <w:t>použití</w:t>
      </w:r>
      <w:r w:rsidR="008F2217" w:rsidRPr="008749CA">
        <w:rPr>
          <w:color w:val="000000" w:themeColor="text1"/>
        </w:rPr>
        <w:t>m</w:t>
      </w:r>
      <w:r w:rsidRPr="008749CA">
        <w:rPr>
          <w:color w:val="000000" w:themeColor="text1"/>
        </w:rPr>
        <w:t xml:space="preserve"> mobilních telefonů nebo stanic pevné telefonní sítě</w:t>
      </w:r>
      <w:r w:rsidR="008F2217" w:rsidRPr="008749CA">
        <w:rPr>
          <w:color w:val="000000" w:themeColor="text1"/>
        </w:rPr>
        <w:t xml:space="preserve"> </w:t>
      </w:r>
      <w:r w:rsidRPr="008749CA">
        <w:rPr>
          <w:color w:val="000000" w:themeColor="text1"/>
        </w:rPr>
        <w:t>na tel. číslo 150 nebo 112.</w:t>
      </w:r>
    </w:p>
    <w:bookmarkEnd w:id="0"/>
    <w:p w:rsidR="009479B7" w:rsidRDefault="009479B7" w:rsidP="009479B7">
      <w:pPr>
        <w:spacing w:after="0"/>
      </w:pPr>
      <w:r>
        <w:t>_____________________________________</w:t>
      </w:r>
    </w:p>
    <w:p w:rsidR="009479B7" w:rsidRDefault="009479B7" w:rsidP="009479B7">
      <w:pPr>
        <w:spacing w:after="0"/>
      </w:pPr>
      <w:r>
        <w:t>1 § 7 odst. 1 zákona o požární ochraně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8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Způsob vyhlášení požárního poplachu v</w:t>
      </w:r>
      <w:r>
        <w:rPr>
          <w:b/>
        </w:rPr>
        <w:t> </w:t>
      </w:r>
      <w:r w:rsidRPr="009479B7">
        <w:rPr>
          <w:b/>
        </w:rPr>
        <w:t>obci</w:t>
      </w:r>
    </w:p>
    <w:p w:rsidR="009479B7" w:rsidRDefault="009479B7" w:rsidP="009479B7">
      <w:pPr>
        <w:spacing w:after="0"/>
        <w:jc w:val="center"/>
        <w:rPr>
          <w:b/>
        </w:rPr>
      </w:pPr>
    </w:p>
    <w:p w:rsidR="009479B7" w:rsidRPr="009479B7" w:rsidRDefault="009479B7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Vyhlášení požárního poplachu v obci se provádí: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  <w:r>
        <w:t>obecním rozhlasem nebo dopravním prostředkem vybaveným audiotechnikou.</w:t>
      </w:r>
    </w:p>
    <w:p w:rsidR="00B03D19" w:rsidRDefault="00B03D19" w:rsidP="009479B7">
      <w:pPr>
        <w:spacing w:after="0"/>
      </w:pPr>
      <w:r>
        <w:t>V případě poruchy technických zařízení pro vyhlášení požárního poplachu se požární poplach v Krásném vyhlašuje telefonicky přes KOSPIS HZS Kraje Vysočina.</w:t>
      </w:r>
    </w:p>
    <w:p w:rsidR="009479B7" w:rsidRDefault="009479B7" w:rsidP="009479B7">
      <w:pPr>
        <w:spacing w:after="0"/>
      </w:pPr>
    </w:p>
    <w:p w:rsidR="009479B7" w:rsidRDefault="009479B7" w:rsidP="009479B7">
      <w:pPr>
        <w:spacing w:after="0"/>
      </w:pPr>
    </w:p>
    <w:p w:rsidR="009479B7" w:rsidRP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Čl. 9</w:t>
      </w:r>
    </w:p>
    <w:p w:rsidR="009479B7" w:rsidRDefault="009479B7" w:rsidP="009479B7">
      <w:pPr>
        <w:spacing w:after="0"/>
        <w:jc w:val="center"/>
        <w:rPr>
          <w:b/>
        </w:rPr>
      </w:pPr>
      <w:r w:rsidRPr="009479B7">
        <w:rPr>
          <w:b/>
        </w:rPr>
        <w:t>Seznam sil a prostředků jednotek požární ochrany</w:t>
      </w:r>
    </w:p>
    <w:p w:rsidR="00E73CE9" w:rsidRDefault="00E73CE9" w:rsidP="009479B7">
      <w:pPr>
        <w:spacing w:after="0"/>
        <w:jc w:val="center"/>
        <w:rPr>
          <w:b/>
        </w:rPr>
      </w:pPr>
    </w:p>
    <w:p w:rsidR="00E73CE9" w:rsidRPr="009479B7" w:rsidRDefault="00E73CE9" w:rsidP="009479B7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>Seznam sil a prostředků jednotek požární ochrany podle výpisu z požárního poplachového plánu</w:t>
      </w:r>
    </w:p>
    <w:p w:rsidR="009479B7" w:rsidRDefault="009479B7" w:rsidP="009479B7">
      <w:pPr>
        <w:spacing w:after="0"/>
      </w:pPr>
      <w:r>
        <w:t xml:space="preserve">kraje </w:t>
      </w:r>
      <w:r w:rsidR="00E73CE9">
        <w:t xml:space="preserve">Vysočina </w:t>
      </w:r>
      <w:r>
        <w:t>je uveden v příloze č. 1 vyhlášky.</w:t>
      </w: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9479B7" w:rsidRPr="00E73CE9" w:rsidRDefault="009479B7" w:rsidP="00E73CE9">
      <w:pPr>
        <w:spacing w:after="0"/>
        <w:jc w:val="center"/>
        <w:rPr>
          <w:b/>
        </w:rPr>
      </w:pPr>
      <w:r w:rsidRPr="00E73CE9">
        <w:rPr>
          <w:b/>
        </w:rPr>
        <w:t>Čl. 10</w:t>
      </w:r>
    </w:p>
    <w:p w:rsidR="009479B7" w:rsidRDefault="009479B7" w:rsidP="00E73CE9">
      <w:pPr>
        <w:spacing w:after="0"/>
        <w:jc w:val="center"/>
        <w:rPr>
          <w:b/>
        </w:rPr>
      </w:pPr>
      <w:r w:rsidRPr="00E73CE9">
        <w:rPr>
          <w:b/>
        </w:rPr>
        <w:t>Účinnost</w:t>
      </w:r>
    </w:p>
    <w:p w:rsidR="00E73CE9" w:rsidRDefault="00E73CE9" w:rsidP="00E73CE9">
      <w:pPr>
        <w:spacing w:after="0"/>
        <w:jc w:val="center"/>
        <w:rPr>
          <w:b/>
        </w:rPr>
      </w:pPr>
    </w:p>
    <w:p w:rsidR="00E73CE9" w:rsidRPr="00E73CE9" w:rsidRDefault="00E73CE9" w:rsidP="00E73CE9">
      <w:pPr>
        <w:spacing w:after="0"/>
        <w:jc w:val="center"/>
        <w:rPr>
          <w:b/>
        </w:rPr>
      </w:pPr>
    </w:p>
    <w:p w:rsidR="009479B7" w:rsidRDefault="009479B7" w:rsidP="009479B7">
      <w:pPr>
        <w:spacing w:after="0"/>
      </w:pPr>
      <w:r>
        <w:t xml:space="preserve">Tato vyhláška nabývá účinnosti dnem 1. </w:t>
      </w:r>
      <w:r w:rsidR="00E73CE9">
        <w:t>května</w:t>
      </w:r>
      <w:r>
        <w:t xml:space="preserve"> 2024.</w:t>
      </w: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E73CE9">
      <w:pPr>
        <w:spacing w:after="0"/>
      </w:pPr>
      <w:r>
        <w:t>Jitka Paclíková</w:t>
      </w:r>
      <w:r w:rsidR="009479B7">
        <w:t xml:space="preserve"> v. r.</w:t>
      </w:r>
      <w:r w:rsidRPr="00E73CE9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 Zdeňka Coufalová v. r.</w:t>
      </w:r>
    </w:p>
    <w:p w:rsidR="00E73CE9" w:rsidRDefault="00E73CE9" w:rsidP="00E73CE9">
      <w:pPr>
        <w:spacing w:after="0"/>
      </w:pPr>
      <w:r>
        <w:t xml:space="preserve"> </w:t>
      </w:r>
      <w:r w:rsidR="009479B7">
        <w:t>starost</w:t>
      </w:r>
      <w:r>
        <w:t>k</w:t>
      </w:r>
      <w:r w:rsidR="009479B7">
        <w:t>a</w:t>
      </w:r>
      <w:r w:rsidRPr="00E73CE9">
        <w:t xml:space="preserve"> </w:t>
      </w:r>
      <w:r>
        <w:t xml:space="preserve">                                                                                                     místostarostka</w:t>
      </w:r>
    </w:p>
    <w:p w:rsidR="009479B7" w:rsidRDefault="009479B7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p w:rsidR="009479B7" w:rsidRDefault="009479B7" w:rsidP="00E73CE9">
      <w:pPr>
        <w:spacing w:after="0"/>
        <w:jc w:val="center"/>
        <w:rPr>
          <w:b/>
        </w:rPr>
      </w:pPr>
      <w:r w:rsidRPr="00E73CE9">
        <w:rPr>
          <w:b/>
        </w:rPr>
        <w:t>Příloha č. 1 k obecně závazné vyhlášce, kterou se vydává požární řád obce</w:t>
      </w:r>
    </w:p>
    <w:p w:rsidR="00E73CE9" w:rsidRPr="00E73CE9" w:rsidRDefault="00E73CE9" w:rsidP="009479B7">
      <w:pPr>
        <w:spacing w:after="0"/>
        <w:rPr>
          <w:b/>
        </w:rPr>
      </w:pPr>
    </w:p>
    <w:p w:rsidR="009479B7" w:rsidRPr="00E73CE9" w:rsidRDefault="009479B7" w:rsidP="00E73CE9">
      <w:pPr>
        <w:spacing w:after="0"/>
        <w:jc w:val="center"/>
        <w:rPr>
          <w:b/>
          <w:u w:val="single"/>
        </w:rPr>
      </w:pPr>
      <w:r w:rsidRPr="00E73CE9">
        <w:rPr>
          <w:b/>
          <w:u w:val="single"/>
        </w:rPr>
        <w:t>Seznam sil a prostředků jednotek požární ochrany</w:t>
      </w:r>
    </w:p>
    <w:p w:rsidR="009479B7" w:rsidRDefault="00E73CE9" w:rsidP="00E73CE9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Podle požárního </w:t>
      </w:r>
      <w:r w:rsidR="009479B7" w:rsidRPr="00E73CE9">
        <w:rPr>
          <w:b/>
          <w:u w:val="single"/>
        </w:rPr>
        <w:t>poplachového plánu kraje</w:t>
      </w:r>
      <w:r>
        <w:rPr>
          <w:b/>
          <w:u w:val="single"/>
        </w:rPr>
        <w:t xml:space="preserve"> Vysočina</w:t>
      </w:r>
    </w:p>
    <w:p w:rsidR="00E73CE9" w:rsidRDefault="00E73CE9" w:rsidP="00E73CE9">
      <w:pPr>
        <w:spacing w:after="0"/>
        <w:jc w:val="center"/>
        <w:rPr>
          <w:b/>
          <w:u w:val="single"/>
        </w:rPr>
      </w:pPr>
    </w:p>
    <w:p w:rsidR="00E73CE9" w:rsidRPr="00E73CE9" w:rsidRDefault="00E73CE9" w:rsidP="00E73CE9">
      <w:pPr>
        <w:spacing w:after="0"/>
        <w:jc w:val="center"/>
        <w:rPr>
          <w:b/>
          <w:u w:val="single"/>
        </w:rPr>
      </w:pPr>
    </w:p>
    <w:p w:rsidR="009479B7" w:rsidRDefault="009479B7" w:rsidP="009479B7">
      <w:pPr>
        <w:spacing w:after="0"/>
      </w:pPr>
      <w:r>
        <w:t>Seznam sil a prostředků jednotek požární ochrany pro první stupeň poplachu obdrží ohlašovny</w:t>
      </w:r>
    </w:p>
    <w:p w:rsidR="009479B7" w:rsidRDefault="009479B7" w:rsidP="009479B7">
      <w:pPr>
        <w:spacing w:after="0"/>
      </w:pPr>
      <w:r>
        <w:t>požárů obce a právnické osoby a podnikající fyzické osoby, které zřizují jednotku požární</w:t>
      </w:r>
    </w:p>
    <w:p w:rsidR="009479B7" w:rsidRDefault="009479B7" w:rsidP="009479B7">
      <w:pPr>
        <w:spacing w:after="0"/>
      </w:pPr>
      <w:r>
        <w:t>ochrany.</w:t>
      </w:r>
    </w:p>
    <w:p w:rsidR="00E73CE9" w:rsidRDefault="00E73CE9" w:rsidP="009479B7">
      <w:pPr>
        <w:spacing w:after="0"/>
      </w:pPr>
    </w:p>
    <w:p w:rsidR="009479B7" w:rsidRDefault="009479B7" w:rsidP="009479B7">
      <w:pPr>
        <w:spacing w:after="0"/>
      </w:pPr>
      <w:r>
        <w:t>V případě vzniku požáru nebo jiné mimořádné události jsou pro poskytnutí pomoci na území</w:t>
      </w:r>
    </w:p>
    <w:p w:rsidR="009479B7" w:rsidRDefault="009479B7" w:rsidP="009479B7">
      <w:pPr>
        <w:spacing w:after="0"/>
      </w:pPr>
      <w:r>
        <w:t>obce určeny podle stupně požárního poplachu následující jednotky požární ochrany:</w:t>
      </w:r>
    </w:p>
    <w:p w:rsidR="00E73CE9" w:rsidRDefault="00E73CE9" w:rsidP="009479B7">
      <w:pPr>
        <w:spacing w:after="0"/>
      </w:pPr>
    </w:p>
    <w:p w:rsidR="00E73CE9" w:rsidRDefault="00E73CE9" w:rsidP="009479B7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266"/>
      </w:tblGrid>
      <w:tr w:rsidR="00E73CE9" w:rsidTr="004A5115">
        <w:trPr>
          <w:trHeight w:val="311"/>
        </w:trPr>
        <w:tc>
          <w:tcPr>
            <w:tcW w:w="2547" w:type="dxa"/>
          </w:tcPr>
          <w:p w:rsidR="00E73CE9" w:rsidRDefault="00E73CE9" w:rsidP="00E73CE9">
            <w:pPr>
              <w:jc w:val="center"/>
            </w:pPr>
            <w:r w:rsidRPr="00E73CE9">
              <w:rPr>
                <w:sz w:val="20"/>
              </w:rPr>
              <w:t>Stupeň požárního</w:t>
            </w:r>
            <w:r>
              <w:rPr>
                <w:sz w:val="20"/>
              </w:rPr>
              <w:t xml:space="preserve"> </w:t>
            </w:r>
            <w:r w:rsidRPr="00E73CE9">
              <w:rPr>
                <w:sz w:val="20"/>
              </w:rPr>
              <w:t>poplachu</w:t>
            </w:r>
          </w:p>
        </w:tc>
        <w:tc>
          <w:tcPr>
            <w:tcW w:w="1983" w:type="dxa"/>
          </w:tcPr>
          <w:p w:rsidR="00E73CE9" w:rsidRDefault="00E73CE9" w:rsidP="00E73CE9">
            <w:pPr>
              <w:jc w:val="center"/>
            </w:pPr>
            <w:r>
              <w:t>1.Jednotka PO</w:t>
            </w:r>
          </w:p>
        </w:tc>
        <w:tc>
          <w:tcPr>
            <w:tcW w:w="2266" w:type="dxa"/>
          </w:tcPr>
          <w:p w:rsidR="00E73CE9" w:rsidRDefault="00E73CE9" w:rsidP="00E73CE9">
            <w:pPr>
              <w:jc w:val="center"/>
            </w:pPr>
            <w:r>
              <w:t>2.jednotka PO</w:t>
            </w:r>
          </w:p>
        </w:tc>
        <w:tc>
          <w:tcPr>
            <w:tcW w:w="2266" w:type="dxa"/>
          </w:tcPr>
          <w:p w:rsidR="00E73CE9" w:rsidRDefault="00E73CE9" w:rsidP="00E73CE9">
            <w:pPr>
              <w:jc w:val="center"/>
            </w:pPr>
            <w:r>
              <w:t>3.jednotka PO</w:t>
            </w:r>
          </w:p>
        </w:tc>
      </w:tr>
      <w:tr w:rsidR="00E73CE9" w:rsidTr="004A5115">
        <w:trPr>
          <w:trHeight w:val="311"/>
        </w:trPr>
        <w:tc>
          <w:tcPr>
            <w:tcW w:w="2547" w:type="dxa"/>
          </w:tcPr>
          <w:p w:rsidR="00E73CE9" w:rsidRDefault="00E73CE9" w:rsidP="00E73CE9">
            <w:pPr>
              <w:jc w:val="center"/>
            </w:pPr>
            <w:r>
              <w:t>I.</w:t>
            </w:r>
          </w:p>
        </w:tc>
        <w:tc>
          <w:tcPr>
            <w:tcW w:w="1983" w:type="dxa"/>
          </w:tcPr>
          <w:p w:rsidR="00E73CE9" w:rsidRDefault="00E73CE9" w:rsidP="00E73CE9">
            <w:pPr>
              <w:jc w:val="center"/>
            </w:pPr>
            <w:r>
              <w:t>Sněžné</w:t>
            </w:r>
          </w:p>
        </w:tc>
        <w:tc>
          <w:tcPr>
            <w:tcW w:w="2266" w:type="dxa"/>
          </w:tcPr>
          <w:p w:rsidR="00E73CE9" w:rsidRDefault="00E73CE9" w:rsidP="00E73CE9">
            <w:pPr>
              <w:jc w:val="center"/>
            </w:pPr>
            <w:r w:rsidRPr="00E73CE9">
              <w:t xml:space="preserve">HZS Žďár nad </w:t>
            </w:r>
            <w:proofErr w:type="spellStart"/>
            <w:r w:rsidRPr="00E73CE9">
              <w:t>Sáz</w:t>
            </w:r>
            <w:proofErr w:type="spellEnd"/>
            <w:r w:rsidRPr="00E73CE9">
              <w:t>.</w:t>
            </w:r>
          </w:p>
        </w:tc>
        <w:tc>
          <w:tcPr>
            <w:tcW w:w="2266" w:type="dxa"/>
          </w:tcPr>
          <w:p w:rsidR="00E73CE9" w:rsidRDefault="004A5115" w:rsidP="004A5115">
            <w:pPr>
              <w:jc w:val="center"/>
            </w:pPr>
            <w:r>
              <w:t>Jimramov</w:t>
            </w:r>
          </w:p>
        </w:tc>
      </w:tr>
      <w:tr w:rsidR="00E73CE9" w:rsidTr="004A5115">
        <w:trPr>
          <w:trHeight w:val="311"/>
        </w:trPr>
        <w:tc>
          <w:tcPr>
            <w:tcW w:w="2547" w:type="dxa"/>
          </w:tcPr>
          <w:p w:rsidR="00E73CE9" w:rsidRDefault="00E73CE9" w:rsidP="00E73CE9">
            <w:pPr>
              <w:jc w:val="center"/>
            </w:pPr>
            <w:r>
              <w:t>II.</w:t>
            </w:r>
          </w:p>
        </w:tc>
        <w:tc>
          <w:tcPr>
            <w:tcW w:w="1983" w:type="dxa"/>
          </w:tcPr>
          <w:p w:rsidR="00E73CE9" w:rsidRDefault="00E73CE9" w:rsidP="00E73CE9">
            <w:pPr>
              <w:jc w:val="center"/>
            </w:pPr>
            <w:r>
              <w:t>Sněžné</w:t>
            </w:r>
          </w:p>
        </w:tc>
        <w:tc>
          <w:tcPr>
            <w:tcW w:w="2266" w:type="dxa"/>
          </w:tcPr>
          <w:p w:rsidR="00E73CE9" w:rsidRDefault="004A5115" w:rsidP="00E73CE9">
            <w:pPr>
              <w:jc w:val="center"/>
            </w:pPr>
            <w:r>
              <w:t xml:space="preserve">HZS </w:t>
            </w:r>
            <w:r w:rsidRPr="004A5115">
              <w:t xml:space="preserve">Žďár nad </w:t>
            </w:r>
            <w:proofErr w:type="spellStart"/>
            <w:r w:rsidRPr="004A5115">
              <w:t>Sáz</w:t>
            </w:r>
            <w:proofErr w:type="spellEnd"/>
            <w:r w:rsidRPr="004A5115">
              <w:t>.</w:t>
            </w:r>
          </w:p>
        </w:tc>
        <w:tc>
          <w:tcPr>
            <w:tcW w:w="2266" w:type="dxa"/>
          </w:tcPr>
          <w:p w:rsidR="00E73CE9" w:rsidRDefault="004A5115" w:rsidP="00E73CE9">
            <w:pPr>
              <w:jc w:val="center"/>
            </w:pPr>
            <w:r>
              <w:t>Krásné</w:t>
            </w:r>
          </w:p>
        </w:tc>
      </w:tr>
      <w:tr w:rsidR="00E73CE9" w:rsidTr="004A5115">
        <w:trPr>
          <w:trHeight w:val="311"/>
        </w:trPr>
        <w:tc>
          <w:tcPr>
            <w:tcW w:w="2547" w:type="dxa"/>
          </w:tcPr>
          <w:p w:rsidR="00E73CE9" w:rsidRDefault="00E73CE9" w:rsidP="00E73CE9">
            <w:pPr>
              <w:jc w:val="center"/>
            </w:pPr>
            <w:r>
              <w:t>III.</w:t>
            </w:r>
          </w:p>
        </w:tc>
        <w:tc>
          <w:tcPr>
            <w:tcW w:w="1983" w:type="dxa"/>
          </w:tcPr>
          <w:p w:rsidR="00E73CE9" w:rsidRDefault="004A5115" w:rsidP="00E73CE9">
            <w:pPr>
              <w:jc w:val="center"/>
            </w:pPr>
            <w:r>
              <w:t>Sněžné</w:t>
            </w:r>
          </w:p>
        </w:tc>
        <w:tc>
          <w:tcPr>
            <w:tcW w:w="2266" w:type="dxa"/>
          </w:tcPr>
          <w:p w:rsidR="00E73CE9" w:rsidRDefault="004A5115" w:rsidP="00E73CE9">
            <w:pPr>
              <w:jc w:val="center"/>
            </w:pPr>
            <w:r w:rsidRPr="004A5115">
              <w:t xml:space="preserve">HZS Žďár nad </w:t>
            </w:r>
            <w:proofErr w:type="spellStart"/>
            <w:r w:rsidRPr="004A5115">
              <w:t>Sáz</w:t>
            </w:r>
            <w:proofErr w:type="spellEnd"/>
            <w:r w:rsidRPr="004A5115">
              <w:t>.</w:t>
            </w:r>
          </w:p>
        </w:tc>
        <w:tc>
          <w:tcPr>
            <w:tcW w:w="2266" w:type="dxa"/>
          </w:tcPr>
          <w:p w:rsidR="00E73CE9" w:rsidRDefault="004A5115" w:rsidP="00E73CE9">
            <w:pPr>
              <w:jc w:val="center"/>
            </w:pPr>
            <w:r>
              <w:t>Krásné</w:t>
            </w:r>
          </w:p>
        </w:tc>
      </w:tr>
      <w:tr w:rsidR="00E73CE9" w:rsidTr="004A5115">
        <w:trPr>
          <w:trHeight w:val="311"/>
        </w:trPr>
        <w:tc>
          <w:tcPr>
            <w:tcW w:w="2547" w:type="dxa"/>
          </w:tcPr>
          <w:p w:rsidR="00E73CE9" w:rsidRDefault="00E73CE9" w:rsidP="00E73CE9">
            <w:pPr>
              <w:jc w:val="center"/>
            </w:pPr>
            <w:r>
              <w:t>IV.</w:t>
            </w:r>
          </w:p>
        </w:tc>
        <w:tc>
          <w:tcPr>
            <w:tcW w:w="1983" w:type="dxa"/>
          </w:tcPr>
          <w:p w:rsidR="00E73CE9" w:rsidRDefault="00251CC3" w:rsidP="00E73CE9">
            <w:pPr>
              <w:jc w:val="center"/>
            </w:pPr>
            <w:r>
              <w:t>Krásné</w:t>
            </w:r>
          </w:p>
        </w:tc>
        <w:tc>
          <w:tcPr>
            <w:tcW w:w="2266" w:type="dxa"/>
          </w:tcPr>
          <w:p w:rsidR="00E73CE9" w:rsidRDefault="004A5115" w:rsidP="00E73CE9">
            <w:pPr>
              <w:jc w:val="center"/>
            </w:pPr>
            <w:proofErr w:type="spellStart"/>
            <w:r>
              <w:t>Snězné</w:t>
            </w:r>
            <w:proofErr w:type="spellEnd"/>
          </w:p>
        </w:tc>
        <w:tc>
          <w:tcPr>
            <w:tcW w:w="2266" w:type="dxa"/>
          </w:tcPr>
          <w:p w:rsidR="00E73CE9" w:rsidRPr="00251CC3" w:rsidRDefault="00E73CE9" w:rsidP="00E73CE9">
            <w:pPr>
              <w:jc w:val="center"/>
            </w:pPr>
          </w:p>
        </w:tc>
      </w:tr>
    </w:tbl>
    <w:p w:rsidR="009479B7" w:rsidRDefault="009479B7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Pr="00251CC3" w:rsidRDefault="00B03D19" w:rsidP="009479B7">
      <w:pPr>
        <w:spacing w:after="0"/>
        <w:rPr>
          <w:color w:val="000000" w:themeColor="text1"/>
        </w:rPr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Default="00B03D19" w:rsidP="009479B7">
      <w:pPr>
        <w:spacing w:after="0"/>
      </w:pPr>
    </w:p>
    <w:p w:rsidR="00B03D19" w:rsidRPr="00B03D19" w:rsidRDefault="00B03D19" w:rsidP="00B03D19">
      <w:pPr>
        <w:jc w:val="center"/>
        <w:rPr>
          <w:b/>
        </w:rPr>
      </w:pPr>
      <w:r>
        <w:rPr>
          <w:b/>
        </w:rPr>
        <w:t>Příloha č. 2</w:t>
      </w:r>
      <w:r w:rsidRPr="00B03D19">
        <w:rPr>
          <w:b/>
        </w:rPr>
        <w:t xml:space="preserve"> k obecně závazné vyhlášce, kterou se vydává požární řád obce</w:t>
      </w:r>
    </w:p>
    <w:p w:rsidR="00B03D19" w:rsidRDefault="00B03D19" w:rsidP="009479B7">
      <w:pPr>
        <w:spacing w:after="0"/>
      </w:pPr>
    </w:p>
    <w:p w:rsidR="00B03D19" w:rsidRPr="00B03D19" w:rsidRDefault="00B03D19" w:rsidP="00B03D19">
      <w:pPr>
        <w:spacing w:after="0"/>
        <w:jc w:val="center"/>
        <w:rPr>
          <w:b/>
          <w:u w:val="single"/>
        </w:rPr>
      </w:pPr>
      <w:r w:rsidRPr="00B03D19">
        <w:rPr>
          <w:b/>
          <w:u w:val="single"/>
        </w:rPr>
        <w:t>Požární technika a věcné prostředky požární ochrany JSDH</w:t>
      </w:r>
    </w:p>
    <w:p w:rsidR="00B03D19" w:rsidRDefault="00B03D19" w:rsidP="009479B7">
      <w:pPr>
        <w:spacing w:after="0"/>
      </w:pPr>
    </w:p>
    <w:p w:rsidR="00E430A4" w:rsidRPr="00955DF8" w:rsidRDefault="00E430A4" w:rsidP="009479B7">
      <w:pPr>
        <w:spacing w:after="0"/>
        <w:rPr>
          <w:color w:val="FF000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03D19" w:rsidTr="001B1AE1">
        <w:trPr>
          <w:jc w:val="center"/>
        </w:trPr>
        <w:tc>
          <w:tcPr>
            <w:tcW w:w="2265" w:type="dxa"/>
          </w:tcPr>
          <w:p w:rsidR="00B03D19" w:rsidRDefault="00B03D19" w:rsidP="009479B7">
            <w:r>
              <w:t xml:space="preserve">Název jednotky požární ochrany </w:t>
            </w:r>
          </w:p>
        </w:tc>
        <w:tc>
          <w:tcPr>
            <w:tcW w:w="2265" w:type="dxa"/>
          </w:tcPr>
          <w:p w:rsidR="00B03D19" w:rsidRDefault="00B03D19" w:rsidP="009479B7">
            <w:r>
              <w:t>Kategorie jednotek požární ochrany</w:t>
            </w:r>
          </w:p>
        </w:tc>
        <w:tc>
          <w:tcPr>
            <w:tcW w:w="2266" w:type="dxa"/>
          </w:tcPr>
          <w:p w:rsidR="00B03D19" w:rsidRDefault="00B03D19" w:rsidP="009479B7">
            <w:r>
              <w:t>Požární technika a věcné prostředky požární ochrany</w:t>
            </w:r>
          </w:p>
        </w:tc>
        <w:tc>
          <w:tcPr>
            <w:tcW w:w="2266" w:type="dxa"/>
          </w:tcPr>
          <w:p w:rsidR="00B03D19" w:rsidRDefault="00B03D19" w:rsidP="009479B7">
            <w:r>
              <w:t>Počet členů</w:t>
            </w:r>
          </w:p>
        </w:tc>
      </w:tr>
      <w:tr w:rsidR="00B03D19" w:rsidTr="001B1AE1">
        <w:trPr>
          <w:jc w:val="center"/>
        </w:trPr>
        <w:tc>
          <w:tcPr>
            <w:tcW w:w="2265" w:type="dxa"/>
          </w:tcPr>
          <w:p w:rsidR="00B03D19" w:rsidRDefault="00B03D19" w:rsidP="001B1AE1">
            <w:pPr>
              <w:jc w:val="center"/>
            </w:pPr>
            <w:r>
              <w:t>JSDH Krásné</w:t>
            </w:r>
          </w:p>
        </w:tc>
        <w:tc>
          <w:tcPr>
            <w:tcW w:w="2265" w:type="dxa"/>
          </w:tcPr>
          <w:p w:rsidR="00B03D19" w:rsidRDefault="00B03D19" w:rsidP="001B1AE1">
            <w:pPr>
              <w:jc w:val="center"/>
            </w:pPr>
            <w:r>
              <w:t>JPO V</w:t>
            </w:r>
          </w:p>
        </w:tc>
        <w:tc>
          <w:tcPr>
            <w:tcW w:w="2266" w:type="dxa"/>
          </w:tcPr>
          <w:p w:rsidR="00B03D19" w:rsidRDefault="001B1AE1" w:rsidP="00EC1393">
            <w:pPr>
              <w:jc w:val="center"/>
            </w:pPr>
            <w:r>
              <w:t xml:space="preserve">Elektrocentrála 2x, motorová pila řetězová 1x, DA – L1 Ford Tranzit 1x, </w:t>
            </w:r>
            <w:r w:rsidR="00EC1393">
              <w:t>přívěs pro hašení, kalové čerpadlo</w:t>
            </w:r>
          </w:p>
        </w:tc>
        <w:tc>
          <w:tcPr>
            <w:tcW w:w="2266" w:type="dxa"/>
          </w:tcPr>
          <w:p w:rsidR="00B03D19" w:rsidRDefault="00EC1393" w:rsidP="001B1AE1">
            <w:pPr>
              <w:jc w:val="center"/>
            </w:pPr>
            <w:r>
              <w:t>9</w:t>
            </w:r>
          </w:p>
        </w:tc>
      </w:tr>
    </w:tbl>
    <w:p w:rsidR="00B03D19" w:rsidRDefault="00B03D19" w:rsidP="001B1AE1">
      <w:pPr>
        <w:spacing w:after="0"/>
        <w:jc w:val="center"/>
      </w:pPr>
    </w:p>
    <w:p w:rsidR="00B03D19" w:rsidRDefault="00B03D19" w:rsidP="001B1AE1">
      <w:pPr>
        <w:spacing w:after="0"/>
        <w:jc w:val="center"/>
      </w:pPr>
    </w:p>
    <w:p w:rsidR="004A5115" w:rsidRDefault="004A5115" w:rsidP="001B1AE1">
      <w:pPr>
        <w:spacing w:after="0"/>
        <w:jc w:val="center"/>
      </w:pPr>
    </w:p>
    <w:p w:rsidR="004A5115" w:rsidRDefault="004A5115" w:rsidP="001B1AE1">
      <w:pPr>
        <w:spacing w:after="0"/>
        <w:jc w:val="center"/>
      </w:pPr>
    </w:p>
    <w:p w:rsidR="00A67326" w:rsidRDefault="00A67326" w:rsidP="001B1AE1">
      <w:pPr>
        <w:spacing w:after="0"/>
        <w:jc w:val="center"/>
      </w:pPr>
    </w:p>
    <w:p w:rsidR="009479B7" w:rsidRDefault="009479B7" w:rsidP="009479B7">
      <w:pPr>
        <w:spacing w:after="0"/>
      </w:pPr>
      <w:r>
        <w:t>Pozn.:</w:t>
      </w:r>
    </w:p>
    <w:p w:rsidR="009479B7" w:rsidRDefault="009479B7" w:rsidP="009479B7">
      <w:pPr>
        <w:spacing w:after="0"/>
      </w:pPr>
      <w:r>
        <w:t>HZS – hasičský záchranný sbor,</w:t>
      </w:r>
    </w:p>
    <w:p w:rsidR="009479B7" w:rsidRDefault="009479B7" w:rsidP="009479B7">
      <w:pPr>
        <w:spacing w:after="0"/>
      </w:pPr>
      <w:r>
        <w:t>JPO – jednotka požární ochrany (příloha k zákonu o požární ochraně),</w:t>
      </w:r>
    </w:p>
    <w:p w:rsidR="009479B7" w:rsidRDefault="009479B7" w:rsidP="009479B7">
      <w:pPr>
        <w:spacing w:after="0"/>
      </w:pPr>
      <w:r>
        <w:t>JSDH – jednotka sboru dobrovolných hasičů,</w:t>
      </w:r>
    </w:p>
    <w:p w:rsidR="009479B7" w:rsidRDefault="009479B7" w:rsidP="009479B7">
      <w:pPr>
        <w:spacing w:after="0"/>
      </w:pPr>
      <w:r>
        <w:t>HS – hasičská stanice,</w:t>
      </w:r>
    </w:p>
    <w:p w:rsidR="009479B7" w:rsidRDefault="009479B7" w:rsidP="009479B7">
      <w:pPr>
        <w:spacing w:after="0"/>
      </w:pPr>
      <w:r>
        <w:t>stupně poplachu – viz § 20 a násl. vyhlášky č. 328/2001 Sb., o některých podrobnostech</w:t>
      </w:r>
    </w:p>
    <w:p w:rsidR="00927FE2" w:rsidRDefault="009479B7" w:rsidP="009479B7">
      <w:pPr>
        <w:spacing w:after="0"/>
      </w:pPr>
      <w:r>
        <w:t>zabezpečení integrovaného záchranného systému, ve znění pozdějších předpisů.</w:t>
      </w: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A67326">
      <w:pPr>
        <w:spacing w:after="0"/>
        <w:jc w:val="center"/>
        <w:rPr>
          <w:b/>
        </w:rPr>
      </w:pPr>
      <w:r w:rsidRPr="00A67326">
        <w:rPr>
          <w:b/>
        </w:rPr>
        <w:t xml:space="preserve">Příloha č. </w:t>
      </w:r>
      <w:r>
        <w:rPr>
          <w:b/>
        </w:rPr>
        <w:t>3</w:t>
      </w:r>
      <w:r w:rsidRPr="00A67326">
        <w:rPr>
          <w:b/>
        </w:rPr>
        <w:t xml:space="preserve"> k obecně závazné vyhlášce, kterou se vydává požární řád obce</w:t>
      </w:r>
    </w:p>
    <w:p w:rsidR="00251CC3" w:rsidRDefault="00251CC3" w:rsidP="00A67326">
      <w:pPr>
        <w:spacing w:after="0"/>
        <w:jc w:val="center"/>
        <w:rPr>
          <w:b/>
        </w:rPr>
      </w:pPr>
    </w:p>
    <w:p w:rsidR="00A67326" w:rsidRDefault="00A67326" w:rsidP="00606C2B">
      <w:pPr>
        <w:spacing w:after="0"/>
        <w:rPr>
          <w:b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524"/>
        <w:gridCol w:w="1023"/>
        <w:gridCol w:w="2551"/>
        <w:gridCol w:w="1843"/>
        <w:gridCol w:w="1359"/>
      </w:tblGrid>
      <w:tr w:rsidR="002D135B" w:rsidTr="00B23FA8">
        <w:tc>
          <w:tcPr>
            <w:tcW w:w="1524" w:type="dxa"/>
          </w:tcPr>
          <w:p w:rsidR="002D135B" w:rsidRPr="00A67326" w:rsidRDefault="002D135B" w:rsidP="00A67326">
            <w:pPr>
              <w:rPr>
                <w:b/>
              </w:rPr>
            </w:pPr>
            <w:r w:rsidRPr="00A67326">
              <w:rPr>
                <w:b/>
              </w:rPr>
              <w:t>Typ zdroje</w:t>
            </w:r>
            <w:r w:rsidRPr="00A67326">
              <w:rPr>
                <w:b/>
              </w:rPr>
              <w:tab/>
            </w:r>
            <w:r w:rsidRPr="00A67326">
              <w:rPr>
                <w:b/>
              </w:rPr>
              <w:tab/>
            </w:r>
          </w:p>
        </w:tc>
        <w:tc>
          <w:tcPr>
            <w:tcW w:w="1023" w:type="dxa"/>
          </w:tcPr>
          <w:p w:rsidR="002D135B" w:rsidRPr="00A67326" w:rsidRDefault="002D135B" w:rsidP="009479B7">
            <w:pPr>
              <w:rPr>
                <w:b/>
              </w:rPr>
            </w:pPr>
            <w:r w:rsidRPr="00A67326">
              <w:rPr>
                <w:b/>
              </w:rPr>
              <w:t>Název</w:t>
            </w:r>
          </w:p>
        </w:tc>
        <w:tc>
          <w:tcPr>
            <w:tcW w:w="2551" w:type="dxa"/>
          </w:tcPr>
          <w:p w:rsidR="002D135B" w:rsidRDefault="002D135B" w:rsidP="009479B7">
            <w:pPr>
              <w:rPr>
                <w:b/>
              </w:rPr>
            </w:pPr>
            <w:r w:rsidRPr="00A67326">
              <w:rPr>
                <w:b/>
              </w:rPr>
              <w:t>Čerpací stanoviště</w:t>
            </w:r>
          </w:p>
          <w:p w:rsidR="002D135B" w:rsidRPr="00A67326" w:rsidRDefault="002D135B" w:rsidP="009479B7">
            <w:pPr>
              <w:rPr>
                <w:b/>
              </w:rPr>
            </w:pPr>
            <w:r>
              <w:rPr>
                <w:b/>
              </w:rPr>
              <w:t>místní označení</w:t>
            </w:r>
          </w:p>
        </w:tc>
        <w:tc>
          <w:tcPr>
            <w:tcW w:w="1843" w:type="dxa"/>
          </w:tcPr>
          <w:p w:rsidR="002D135B" w:rsidRPr="00A67326" w:rsidRDefault="002D135B" w:rsidP="009479B7">
            <w:pPr>
              <w:rPr>
                <w:b/>
              </w:rPr>
            </w:pPr>
            <w:r>
              <w:rPr>
                <w:b/>
              </w:rPr>
              <w:t>Čerpací stanoviště podle GPS</w:t>
            </w:r>
          </w:p>
        </w:tc>
        <w:tc>
          <w:tcPr>
            <w:tcW w:w="1359" w:type="dxa"/>
          </w:tcPr>
          <w:p w:rsidR="002D135B" w:rsidRPr="00A67326" w:rsidRDefault="002D135B" w:rsidP="009479B7">
            <w:pPr>
              <w:rPr>
                <w:b/>
              </w:rPr>
            </w:pPr>
            <w:r w:rsidRPr="00A67326">
              <w:rPr>
                <w:b/>
              </w:rPr>
              <w:t>Využitelnost</w:t>
            </w:r>
          </w:p>
        </w:tc>
      </w:tr>
      <w:tr w:rsidR="002D135B" w:rsidTr="00B23FA8">
        <w:tc>
          <w:tcPr>
            <w:tcW w:w="1524" w:type="dxa"/>
          </w:tcPr>
          <w:p w:rsidR="002D135B" w:rsidRDefault="002D135B" w:rsidP="009479B7">
            <w:r w:rsidRPr="00A67326">
              <w:t>umělé</w:t>
            </w:r>
            <w:r w:rsidRPr="00A67326">
              <w:tab/>
            </w:r>
          </w:p>
        </w:tc>
        <w:tc>
          <w:tcPr>
            <w:tcW w:w="1023" w:type="dxa"/>
          </w:tcPr>
          <w:p w:rsidR="002D135B" w:rsidRDefault="002D135B" w:rsidP="009479B7">
            <w:r w:rsidRPr="00A67326">
              <w:t>hydrant</w:t>
            </w:r>
            <w:r w:rsidRPr="00A67326">
              <w:tab/>
            </w:r>
          </w:p>
        </w:tc>
        <w:tc>
          <w:tcPr>
            <w:tcW w:w="2551" w:type="dxa"/>
          </w:tcPr>
          <w:p w:rsidR="002D135B" w:rsidRDefault="002D135B" w:rsidP="00A67326">
            <w:r>
              <w:t>u Suchých</w:t>
            </w:r>
          </w:p>
        </w:tc>
        <w:tc>
          <w:tcPr>
            <w:tcW w:w="1843" w:type="dxa"/>
          </w:tcPr>
          <w:p w:rsidR="002D135B" w:rsidRDefault="002D135B" w:rsidP="009479B7">
            <w:r w:rsidRPr="002D135B">
              <w:t>49°40'38.60"N, 16°08'32.10"E</w:t>
            </w:r>
          </w:p>
        </w:tc>
        <w:tc>
          <w:tcPr>
            <w:tcW w:w="1359" w:type="dxa"/>
          </w:tcPr>
          <w:p w:rsidR="002D135B" w:rsidRDefault="002D135B" w:rsidP="009479B7">
            <w:r>
              <w:t xml:space="preserve">celoroční </w:t>
            </w:r>
          </w:p>
        </w:tc>
      </w:tr>
      <w:tr w:rsidR="002D135B" w:rsidTr="00B23FA8">
        <w:tc>
          <w:tcPr>
            <w:tcW w:w="1524" w:type="dxa"/>
          </w:tcPr>
          <w:p w:rsidR="002D135B" w:rsidRDefault="002D135B" w:rsidP="009479B7">
            <w:r w:rsidRPr="00A67326">
              <w:t>umělé</w:t>
            </w:r>
            <w:r w:rsidRPr="00A67326">
              <w:tab/>
            </w:r>
          </w:p>
        </w:tc>
        <w:tc>
          <w:tcPr>
            <w:tcW w:w="1023" w:type="dxa"/>
          </w:tcPr>
          <w:p w:rsidR="002D135B" w:rsidRDefault="002D135B" w:rsidP="009479B7">
            <w:r w:rsidRPr="00A67326">
              <w:t>hydrant</w:t>
            </w:r>
            <w:r w:rsidRPr="00A67326">
              <w:tab/>
            </w:r>
          </w:p>
        </w:tc>
        <w:tc>
          <w:tcPr>
            <w:tcW w:w="2551" w:type="dxa"/>
          </w:tcPr>
          <w:p w:rsidR="002D135B" w:rsidRDefault="002D135B" w:rsidP="009479B7">
            <w:r>
              <w:t>u Tobiášových</w:t>
            </w:r>
            <w:r w:rsidR="00B23FA8">
              <w:t>/(Švarcovi)</w:t>
            </w:r>
          </w:p>
        </w:tc>
        <w:tc>
          <w:tcPr>
            <w:tcW w:w="1843" w:type="dxa"/>
          </w:tcPr>
          <w:p w:rsidR="002D135B" w:rsidRPr="00A67326" w:rsidRDefault="002D135B" w:rsidP="009479B7">
            <w:r w:rsidRPr="002D135B">
              <w:t>49°40'39.77"N, 16°08'38.20"E</w:t>
            </w:r>
          </w:p>
        </w:tc>
        <w:tc>
          <w:tcPr>
            <w:tcW w:w="1359" w:type="dxa"/>
          </w:tcPr>
          <w:p w:rsidR="002D135B" w:rsidRDefault="002D135B" w:rsidP="009479B7">
            <w:r w:rsidRPr="00A67326">
              <w:t>celoroční</w:t>
            </w:r>
          </w:p>
        </w:tc>
      </w:tr>
      <w:tr w:rsidR="002D135B" w:rsidTr="00B23FA8">
        <w:tc>
          <w:tcPr>
            <w:tcW w:w="1524" w:type="dxa"/>
          </w:tcPr>
          <w:p w:rsidR="002D135B" w:rsidRPr="00A67326" w:rsidRDefault="002D135B" w:rsidP="009479B7">
            <w:r>
              <w:t>umělé</w:t>
            </w:r>
          </w:p>
        </w:tc>
        <w:tc>
          <w:tcPr>
            <w:tcW w:w="1023" w:type="dxa"/>
          </w:tcPr>
          <w:p w:rsidR="002D135B" w:rsidRPr="00A67326" w:rsidRDefault="002D135B" w:rsidP="009479B7">
            <w:r>
              <w:t>hydrant</w:t>
            </w:r>
          </w:p>
        </w:tc>
        <w:tc>
          <w:tcPr>
            <w:tcW w:w="2551" w:type="dxa"/>
          </w:tcPr>
          <w:p w:rsidR="002D135B" w:rsidRDefault="002D135B" w:rsidP="009479B7">
            <w:r>
              <w:t>u autobusové zastávky</w:t>
            </w:r>
            <w:r w:rsidR="00B23FA8">
              <w:t xml:space="preserve"> u zrcadla</w:t>
            </w:r>
          </w:p>
        </w:tc>
        <w:tc>
          <w:tcPr>
            <w:tcW w:w="1843" w:type="dxa"/>
          </w:tcPr>
          <w:p w:rsidR="002D135B" w:rsidRDefault="00B23FA8" w:rsidP="009479B7">
            <w:r w:rsidRPr="00B23FA8">
              <w:t>49°40'37.92"N, 16°08'49.19"E</w:t>
            </w:r>
          </w:p>
        </w:tc>
        <w:tc>
          <w:tcPr>
            <w:tcW w:w="1359" w:type="dxa"/>
          </w:tcPr>
          <w:p w:rsidR="002D135B" w:rsidRPr="00A67326" w:rsidRDefault="002D135B" w:rsidP="009479B7">
            <w:r>
              <w:t>celoroční</w:t>
            </w:r>
          </w:p>
        </w:tc>
      </w:tr>
      <w:tr w:rsidR="002D135B" w:rsidTr="00B23FA8">
        <w:tc>
          <w:tcPr>
            <w:tcW w:w="1524" w:type="dxa"/>
          </w:tcPr>
          <w:p w:rsidR="002D135B" w:rsidRDefault="002D135B" w:rsidP="009479B7">
            <w:r w:rsidRPr="00A67326">
              <w:t>umělé</w:t>
            </w:r>
            <w:r w:rsidRPr="00A67326">
              <w:tab/>
            </w:r>
          </w:p>
        </w:tc>
        <w:tc>
          <w:tcPr>
            <w:tcW w:w="1023" w:type="dxa"/>
          </w:tcPr>
          <w:p w:rsidR="002D135B" w:rsidRDefault="002D135B" w:rsidP="009479B7">
            <w:r w:rsidRPr="00A67326">
              <w:t>hydrant</w:t>
            </w:r>
            <w:r w:rsidRPr="00A67326">
              <w:tab/>
            </w:r>
          </w:p>
        </w:tc>
        <w:tc>
          <w:tcPr>
            <w:tcW w:w="2551" w:type="dxa"/>
          </w:tcPr>
          <w:p w:rsidR="002D135B" w:rsidRDefault="002D135B" w:rsidP="009479B7">
            <w:r>
              <w:t xml:space="preserve"> ve Mlýně</w:t>
            </w:r>
          </w:p>
        </w:tc>
        <w:tc>
          <w:tcPr>
            <w:tcW w:w="1843" w:type="dxa"/>
          </w:tcPr>
          <w:p w:rsidR="002D135B" w:rsidRPr="00A67326" w:rsidRDefault="00B23FA8" w:rsidP="009479B7">
            <w:r w:rsidRPr="00B23FA8">
              <w:t>49°40'59.95"N, 16°08'46.55"E</w:t>
            </w:r>
          </w:p>
        </w:tc>
        <w:tc>
          <w:tcPr>
            <w:tcW w:w="1359" w:type="dxa"/>
          </w:tcPr>
          <w:p w:rsidR="002D135B" w:rsidRDefault="002D135B" w:rsidP="009479B7">
            <w:r w:rsidRPr="00A67326">
              <w:t>celoroční</w:t>
            </w:r>
          </w:p>
        </w:tc>
      </w:tr>
      <w:tr w:rsidR="002D135B" w:rsidTr="00B23FA8">
        <w:tc>
          <w:tcPr>
            <w:tcW w:w="1524" w:type="dxa"/>
          </w:tcPr>
          <w:p w:rsidR="002D135B" w:rsidRPr="00A67326" w:rsidRDefault="002D135B" w:rsidP="009479B7">
            <w:r>
              <w:t xml:space="preserve">přírodní </w:t>
            </w:r>
          </w:p>
        </w:tc>
        <w:tc>
          <w:tcPr>
            <w:tcW w:w="1023" w:type="dxa"/>
          </w:tcPr>
          <w:p w:rsidR="002D135B" w:rsidRPr="00A67326" w:rsidRDefault="002D135B" w:rsidP="009479B7">
            <w:r>
              <w:t>rybník</w:t>
            </w:r>
          </w:p>
        </w:tc>
        <w:tc>
          <w:tcPr>
            <w:tcW w:w="2551" w:type="dxa"/>
          </w:tcPr>
          <w:p w:rsidR="002D135B" w:rsidRDefault="002D135B" w:rsidP="009479B7">
            <w:r>
              <w:t xml:space="preserve"> ke hřbitovu</w:t>
            </w:r>
          </w:p>
        </w:tc>
        <w:tc>
          <w:tcPr>
            <w:tcW w:w="1843" w:type="dxa"/>
          </w:tcPr>
          <w:p w:rsidR="002D135B" w:rsidRPr="00A67326" w:rsidRDefault="00B23FA8" w:rsidP="009479B7">
            <w:r w:rsidRPr="00B23FA8">
              <w:t>49°40'44.91"N, 16°08'42.85"E</w:t>
            </w:r>
          </w:p>
        </w:tc>
        <w:tc>
          <w:tcPr>
            <w:tcW w:w="1359" w:type="dxa"/>
          </w:tcPr>
          <w:p w:rsidR="002D135B" w:rsidRDefault="00B23FA8" w:rsidP="009479B7">
            <w:r>
              <w:t>c</w:t>
            </w:r>
            <w:r w:rsidR="002D135B" w:rsidRPr="00A67326">
              <w:t>eloroční</w:t>
            </w:r>
          </w:p>
        </w:tc>
      </w:tr>
      <w:tr w:rsidR="002D135B" w:rsidTr="00B23FA8">
        <w:tc>
          <w:tcPr>
            <w:tcW w:w="1524" w:type="dxa"/>
          </w:tcPr>
          <w:p w:rsidR="002D135B" w:rsidRDefault="002D135B" w:rsidP="009479B7">
            <w:r>
              <w:t>přírodní</w:t>
            </w:r>
          </w:p>
        </w:tc>
        <w:tc>
          <w:tcPr>
            <w:tcW w:w="1023" w:type="dxa"/>
          </w:tcPr>
          <w:p w:rsidR="002D135B" w:rsidRDefault="002D135B" w:rsidP="009479B7">
            <w:r>
              <w:t>Řeka Svratka</w:t>
            </w:r>
          </w:p>
        </w:tc>
        <w:tc>
          <w:tcPr>
            <w:tcW w:w="2551" w:type="dxa"/>
          </w:tcPr>
          <w:p w:rsidR="002D135B" w:rsidRDefault="002D135B" w:rsidP="00A67326">
            <w:r>
              <w:t xml:space="preserve"> most </w:t>
            </w:r>
            <w:proofErr w:type="spellStart"/>
            <w:r>
              <w:t>Mrhov</w:t>
            </w:r>
            <w:proofErr w:type="spellEnd"/>
          </w:p>
        </w:tc>
        <w:tc>
          <w:tcPr>
            <w:tcW w:w="1843" w:type="dxa"/>
          </w:tcPr>
          <w:p w:rsidR="002D135B" w:rsidRPr="00A67326" w:rsidRDefault="00B23FA8" w:rsidP="009479B7">
            <w:r w:rsidRPr="00B23FA8">
              <w:t>49°40'53.31"N, 16°08'52.12"E</w:t>
            </w:r>
          </w:p>
        </w:tc>
        <w:tc>
          <w:tcPr>
            <w:tcW w:w="1359" w:type="dxa"/>
          </w:tcPr>
          <w:p w:rsidR="002D135B" w:rsidRDefault="002D135B" w:rsidP="009479B7">
            <w:r w:rsidRPr="00A67326">
              <w:t>celoroční</w:t>
            </w:r>
          </w:p>
        </w:tc>
      </w:tr>
    </w:tbl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p w:rsidR="00A67326" w:rsidRDefault="00A67326" w:rsidP="009479B7">
      <w:pPr>
        <w:spacing w:after="0"/>
      </w:pPr>
    </w:p>
    <w:sectPr w:rsidR="00A67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25DC4"/>
    <w:multiLevelType w:val="hybridMultilevel"/>
    <w:tmpl w:val="BE241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163C5"/>
    <w:multiLevelType w:val="hybridMultilevel"/>
    <w:tmpl w:val="EC96D030"/>
    <w:lvl w:ilvl="0" w:tplc="E2F2F1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B7"/>
    <w:rsid w:val="00114A01"/>
    <w:rsid w:val="001B1AE1"/>
    <w:rsid w:val="002329E1"/>
    <w:rsid w:val="00251CC3"/>
    <w:rsid w:val="002D135B"/>
    <w:rsid w:val="0030249D"/>
    <w:rsid w:val="00353A29"/>
    <w:rsid w:val="00445F6E"/>
    <w:rsid w:val="004A5115"/>
    <w:rsid w:val="005733F0"/>
    <w:rsid w:val="00606C2B"/>
    <w:rsid w:val="00682045"/>
    <w:rsid w:val="00722989"/>
    <w:rsid w:val="00743871"/>
    <w:rsid w:val="008034EA"/>
    <w:rsid w:val="008749CA"/>
    <w:rsid w:val="00895336"/>
    <w:rsid w:val="008A6AEA"/>
    <w:rsid w:val="008B71C8"/>
    <w:rsid w:val="008F2217"/>
    <w:rsid w:val="00927FE2"/>
    <w:rsid w:val="009479B7"/>
    <w:rsid w:val="00955DF8"/>
    <w:rsid w:val="00A21CDB"/>
    <w:rsid w:val="00A65623"/>
    <w:rsid w:val="00A67326"/>
    <w:rsid w:val="00B03D19"/>
    <w:rsid w:val="00B23FA8"/>
    <w:rsid w:val="00CF6E93"/>
    <w:rsid w:val="00DC6EDB"/>
    <w:rsid w:val="00E430A4"/>
    <w:rsid w:val="00E52FCC"/>
    <w:rsid w:val="00E73CE9"/>
    <w:rsid w:val="00EC1393"/>
    <w:rsid w:val="00ED54DB"/>
    <w:rsid w:val="00ED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A2EB6-4972-4A90-9433-B35B3377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9B7"/>
    <w:pPr>
      <w:ind w:left="720"/>
      <w:contextualSpacing/>
    </w:pPr>
  </w:style>
  <w:style w:type="table" w:styleId="Mkatabulky">
    <w:name w:val="Table Grid"/>
    <w:basedOn w:val="Normlntabulka"/>
    <w:uiPriority w:val="39"/>
    <w:rsid w:val="00E7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1006</Words>
  <Characters>5942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2024-05-02T08:41:00Z</dcterms:created>
  <dcterms:modified xsi:type="dcterms:W3CDTF">2024-05-02T08:41:00Z</dcterms:modified>
</cp:coreProperties>
</file>