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1A6F" w14:textId="1CFA4D6B" w:rsidR="00C569DF" w:rsidRPr="00607670" w:rsidRDefault="00C569DF" w:rsidP="008674F9">
      <w:pPr>
        <w:jc w:val="center"/>
        <w:rPr>
          <w:b/>
          <w:sz w:val="56"/>
          <w:szCs w:val="56"/>
        </w:rPr>
      </w:pPr>
      <w:r w:rsidRPr="00607670">
        <w:rPr>
          <w:b/>
          <w:sz w:val="56"/>
          <w:szCs w:val="56"/>
        </w:rPr>
        <w:t>Obec Slavětice</w:t>
      </w:r>
    </w:p>
    <w:p w14:paraId="065FF90D" w14:textId="2B89F5ED" w:rsidR="00C569DF" w:rsidRPr="004641CC" w:rsidRDefault="00C569DF" w:rsidP="008674F9">
      <w:pPr>
        <w:jc w:val="center"/>
        <w:rPr>
          <w:b/>
          <w:sz w:val="32"/>
          <w:szCs w:val="32"/>
        </w:rPr>
      </w:pPr>
      <w:r w:rsidRPr="004641CC">
        <w:rPr>
          <w:b/>
          <w:sz w:val="32"/>
          <w:szCs w:val="32"/>
        </w:rPr>
        <w:t xml:space="preserve">Obecně závazná </w:t>
      </w:r>
      <w:r w:rsidR="0059738D" w:rsidRPr="004641CC">
        <w:rPr>
          <w:b/>
          <w:sz w:val="32"/>
          <w:szCs w:val="32"/>
        </w:rPr>
        <w:t>vyhláška</w:t>
      </w:r>
      <w:r w:rsidRPr="004641CC">
        <w:rPr>
          <w:b/>
          <w:sz w:val="32"/>
          <w:szCs w:val="32"/>
        </w:rPr>
        <w:t xml:space="preserve"> č. 1/2024,</w:t>
      </w:r>
      <w:r w:rsidR="004641CC">
        <w:rPr>
          <w:b/>
          <w:sz w:val="32"/>
          <w:szCs w:val="32"/>
        </w:rPr>
        <w:t xml:space="preserve"> </w:t>
      </w:r>
      <w:r w:rsidRPr="004641CC">
        <w:rPr>
          <w:b/>
          <w:sz w:val="32"/>
          <w:szCs w:val="32"/>
        </w:rPr>
        <w:t>o místním poplatku z pobytu</w:t>
      </w:r>
    </w:p>
    <w:p w14:paraId="5D578CDE" w14:textId="539190D9" w:rsidR="00C569DF" w:rsidRPr="00C569DF" w:rsidRDefault="00C569DF" w:rsidP="00867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dne </w:t>
      </w:r>
      <w:r w:rsidR="001E5070">
        <w:rPr>
          <w:b/>
          <w:sz w:val="24"/>
          <w:szCs w:val="24"/>
        </w:rPr>
        <w:t>8.8.</w:t>
      </w:r>
      <w:r>
        <w:rPr>
          <w:b/>
          <w:sz w:val="24"/>
          <w:szCs w:val="24"/>
        </w:rPr>
        <w:t xml:space="preserve"> 2024</w:t>
      </w:r>
    </w:p>
    <w:p w14:paraId="616D1BB4" w14:textId="77777777" w:rsidR="00C569DF" w:rsidRDefault="00C569DF" w:rsidP="002C03EB">
      <w:pPr>
        <w:jc w:val="both"/>
        <w:rPr>
          <w:b/>
          <w:sz w:val="24"/>
          <w:szCs w:val="24"/>
        </w:rPr>
      </w:pPr>
    </w:p>
    <w:p w14:paraId="5DAB320F" w14:textId="47828E41" w:rsidR="00C569DF" w:rsidRDefault="00647D33" w:rsidP="004641CC">
      <w:pPr>
        <w:spacing w:before="120" w:after="0" w:line="240" w:lineRule="auto"/>
        <w:jc w:val="both"/>
        <w:rPr>
          <w:sz w:val="24"/>
          <w:szCs w:val="24"/>
        </w:rPr>
      </w:pPr>
      <w:r w:rsidRPr="00647D33">
        <w:rPr>
          <w:sz w:val="24"/>
          <w:szCs w:val="24"/>
        </w:rPr>
        <w:t xml:space="preserve">Zastupitelstvo obce Slavětice </w:t>
      </w:r>
      <w:r w:rsidR="00C569DF">
        <w:rPr>
          <w:sz w:val="24"/>
          <w:szCs w:val="24"/>
        </w:rPr>
        <w:t xml:space="preserve">se podle § 3 – 3 h a § 14 zákona č. 565/1990 Sb., o místních poplatcích a § 10 </w:t>
      </w:r>
      <w:r w:rsidR="00CC574F">
        <w:rPr>
          <w:sz w:val="24"/>
          <w:szCs w:val="24"/>
        </w:rPr>
        <w:t xml:space="preserve">a § 84 odst. 2 písm. h) </w:t>
      </w:r>
      <w:r w:rsidR="00C569DF">
        <w:rPr>
          <w:sz w:val="24"/>
          <w:szCs w:val="24"/>
        </w:rPr>
        <w:t>zákona č. 128/2000 Sb., o obcích usneslo na této obecně závazné vyhlášce:</w:t>
      </w:r>
    </w:p>
    <w:p w14:paraId="53E67B97" w14:textId="77777777" w:rsidR="00C5022B" w:rsidRPr="00A9769C" w:rsidRDefault="00C5022B" w:rsidP="004641CC">
      <w:pPr>
        <w:spacing w:before="120" w:after="0" w:line="240" w:lineRule="auto"/>
        <w:jc w:val="center"/>
        <w:rPr>
          <w:b/>
          <w:sz w:val="24"/>
          <w:szCs w:val="24"/>
        </w:rPr>
      </w:pPr>
    </w:p>
    <w:p w14:paraId="6A89B58A" w14:textId="3236BE8F" w:rsidR="00617B0F" w:rsidRPr="00A9769C" w:rsidRDefault="00617B0F" w:rsidP="004641CC">
      <w:pPr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Čl. 1</w:t>
      </w:r>
    </w:p>
    <w:p w14:paraId="79394205" w14:textId="58F58DB2" w:rsidR="002B24CD" w:rsidRPr="00A9769C" w:rsidRDefault="002B24CD" w:rsidP="004641CC">
      <w:pPr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Zavedení místního poplatku</w:t>
      </w:r>
    </w:p>
    <w:p w14:paraId="201DAA1F" w14:textId="76903D12" w:rsidR="002B24CD" w:rsidRDefault="00C569DF" w:rsidP="004641CC">
      <w:pPr>
        <w:spacing w:before="120" w:after="0" w:line="240" w:lineRule="auto"/>
        <w:jc w:val="both"/>
        <w:rPr>
          <w:sz w:val="24"/>
          <w:szCs w:val="24"/>
        </w:rPr>
      </w:pPr>
      <w:r w:rsidRPr="00A9769C">
        <w:rPr>
          <w:sz w:val="24"/>
          <w:szCs w:val="24"/>
        </w:rPr>
        <w:t>Za</w:t>
      </w:r>
      <w:r w:rsidR="002B24CD" w:rsidRPr="00A9769C">
        <w:rPr>
          <w:sz w:val="24"/>
          <w:szCs w:val="24"/>
        </w:rPr>
        <w:t>vádí se místní poplatek z pobytu na území obce Slavětice.</w:t>
      </w:r>
    </w:p>
    <w:p w14:paraId="1683C484" w14:textId="77777777" w:rsidR="004641CC" w:rsidRPr="00A9769C" w:rsidRDefault="004641CC" w:rsidP="004641CC">
      <w:pPr>
        <w:spacing w:before="120" w:after="0" w:line="240" w:lineRule="auto"/>
        <w:jc w:val="both"/>
        <w:rPr>
          <w:sz w:val="24"/>
          <w:szCs w:val="24"/>
        </w:rPr>
      </w:pPr>
    </w:p>
    <w:p w14:paraId="0C75ED1D" w14:textId="3833E865" w:rsidR="002B24CD" w:rsidRPr="00A9769C" w:rsidRDefault="002B24CD" w:rsidP="004641CC">
      <w:pPr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Čl. 2</w:t>
      </w:r>
    </w:p>
    <w:p w14:paraId="3A674DBF" w14:textId="25ED8219" w:rsidR="002B24CD" w:rsidRPr="00A9769C" w:rsidRDefault="002B24CD" w:rsidP="004641CC">
      <w:pPr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Osvobození od placení poplatku</w:t>
      </w:r>
      <w:r w:rsidR="00D1542D" w:rsidRPr="00A9769C">
        <w:rPr>
          <w:b/>
          <w:sz w:val="24"/>
          <w:szCs w:val="24"/>
        </w:rPr>
        <w:t xml:space="preserve"> a povinnost podat ohlášení</w:t>
      </w:r>
    </w:p>
    <w:p w14:paraId="49F13CA4" w14:textId="785702E4" w:rsidR="00DA281B" w:rsidRDefault="002B24CD" w:rsidP="004641CC">
      <w:pPr>
        <w:spacing w:before="120" w:after="0" w:line="240" w:lineRule="auto"/>
        <w:jc w:val="both"/>
        <w:rPr>
          <w:sz w:val="24"/>
          <w:szCs w:val="24"/>
        </w:rPr>
      </w:pPr>
      <w:r w:rsidRPr="00A9769C">
        <w:rPr>
          <w:sz w:val="24"/>
          <w:szCs w:val="24"/>
        </w:rPr>
        <w:t>Kromě osob osvobozených od placení místního poplatku ze zákona</w:t>
      </w:r>
      <w:r w:rsidRPr="00A9769C">
        <w:rPr>
          <w:rStyle w:val="Znakapoznpodarou"/>
          <w:sz w:val="24"/>
          <w:szCs w:val="24"/>
        </w:rPr>
        <w:footnoteReference w:id="1"/>
      </w:r>
      <w:r w:rsidRPr="00A9769C">
        <w:rPr>
          <w:sz w:val="24"/>
          <w:szCs w:val="24"/>
        </w:rPr>
        <w:t xml:space="preserve"> jsou dále osvobozeny osoby</w:t>
      </w:r>
      <w:r w:rsidRPr="001E5070">
        <w:rPr>
          <w:sz w:val="24"/>
          <w:szCs w:val="24"/>
        </w:rPr>
        <w:t xml:space="preserve">, které se ubytují u poskytovatele úplatného pobytu, který může zároveň </w:t>
      </w:r>
      <w:r w:rsidR="005374EB" w:rsidRPr="001E5070">
        <w:rPr>
          <w:sz w:val="24"/>
          <w:szCs w:val="24"/>
        </w:rPr>
        <w:t xml:space="preserve">v obci </w:t>
      </w:r>
      <w:r w:rsidRPr="001E5070">
        <w:rPr>
          <w:sz w:val="24"/>
          <w:szCs w:val="24"/>
        </w:rPr>
        <w:t xml:space="preserve">ubytovat nejvýše </w:t>
      </w:r>
      <w:r w:rsidR="001E5070" w:rsidRPr="001E5070">
        <w:rPr>
          <w:sz w:val="24"/>
          <w:szCs w:val="24"/>
        </w:rPr>
        <w:t>2</w:t>
      </w:r>
      <w:r w:rsidRPr="001E5070">
        <w:rPr>
          <w:sz w:val="24"/>
          <w:szCs w:val="24"/>
        </w:rPr>
        <w:t xml:space="preserve"> osob</w:t>
      </w:r>
      <w:r w:rsidR="001E5070" w:rsidRPr="001E5070">
        <w:rPr>
          <w:sz w:val="24"/>
          <w:szCs w:val="24"/>
        </w:rPr>
        <w:t>y</w:t>
      </w:r>
      <w:r w:rsidRPr="001E5070">
        <w:rPr>
          <w:sz w:val="24"/>
          <w:szCs w:val="24"/>
        </w:rPr>
        <w:t>.</w:t>
      </w:r>
      <w:r w:rsidR="00D1542D" w:rsidRPr="001E5070">
        <w:rPr>
          <w:sz w:val="24"/>
          <w:szCs w:val="24"/>
        </w:rPr>
        <w:t xml:space="preserve"> Tito poskytovatelé</w:t>
      </w:r>
      <w:r w:rsidR="00D1542D" w:rsidRPr="00A9769C">
        <w:rPr>
          <w:sz w:val="24"/>
          <w:szCs w:val="24"/>
        </w:rPr>
        <w:t xml:space="preserve"> jsou vyloučeni z povinnosti pod</w:t>
      </w:r>
      <w:r w:rsidR="00DA281B" w:rsidRPr="00A9769C">
        <w:rPr>
          <w:sz w:val="24"/>
          <w:szCs w:val="24"/>
        </w:rPr>
        <w:t>a</w:t>
      </w:r>
      <w:r w:rsidR="00D1542D" w:rsidRPr="00A9769C">
        <w:rPr>
          <w:sz w:val="24"/>
          <w:szCs w:val="24"/>
        </w:rPr>
        <w:t>t ohlášení o</w:t>
      </w:r>
      <w:r w:rsidR="00DA281B" w:rsidRPr="00A9769C">
        <w:rPr>
          <w:sz w:val="24"/>
          <w:szCs w:val="24"/>
        </w:rPr>
        <w:t xml:space="preserve"> poplatku správci poplatku.</w:t>
      </w:r>
    </w:p>
    <w:p w14:paraId="307316F5" w14:textId="77777777" w:rsidR="004641CC" w:rsidRPr="00A9769C" w:rsidRDefault="004641CC" w:rsidP="004641CC">
      <w:pPr>
        <w:spacing w:before="120" w:after="0" w:line="240" w:lineRule="auto"/>
        <w:jc w:val="both"/>
        <w:rPr>
          <w:sz w:val="24"/>
          <w:szCs w:val="24"/>
        </w:rPr>
      </w:pPr>
    </w:p>
    <w:p w14:paraId="76B2A7B1" w14:textId="66684A24" w:rsidR="00617B0F" w:rsidRPr="00A9769C" w:rsidRDefault="002B24CD" w:rsidP="004641CC">
      <w:pPr>
        <w:keepNext/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Čl. 3</w:t>
      </w:r>
    </w:p>
    <w:p w14:paraId="0BC40E02" w14:textId="4876E13D" w:rsidR="002B24CD" w:rsidRPr="00A9769C" w:rsidRDefault="002B24CD" w:rsidP="004641CC">
      <w:pPr>
        <w:keepNext/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>Sazba poplatku</w:t>
      </w:r>
    </w:p>
    <w:p w14:paraId="4BA3CB21" w14:textId="697BE7E0" w:rsidR="00A9769C" w:rsidRDefault="00203BED" w:rsidP="004641CC">
      <w:pPr>
        <w:spacing w:before="120" w:after="0" w:line="240" w:lineRule="auto"/>
        <w:jc w:val="both"/>
        <w:rPr>
          <w:sz w:val="24"/>
          <w:szCs w:val="24"/>
        </w:rPr>
      </w:pPr>
      <w:r w:rsidRPr="00A9769C">
        <w:rPr>
          <w:sz w:val="24"/>
          <w:szCs w:val="24"/>
        </w:rPr>
        <w:t>S</w:t>
      </w:r>
      <w:r w:rsidR="002B24CD" w:rsidRPr="00A9769C">
        <w:rPr>
          <w:sz w:val="24"/>
          <w:szCs w:val="24"/>
        </w:rPr>
        <w:t>azba poplatku činí 50 Kč za den.</w:t>
      </w:r>
    </w:p>
    <w:p w14:paraId="517B7E9A" w14:textId="77777777" w:rsidR="004641CC" w:rsidRPr="00A9769C" w:rsidRDefault="004641CC" w:rsidP="004641CC">
      <w:pPr>
        <w:spacing w:before="120" w:after="0" w:line="240" w:lineRule="auto"/>
        <w:jc w:val="both"/>
        <w:rPr>
          <w:sz w:val="24"/>
          <w:szCs w:val="24"/>
        </w:rPr>
      </w:pPr>
    </w:p>
    <w:p w14:paraId="06F2D369" w14:textId="0BD580FC" w:rsidR="00B86617" w:rsidRPr="00A9769C" w:rsidRDefault="00B86617" w:rsidP="004641CC">
      <w:pPr>
        <w:spacing w:before="120" w:after="0" w:line="240" w:lineRule="auto"/>
        <w:jc w:val="center"/>
        <w:rPr>
          <w:b/>
          <w:sz w:val="24"/>
          <w:szCs w:val="24"/>
        </w:rPr>
      </w:pPr>
      <w:r w:rsidRPr="00A9769C">
        <w:rPr>
          <w:b/>
          <w:sz w:val="24"/>
          <w:szCs w:val="24"/>
        </w:rPr>
        <w:t xml:space="preserve">Čl. </w:t>
      </w:r>
      <w:r w:rsidR="002B24CD" w:rsidRPr="00A9769C">
        <w:rPr>
          <w:b/>
          <w:sz w:val="24"/>
          <w:szCs w:val="24"/>
        </w:rPr>
        <w:t>4</w:t>
      </w:r>
    </w:p>
    <w:p w14:paraId="060927D6" w14:textId="7A0A2E17" w:rsidR="002B24CD" w:rsidRPr="00A9769C" w:rsidRDefault="00B86617" w:rsidP="004641CC">
      <w:pPr>
        <w:spacing w:before="120" w:after="0" w:line="240" w:lineRule="auto"/>
        <w:jc w:val="both"/>
        <w:rPr>
          <w:sz w:val="24"/>
          <w:szCs w:val="24"/>
        </w:rPr>
      </w:pPr>
      <w:r w:rsidRPr="00A9769C">
        <w:rPr>
          <w:sz w:val="24"/>
          <w:szCs w:val="24"/>
        </w:rPr>
        <w:t xml:space="preserve">Toto </w:t>
      </w:r>
      <w:r w:rsidR="002B24CD" w:rsidRPr="00A9769C">
        <w:rPr>
          <w:sz w:val="24"/>
          <w:szCs w:val="24"/>
        </w:rPr>
        <w:t xml:space="preserve">obecně závazná vyhláška nabývá účinnosti 1. </w:t>
      </w:r>
      <w:r w:rsidR="00A9769C" w:rsidRPr="00A9769C">
        <w:rPr>
          <w:sz w:val="24"/>
          <w:szCs w:val="24"/>
        </w:rPr>
        <w:t>ledna 2025</w:t>
      </w:r>
      <w:r w:rsidR="002B24CD" w:rsidRPr="00A9769C">
        <w:rPr>
          <w:sz w:val="24"/>
          <w:szCs w:val="24"/>
        </w:rPr>
        <w:t>.</w:t>
      </w:r>
    </w:p>
    <w:p w14:paraId="38CA7998" w14:textId="555630AA" w:rsidR="00A9769C" w:rsidRDefault="00A9769C" w:rsidP="00C13758">
      <w:pPr>
        <w:jc w:val="both"/>
        <w:rPr>
          <w:i/>
          <w:sz w:val="24"/>
          <w:szCs w:val="24"/>
        </w:rPr>
      </w:pPr>
    </w:p>
    <w:p w14:paraId="6695D880" w14:textId="4BB4DD93" w:rsidR="004641CC" w:rsidRDefault="004641CC" w:rsidP="00C13758">
      <w:pPr>
        <w:jc w:val="both"/>
        <w:rPr>
          <w:i/>
          <w:sz w:val="24"/>
          <w:szCs w:val="24"/>
        </w:rPr>
      </w:pPr>
    </w:p>
    <w:p w14:paraId="0969C781" w14:textId="6C9E992B" w:rsidR="00A9769C" w:rsidRDefault="00A9769C" w:rsidP="00661B1E">
      <w:pPr>
        <w:spacing w:after="0" w:line="240" w:lineRule="auto"/>
        <w:ind w:firstLine="708"/>
        <w:rPr>
          <w:b/>
          <w:sz w:val="24"/>
          <w:szCs w:val="24"/>
        </w:rPr>
      </w:pPr>
      <w:r w:rsidRPr="008674F9">
        <w:rPr>
          <w:b/>
          <w:sz w:val="24"/>
          <w:szCs w:val="24"/>
        </w:rPr>
        <w:t>Antonín Kovář</w:t>
      </w:r>
      <w:r w:rsidR="00661B1E">
        <w:rPr>
          <w:b/>
          <w:sz w:val="24"/>
          <w:szCs w:val="24"/>
        </w:rPr>
        <w:t>, v.r.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F67C1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>. Roman Čada</w:t>
      </w:r>
      <w:r w:rsidR="00661B1E">
        <w:rPr>
          <w:b/>
          <w:sz w:val="24"/>
          <w:szCs w:val="24"/>
        </w:rPr>
        <w:t>, v.r.</w:t>
      </w:r>
    </w:p>
    <w:p w14:paraId="1B66F811" w14:textId="780BEC34" w:rsidR="00661B1E" w:rsidRPr="008674F9" w:rsidRDefault="00661B1E" w:rsidP="00661B1E">
      <w:pPr>
        <w:spacing w:after="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starosta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místostarosta </w:t>
      </w:r>
    </w:p>
    <w:p w14:paraId="64718F82" w14:textId="4D20401B" w:rsidR="002B24CD" w:rsidRDefault="002B24CD" w:rsidP="00A9769C">
      <w:pPr>
        <w:rPr>
          <w:i/>
          <w:sz w:val="24"/>
          <w:szCs w:val="24"/>
        </w:rPr>
      </w:pPr>
    </w:p>
    <w:p w14:paraId="53B24B52" w14:textId="1B4795F4" w:rsidR="008674F9" w:rsidRPr="002B24CD" w:rsidRDefault="002B24CD" w:rsidP="002B24CD">
      <w:pPr>
        <w:pageBreakBefore/>
        <w:jc w:val="center"/>
        <w:rPr>
          <w:b/>
          <w:i/>
          <w:sz w:val="24"/>
          <w:szCs w:val="24"/>
        </w:rPr>
      </w:pPr>
      <w:r w:rsidRPr="002B24CD">
        <w:rPr>
          <w:b/>
          <w:i/>
          <w:sz w:val="24"/>
          <w:szCs w:val="24"/>
        </w:rPr>
        <w:lastRenderedPageBreak/>
        <w:t>Důvodová zpráva</w:t>
      </w:r>
    </w:p>
    <w:p w14:paraId="26572877" w14:textId="2762F27C" w:rsidR="001D7EE0" w:rsidRPr="001D7EE0" w:rsidRDefault="001D7EE0" w:rsidP="00C13758">
      <w:pPr>
        <w:jc w:val="both"/>
        <w:rPr>
          <w:b/>
          <w:i/>
          <w:sz w:val="24"/>
          <w:szCs w:val="24"/>
        </w:rPr>
      </w:pPr>
      <w:r w:rsidRPr="001D7EE0">
        <w:rPr>
          <w:b/>
          <w:i/>
          <w:sz w:val="24"/>
          <w:szCs w:val="24"/>
        </w:rPr>
        <w:t>Obecně k návrhu a k čl. 1</w:t>
      </w:r>
    </w:p>
    <w:p w14:paraId="30898AB5" w14:textId="77777777" w:rsidR="001D7EE0" w:rsidRPr="001D7EE0" w:rsidRDefault="001D7EE0" w:rsidP="00C13758">
      <w:pPr>
        <w:jc w:val="both"/>
        <w:rPr>
          <w:i/>
          <w:sz w:val="24"/>
          <w:szCs w:val="24"/>
        </w:rPr>
      </w:pPr>
      <w:r w:rsidRPr="001D7EE0">
        <w:rPr>
          <w:i/>
          <w:sz w:val="24"/>
          <w:szCs w:val="24"/>
        </w:rPr>
        <w:t>Zákon o místních poplatcích umožňuje zavést místní poplatek z pobytu. Tento dosud nebyl v obci zaveden. Proto se předkládá návrh obecně závazné vyhlášky, která jeho zavedení umožní. Obecně závazná vyhláška bude mít pozitivní dopad na rozpočet obce.</w:t>
      </w:r>
    </w:p>
    <w:p w14:paraId="11B7DD97" w14:textId="2CD58654" w:rsidR="001D7EE0" w:rsidRPr="001D7EE0" w:rsidRDefault="001D7EE0" w:rsidP="00C13758">
      <w:pPr>
        <w:jc w:val="both"/>
        <w:rPr>
          <w:i/>
          <w:sz w:val="24"/>
          <w:szCs w:val="24"/>
        </w:rPr>
      </w:pPr>
      <w:r w:rsidRPr="001D7EE0">
        <w:rPr>
          <w:i/>
          <w:sz w:val="24"/>
          <w:szCs w:val="24"/>
        </w:rPr>
        <w:t>Obecně závazná vyhláška upravuje jen nutné náležitosti s tím, že při výběru a správě poplatku se postupuje podle zákona o místních poplatcích, jehož příslušné části jsou přílohou důvodové zprávy. Není správné opisovat do obecně závazné vyhlášky znění zákona, navíc tím odpadá nutnost novely obecně závazné vyhlášky při změně zákona.</w:t>
      </w:r>
    </w:p>
    <w:p w14:paraId="65DA8986" w14:textId="1CE2E027" w:rsidR="001D7EE0" w:rsidRPr="001D7EE0" w:rsidRDefault="001D7EE0" w:rsidP="00C13758">
      <w:pPr>
        <w:jc w:val="both"/>
        <w:rPr>
          <w:b/>
          <w:i/>
          <w:sz w:val="24"/>
          <w:szCs w:val="24"/>
        </w:rPr>
      </w:pPr>
      <w:r w:rsidRPr="001D7EE0">
        <w:rPr>
          <w:b/>
          <w:i/>
          <w:sz w:val="24"/>
          <w:szCs w:val="24"/>
        </w:rPr>
        <w:t>K čl. 2</w:t>
      </w:r>
    </w:p>
    <w:p w14:paraId="46BDECFE" w14:textId="7645A44C" w:rsidR="001D7EE0" w:rsidRPr="001D7EE0" w:rsidRDefault="001D7EE0" w:rsidP="00C13758">
      <w:pPr>
        <w:jc w:val="both"/>
        <w:rPr>
          <w:i/>
          <w:sz w:val="24"/>
          <w:szCs w:val="24"/>
        </w:rPr>
      </w:pPr>
      <w:r w:rsidRPr="001D7EE0">
        <w:rPr>
          <w:i/>
          <w:sz w:val="24"/>
          <w:szCs w:val="24"/>
        </w:rPr>
        <w:t xml:space="preserve">Návrh rozlišuje mezi provozováním ubytovacích zařízení malého rozsahu, respektive jen nahodilé či časově omezené ubytovávání osob. Tyto zařízení do </w:t>
      </w:r>
      <w:r w:rsidRPr="001E5070">
        <w:rPr>
          <w:i/>
          <w:sz w:val="24"/>
          <w:szCs w:val="24"/>
        </w:rPr>
        <w:t xml:space="preserve">kapacity </w:t>
      </w:r>
      <w:r w:rsidR="001E5070" w:rsidRPr="001E5070">
        <w:rPr>
          <w:i/>
          <w:sz w:val="24"/>
          <w:szCs w:val="24"/>
        </w:rPr>
        <w:t>2</w:t>
      </w:r>
      <w:r w:rsidRPr="001E5070">
        <w:rPr>
          <w:i/>
          <w:sz w:val="24"/>
          <w:szCs w:val="24"/>
        </w:rPr>
        <w:t xml:space="preserve"> osob osvobozuje</w:t>
      </w:r>
      <w:r w:rsidRPr="001D7EE0">
        <w:rPr>
          <w:i/>
          <w:sz w:val="24"/>
          <w:szCs w:val="24"/>
        </w:rPr>
        <w:t xml:space="preserve"> od povinnosti podávat ohlášení a ubytované osoby od povinnosti platit poplatek.</w:t>
      </w:r>
    </w:p>
    <w:p w14:paraId="48BD1CA2" w14:textId="34CD89A9" w:rsidR="001D7EE0" w:rsidRPr="001D7EE0" w:rsidRDefault="001D7EE0" w:rsidP="00C13758">
      <w:pPr>
        <w:jc w:val="both"/>
        <w:rPr>
          <w:b/>
          <w:i/>
          <w:sz w:val="24"/>
          <w:szCs w:val="24"/>
        </w:rPr>
      </w:pPr>
      <w:r w:rsidRPr="001D7EE0">
        <w:rPr>
          <w:b/>
          <w:i/>
          <w:sz w:val="24"/>
          <w:szCs w:val="24"/>
        </w:rPr>
        <w:t>K čl. 3</w:t>
      </w:r>
    </w:p>
    <w:p w14:paraId="61BA71B3" w14:textId="16B957B5" w:rsidR="008674F9" w:rsidRPr="001D7EE0" w:rsidRDefault="001D7EE0" w:rsidP="001D7EE0">
      <w:pPr>
        <w:jc w:val="both"/>
        <w:rPr>
          <w:i/>
          <w:sz w:val="24"/>
          <w:szCs w:val="24"/>
        </w:rPr>
      </w:pPr>
      <w:r w:rsidRPr="001D7EE0">
        <w:rPr>
          <w:i/>
          <w:sz w:val="24"/>
          <w:szCs w:val="24"/>
        </w:rPr>
        <w:t>Je zvolena maximální sazba poplatku s tím, že bude časem působit inflační vliv, tedy reálná hodnota bude klesat.</w:t>
      </w:r>
    </w:p>
    <w:p w14:paraId="5F667AE4" w14:textId="68AA87DD" w:rsidR="001D7EE0" w:rsidRPr="001D7EE0" w:rsidRDefault="001D7EE0" w:rsidP="001D7EE0">
      <w:pPr>
        <w:jc w:val="both"/>
        <w:rPr>
          <w:b/>
          <w:i/>
          <w:sz w:val="24"/>
          <w:szCs w:val="24"/>
        </w:rPr>
      </w:pPr>
      <w:r w:rsidRPr="001D7EE0">
        <w:rPr>
          <w:b/>
          <w:i/>
          <w:sz w:val="24"/>
          <w:szCs w:val="24"/>
        </w:rPr>
        <w:t>K čl. 4</w:t>
      </w:r>
    </w:p>
    <w:p w14:paraId="712B1016" w14:textId="18E25248" w:rsidR="001D7EE0" w:rsidRDefault="001D7EE0" w:rsidP="001D7EE0">
      <w:pPr>
        <w:jc w:val="both"/>
        <w:rPr>
          <w:i/>
          <w:sz w:val="24"/>
          <w:szCs w:val="24"/>
        </w:rPr>
      </w:pPr>
      <w:r w:rsidRPr="001D7EE0">
        <w:rPr>
          <w:i/>
          <w:sz w:val="24"/>
          <w:szCs w:val="24"/>
        </w:rPr>
        <w:t>Účinnost je dána od počátku roku 2025.</w:t>
      </w:r>
    </w:p>
    <w:p w14:paraId="3D7B47DB" w14:textId="62E51891" w:rsidR="0063271C" w:rsidRDefault="0063271C" w:rsidP="001D7EE0">
      <w:pPr>
        <w:jc w:val="both"/>
        <w:rPr>
          <w:i/>
          <w:sz w:val="24"/>
          <w:szCs w:val="24"/>
        </w:rPr>
      </w:pPr>
    </w:p>
    <w:p w14:paraId="09EC6A7D" w14:textId="7C842949" w:rsidR="0063271C" w:rsidRPr="00865533" w:rsidRDefault="0063271C" w:rsidP="0063271C">
      <w:pPr>
        <w:pageBreakBefore/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lastRenderedPageBreak/>
        <w:t>Zákon o místních poplatcích – část</w:t>
      </w:r>
    </w:p>
    <w:p w14:paraId="6363C1DB" w14:textId="1420350F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HLAVA II</w:t>
      </w:r>
    </w:p>
    <w:p w14:paraId="729F434C" w14:textId="3B60D3D6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POPLATEK Z POBYTU</w:t>
      </w:r>
    </w:p>
    <w:p w14:paraId="2192F6DE" w14:textId="5CC46246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</w:t>
      </w:r>
    </w:p>
    <w:p w14:paraId="3575E5B3" w14:textId="650B5E8E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Poplatník poplatku</w:t>
      </w:r>
    </w:p>
    <w:p w14:paraId="3B093C16" w14:textId="0A41E0CB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Poplatníkem poplatku z pobytu je osoba,</w:t>
      </w:r>
      <w:r w:rsidR="002E69D0">
        <w:rPr>
          <w:rFonts w:cstheme="minorHAnsi"/>
          <w:sz w:val="24"/>
          <w:szCs w:val="24"/>
        </w:rPr>
        <w:t xml:space="preserve"> která v obci není přihlášená.</w:t>
      </w:r>
    </w:p>
    <w:p w14:paraId="46D1D601" w14:textId="4623EFD7" w:rsidR="00865533" w:rsidRPr="00865533" w:rsidRDefault="002E69D0" w:rsidP="002E69D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3a</w:t>
      </w:r>
    </w:p>
    <w:p w14:paraId="0E80CC10" w14:textId="0BE2E665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Předmět poplatku</w:t>
      </w:r>
    </w:p>
    <w:p w14:paraId="5CBB15E5" w14:textId="16312E3F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(1) Předmětem poplatku z pobytu je úplatný pobyt trvající nejvýše 60 po sobě jdoucích kalendářních dnů u jedn</w:t>
      </w:r>
      <w:r w:rsidR="002E69D0" w:rsidRPr="002E69D0">
        <w:rPr>
          <w:rFonts w:cstheme="minorHAnsi"/>
          <w:sz w:val="24"/>
          <w:szCs w:val="24"/>
        </w:rPr>
        <w:t>otlivého poskytovatele pobytu.</w:t>
      </w:r>
    </w:p>
    <w:p w14:paraId="17C8749C" w14:textId="53DC2019" w:rsidR="00865533" w:rsidRPr="002E69D0" w:rsidRDefault="002E69D0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(2) Předmětem poplatku není</w:t>
      </w:r>
    </w:p>
    <w:p w14:paraId="0AD8FCB3" w14:textId="7146297A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pobyt, při kterém je na základě zá</w:t>
      </w:r>
      <w:r w:rsidR="002E69D0" w:rsidRPr="002E69D0">
        <w:rPr>
          <w:rFonts w:cstheme="minorHAnsi"/>
          <w:sz w:val="24"/>
          <w:szCs w:val="24"/>
        </w:rPr>
        <w:t>kona omezována osobní svoboda,</w:t>
      </w:r>
    </w:p>
    <w:p w14:paraId="1336A2FB" w14:textId="5606E7D8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b) pobyt ve zdravotnickém zařízení poskytovatele lůžkové péče, pokud je tento pobyt hrazenou zdravotní službou podle zákona upravujícího veřejné zdravotní pojištění nebo pokud je její součástí, s výjimkou lázeňs</w:t>
      </w:r>
      <w:r w:rsidR="002E69D0" w:rsidRPr="002E69D0">
        <w:rPr>
          <w:rFonts w:cstheme="minorHAnsi"/>
          <w:sz w:val="24"/>
          <w:szCs w:val="24"/>
        </w:rPr>
        <w:t>ké léčebně rehabilitační péče.</w:t>
      </w:r>
    </w:p>
    <w:p w14:paraId="3F4D95BD" w14:textId="27D802B9" w:rsidR="00865533" w:rsidRPr="00865533" w:rsidRDefault="002E69D0" w:rsidP="002E69D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3b</w:t>
      </w:r>
    </w:p>
    <w:p w14:paraId="39321413" w14:textId="05F4C707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Osvobození od poplatku</w:t>
      </w:r>
    </w:p>
    <w:p w14:paraId="0D8794EE" w14:textId="1BB39CA5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(1) Od poplatk</w:t>
      </w:r>
      <w:r w:rsidR="002E69D0" w:rsidRPr="002E69D0">
        <w:rPr>
          <w:rFonts w:cstheme="minorHAnsi"/>
          <w:sz w:val="24"/>
          <w:szCs w:val="24"/>
        </w:rPr>
        <w:t>u z pobytu je osvobozena osoba</w:t>
      </w:r>
    </w:p>
    <w:p w14:paraId="4BB557F7" w14:textId="1EA7B55C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1ED288E7" w14:textId="31A23EF3" w:rsidR="00865533" w:rsidRPr="002E69D0" w:rsidRDefault="002E69D0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b) mladší 18 let,</w:t>
      </w:r>
    </w:p>
    <w:p w14:paraId="1DD0094B" w14:textId="4D64696C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c) hospitalizovaná na území obce ve zdravotnickém zařízení poskytovatele lůžkové péče s výjimkou osoby, které je poskytována lázeňs</w:t>
      </w:r>
      <w:r w:rsidR="002E69D0" w:rsidRPr="002E69D0">
        <w:rPr>
          <w:rFonts w:cstheme="minorHAnsi"/>
          <w:sz w:val="24"/>
          <w:szCs w:val="24"/>
        </w:rPr>
        <w:t>ká léčebně rehabilitační péče,</w:t>
      </w:r>
    </w:p>
    <w:p w14:paraId="387674DC" w14:textId="410FC7DD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d) pečující o děti na zotavovací akci nebo jiné podobné akci pro děti podle zákona upravujícího ochranu veřejného </w:t>
      </w:r>
      <w:r w:rsidR="002E69D0" w:rsidRPr="002E69D0">
        <w:rPr>
          <w:rFonts w:cstheme="minorHAnsi"/>
          <w:sz w:val="24"/>
          <w:szCs w:val="24"/>
        </w:rPr>
        <w:t>zdraví konaných na území obce,</w:t>
      </w:r>
    </w:p>
    <w:p w14:paraId="1BB6944F" w14:textId="6B9C33FF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e) vykonávající na území obce sezónní práci pro právnickou nebo p</w:t>
      </w:r>
      <w:r w:rsidR="002E69D0" w:rsidRPr="002E69D0">
        <w:rPr>
          <w:rFonts w:cstheme="minorHAnsi"/>
          <w:sz w:val="24"/>
          <w:szCs w:val="24"/>
        </w:rPr>
        <w:t>odnikající fyzickou osobu nebo</w:t>
      </w:r>
    </w:p>
    <w:p w14:paraId="4664596A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f) pobývající na území obce </w:t>
      </w:r>
    </w:p>
    <w:p w14:paraId="12C712A0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1. ve školském zařízení pro výkon ústavní nebo ochranné výchovy anebo školském zařízení pro preventivně výchovnou péči anebo v zařízení pro děti vyžadující okamžitou pomoc, </w:t>
      </w:r>
    </w:p>
    <w:p w14:paraId="7A2232CD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2. v zařízení poskytujícím ubytování podle zákona upravujícího sociální služby, </w:t>
      </w:r>
    </w:p>
    <w:p w14:paraId="0D03E8E6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lastRenderedPageBreak/>
        <w:t xml:space="preserve">3. v zařízení sloužícím k pomoci lidem v ohrožení nebo nouzi provozovaném veřejně prospěšným poplatníkem daně z příjmů právnických osob, nebo </w:t>
      </w:r>
    </w:p>
    <w:p w14:paraId="2D285460" w14:textId="6C0E3EAF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4. za účelem výkonu záchranných nebo likvidačních prací podle zákona o in</w:t>
      </w:r>
      <w:r w:rsidR="002E69D0">
        <w:rPr>
          <w:rFonts w:cstheme="minorHAnsi"/>
          <w:sz w:val="24"/>
          <w:szCs w:val="24"/>
        </w:rPr>
        <w:t>tegrovaném záchranném systému.</w:t>
      </w:r>
    </w:p>
    <w:p w14:paraId="61926CF7" w14:textId="7C82A06F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</w:t>
      </w:r>
      <w:r w:rsidR="002E69D0">
        <w:rPr>
          <w:rFonts w:cstheme="minorHAnsi"/>
          <w:sz w:val="24"/>
          <w:szCs w:val="24"/>
        </w:rPr>
        <w:t>ebních nebo pracovních úkolů.</w:t>
      </w:r>
    </w:p>
    <w:p w14:paraId="31C88DC6" w14:textId="1BE49455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(3) Sezónní prací podle odstavce 1 písm. e) je práce, která je závislá na střídání ročních období a zpra</w:t>
      </w:r>
      <w:r w:rsidR="002E69D0">
        <w:rPr>
          <w:rFonts w:cstheme="minorHAnsi"/>
          <w:sz w:val="24"/>
          <w:szCs w:val="24"/>
        </w:rPr>
        <w:t>vidla se každým rokem opakuje.</w:t>
      </w:r>
    </w:p>
    <w:p w14:paraId="2221264B" w14:textId="45274E24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3c</w:t>
      </w:r>
    </w:p>
    <w:p w14:paraId="227AEF42" w14:textId="4463B89E" w:rsidR="00865533" w:rsidRPr="002E69D0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2E69D0">
        <w:rPr>
          <w:rFonts w:cstheme="minorHAnsi"/>
          <w:b/>
          <w:sz w:val="24"/>
          <w:szCs w:val="24"/>
        </w:rPr>
        <w:t>Základ poplatku</w:t>
      </w:r>
    </w:p>
    <w:p w14:paraId="7311B1AC" w14:textId="4DEA671E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 xml:space="preserve">Základem poplatku z pobytu je počet započatých dnů pobytu, </w:t>
      </w:r>
      <w:r w:rsidR="002E69D0">
        <w:rPr>
          <w:rFonts w:cstheme="minorHAnsi"/>
          <w:sz w:val="24"/>
          <w:szCs w:val="24"/>
        </w:rPr>
        <w:t>s výjimkou dne počátku pobytu.</w:t>
      </w:r>
    </w:p>
    <w:p w14:paraId="2E9CF66E" w14:textId="4E578056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3d</w:t>
      </w:r>
    </w:p>
    <w:p w14:paraId="5397794B" w14:textId="385FDF47" w:rsidR="00865533" w:rsidRPr="00865533" w:rsidRDefault="00865533" w:rsidP="002E69D0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Sazba poplatku</w:t>
      </w:r>
    </w:p>
    <w:p w14:paraId="421629D4" w14:textId="5E17EA62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Sazba poplatk</w:t>
      </w:r>
      <w:r w:rsidR="002E69D0">
        <w:rPr>
          <w:rFonts w:cstheme="minorHAnsi"/>
          <w:sz w:val="24"/>
          <w:szCs w:val="24"/>
        </w:rPr>
        <w:t>u z pobytu činí nejvýše 50 Kč.</w:t>
      </w:r>
    </w:p>
    <w:p w14:paraId="72E95E8D" w14:textId="55F914EF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3e</w:t>
      </w:r>
    </w:p>
    <w:p w14:paraId="2D09F259" w14:textId="787B816D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Výpočet poplatku</w:t>
      </w:r>
    </w:p>
    <w:p w14:paraId="146D127E" w14:textId="193A6E18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Poplatek z pobytu se vypočte jako součin zákl</w:t>
      </w:r>
      <w:r w:rsidR="002E69D0">
        <w:rPr>
          <w:rFonts w:cstheme="minorHAnsi"/>
          <w:sz w:val="24"/>
          <w:szCs w:val="24"/>
        </w:rPr>
        <w:t>adu poplatku a sazby poplatku.</w:t>
      </w:r>
    </w:p>
    <w:p w14:paraId="26B4083B" w14:textId="30311562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3f</w:t>
      </w:r>
    </w:p>
    <w:p w14:paraId="6BB54FD0" w14:textId="657E2C55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Plátce poplatku</w:t>
      </w:r>
    </w:p>
    <w:p w14:paraId="623B0581" w14:textId="04C4F991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(1) Plátcem poplatku z pobytu je poskytovatel úplatného pobytu.</w:t>
      </w:r>
    </w:p>
    <w:p w14:paraId="2F8B5653" w14:textId="038D2370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 xml:space="preserve">(2) Plátce poplatku je povinen </w:t>
      </w:r>
      <w:r w:rsidR="002E69D0">
        <w:rPr>
          <w:rFonts w:cstheme="minorHAnsi"/>
          <w:sz w:val="24"/>
          <w:szCs w:val="24"/>
        </w:rPr>
        <w:t>vybrat poplatek od poplatníka.</w:t>
      </w:r>
    </w:p>
    <w:p w14:paraId="0F53E183" w14:textId="34F072CA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3g</w:t>
      </w:r>
    </w:p>
    <w:p w14:paraId="17C98353" w14:textId="1ABCB4A0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Evidenční povinnost</w:t>
      </w:r>
    </w:p>
    <w:p w14:paraId="5FB7D507" w14:textId="4FDAC1E9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(1) 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4C4D5078" w14:textId="31AED18D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(2) Údaji podle odstavce 1 jsou</w:t>
      </w:r>
    </w:p>
    <w:p w14:paraId="35148C1C" w14:textId="3888FF11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den počátku a den konce pobytu,</w:t>
      </w:r>
    </w:p>
    <w:p w14:paraId="43EC339E" w14:textId="376B385C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b) jméno, popřípadě jména, příjmení a adresa místa přihlášení nebo obdobného místa v zahraničí,</w:t>
      </w:r>
    </w:p>
    <w:p w14:paraId="24AE60C9" w14:textId="7AFC9DEA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lastRenderedPageBreak/>
        <w:t>c) datum narození,</w:t>
      </w:r>
    </w:p>
    <w:p w14:paraId="50C3C17B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d) číslo a druh průkazu totožnosti, kterým může být </w:t>
      </w:r>
    </w:p>
    <w:p w14:paraId="00E269F3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1. občanský průkaz, </w:t>
      </w:r>
    </w:p>
    <w:p w14:paraId="09072FBA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2. cestovní doklad, </w:t>
      </w:r>
    </w:p>
    <w:p w14:paraId="73BE98A2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3. potvrzení o přechodném pobytu na území, </w:t>
      </w:r>
    </w:p>
    <w:p w14:paraId="71F26EAE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4. pobytová karta rodinného příslušníka občana Evropské unie, </w:t>
      </w:r>
    </w:p>
    <w:p w14:paraId="7C8CFA20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5. průkaz o povolení k pobytu, </w:t>
      </w:r>
    </w:p>
    <w:p w14:paraId="476493A3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6. průkaz o povolení k pobytu pro cizince, </w:t>
      </w:r>
    </w:p>
    <w:p w14:paraId="7880B159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7. průkaz o povolení k trvalému pobytu, </w:t>
      </w:r>
    </w:p>
    <w:p w14:paraId="7C209B10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8. průkaz žadatele o udělení mezinárodní ochrany, nebo </w:t>
      </w:r>
    </w:p>
    <w:p w14:paraId="67591A9C" w14:textId="6C619EA3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9. průkaz žadatele o poskytnutí dočasné ochrany, a</w:t>
      </w:r>
    </w:p>
    <w:p w14:paraId="2E45EA26" w14:textId="6EB51FEE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e) výše vybraného poplatku, nebo důvod osvobození od poplatku.</w:t>
      </w:r>
    </w:p>
    <w:p w14:paraId="3553DC5B" w14:textId="50AEE8AE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(3) Zápisy do evidenční knihy musí být vedeny správně, úplně, průkazně, přehledně, srozumitelně, způsobem zaručujícím trvalost zápisů a musí být uspořádány postupně z časového hlediska.</w:t>
      </w:r>
    </w:p>
    <w:p w14:paraId="4A60E06E" w14:textId="1B005C2D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(4) Plátce poplatku je povinen uchovávat evidenční knihu po dobu 6 let ode dn</w:t>
      </w:r>
      <w:r w:rsidR="002E69D0">
        <w:rPr>
          <w:rFonts w:cstheme="minorHAnsi"/>
          <w:sz w:val="24"/>
          <w:szCs w:val="24"/>
        </w:rPr>
        <w:t xml:space="preserve">e provedení posledního zápisu. </w:t>
      </w:r>
    </w:p>
    <w:p w14:paraId="5C067DF4" w14:textId="6D3EFDCF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§ 3h</w:t>
      </w:r>
    </w:p>
    <w:p w14:paraId="205DF0C1" w14:textId="6438763F" w:rsidR="00865533" w:rsidRPr="00865533" w:rsidRDefault="00865533" w:rsidP="00865533">
      <w:pPr>
        <w:jc w:val="center"/>
        <w:rPr>
          <w:rFonts w:cstheme="minorHAnsi"/>
          <w:b/>
          <w:sz w:val="24"/>
          <w:szCs w:val="24"/>
        </w:rPr>
      </w:pPr>
      <w:r w:rsidRPr="00865533">
        <w:rPr>
          <w:rFonts w:cstheme="minorHAnsi"/>
          <w:b/>
          <w:sz w:val="24"/>
          <w:szCs w:val="24"/>
        </w:rPr>
        <w:t>Evidenční povinnost ve zjednodušeném rozsahu</w:t>
      </w:r>
    </w:p>
    <w:p w14:paraId="7B26CFE7" w14:textId="64D93606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(1) Plátce poplatku z pobytu, který jako pořadatel kulturní nebo sportovní akce poskytuje úplatný pobyt účastníkům této akce, může plnit evidenční povinnost ve zjednodušeném rozsahu, pokud</w:t>
      </w:r>
    </w:p>
    <w:p w14:paraId="536E62D7" w14:textId="2E800E75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důvodně předpokládá, že poskytne pobyt nejméně 1 000 účastníkům této akce, a</w:t>
      </w:r>
    </w:p>
    <w:p w14:paraId="4CE9A8BE" w14:textId="405EBCC2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b) oznámí záměr plnit evidenční povinnost ve zjednodušeném rozsahu nejméně 60 dnů přede dnem zahájení poskytování pobytu správci poplatku.</w:t>
      </w:r>
    </w:p>
    <w:p w14:paraId="5B23DC10" w14:textId="30B9AD39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(2) Plátce poplatku v oznámení podle odstavce 1 písm. b) odůvodní předpokládaný počet účastníků akce, kterým bude poskytnut úplatný pobyt, a uvede o kulturní nebo sportovní akci alespoň údaje o</w:t>
      </w:r>
    </w:p>
    <w:p w14:paraId="62917553" w14:textId="691E4B1F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dni počátku a dni konce konání této akce,</w:t>
      </w:r>
    </w:p>
    <w:p w14:paraId="4B09F330" w14:textId="5C54EC50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b) názvu a druhu této akce a</w:t>
      </w:r>
    </w:p>
    <w:p w14:paraId="7E09CA77" w14:textId="477E658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c) jednotlivých zařízeních nebo místech, ve kterých se bude pobyt poskytovat.</w:t>
      </w:r>
    </w:p>
    <w:p w14:paraId="6DB23B3A" w14:textId="4452F135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lastRenderedPageBreak/>
        <w:tab/>
        <w:t>(3) Správce poplatku rozhodnutím zakáže plátci poplatku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6187FF99" w14:textId="43BE3312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ab/>
        <w:t>(4) Při plnění evidenční povinnosti ve zjednodušeném rozsahu se v evidenční knize vedou pouze</w:t>
      </w:r>
    </w:p>
    <w:p w14:paraId="044010EF" w14:textId="163316BA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a) údaje podle odstavce 2 písm. a) až c) a</w:t>
      </w:r>
    </w:p>
    <w:p w14:paraId="28D6567A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b) souhrnné údaje o počtu účastníků, kterým byl poskytnut pobyt, a o výši vybraného poplatku v členění podle </w:t>
      </w:r>
    </w:p>
    <w:p w14:paraId="41C03BE5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1. dne poskytnutí pobytu, </w:t>
      </w:r>
    </w:p>
    <w:p w14:paraId="06C6952A" w14:textId="77777777" w:rsidR="00865533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 xml:space="preserve">2. zařízení nebo místa, ve kterých byl pobyt poskytnut, a </w:t>
      </w:r>
    </w:p>
    <w:p w14:paraId="5951E9D2" w14:textId="3A2AFDEA" w:rsidR="0063271C" w:rsidRPr="002E69D0" w:rsidRDefault="00865533" w:rsidP="00865533">
      <w:pPr>
        <w:rPr>
          <w:rFonts w:cstheme="minorHAnsi"/>
          <w:sz w:val="24"/>
          <w:szCs w:val="24"/>
        </w:rPr>
      </w:pPr>
      <w:r w:rsidRPr="002E69D0">
        <w:rPr>
          <w:rFonts w:cstheme="minorHAnsi"/>
          <w:sz w:val="24"/>
          <w:szCs w:val="24"/>
        </w:rPr>
        <w:t>3. důvodu osvobození.</w:t>
      </w:r>
    </w:p>
    <w:p w14:paraId="66EC2950" w14:textId="40067462" w:rsidR="00865533" w:rsidRPr="0059257B" w:rsidRDefault="0059257B" w:rsidP="00865533">
      <w:pPr>
        <w:rPr>
          <w:rFonts w:cstheme="minorHAnsi"/>
          <w:sz w:val="24"/>
          <w:szCs w:val="24"/>
        </w:rPr>
      </w:pPr>
      <w:r w:rsidRPr="0059257B">
        <w:rPr>
          <w:rFonts w:cstheme="minorHAnsi"/>
          <w:sz w:val="24"/>
          <w:szCs w:val="24"/>
        </w:rPr>
        <w:t>…</w:t>
      </w:r>
    </w:p>
    <w:p w14:paraId="700DD20C" w14:textId="14C6FE20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59257B">
        <w:rPr>
          <w:rFonts w:eastAsiaTheme="minorEastAsia" w:cstheme="minorHAnsi"/>
          <w:b/>
          <w:sz w:val="24"/>
          <w:szCs w:val="24"/>
          <w:lang w:eastAsia="cs-CZ"/>
        </w:rPr>
        <w:t>§ 14</w:t>
      </w:r>
    </w:p>
    <w:p w14:paraId="7B756919" w14:textId="5D30C447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  <w:lang w:eastAsia="cs-CZ"/>
        </w:rPr>
      </w:pPr>
      <w:r w:rsidRPr="00865533">
        <w:rPr>
          <w:rFonts w:eastAsiaTheme="minorEastAsia" w:cstheme="minorHAnsi"/>
          <w:b/>
          <w:bCs/>
          <w:sz w:val="24"/>
          <w:szCs w:val="24"/>
          <w:lang w:eastAsia="cs-CZ"/>
        </w:rPr>
        <w:t>Zavedení poplatku</w:t>
      </w:r>
    </w:p>
    <w:p w14:paraId="6030425E" w14:textId="0334DE9C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ab/>
        <w:t>(1) Obec zavádí poplatek obecně závaznou vyhláškou.</w:t>
      </w:r>
    </w:p>
    <w:p w14:paraId="5A0A69F3" w14:textId="3E63CE87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ab/>
        <w:t>(2) Obec v obecně závazné vyhlášce upraví</w:t>
      </w:r>
    </w:p>
    <w:p w14:paraId="05D74908" w14:textId="1724845A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>a) sazbu poplatku,</w:t>
      </w:r>
    </w:p>
    <w:p w14:paraId="7ABE1CDA" w14:textId="3C057AF6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>b) lhůtu pro podání ohlášení, nevyloučí-li povinnost ohlášení podat, a</w:t>
      </w:r>
    </w:p>
    <w:p w14:paraId="5E75A7B4" w14:textId="1570EA80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 xml:space="preserve">c) splatnost poplatku, nejde-li o poplatek za odkládání komunálního odpadu z nemovité věci, u něhož obec zvolila v obecně závazné vyhlášce dílčí základ podle </w:t>
      </w:r>
      <w:hyperlink r:id="rId8" w:history="1">
        <w:r w:rsidRPr="00865533">
          <w:rPr>
            <w:rFonts w:eastAsiaTheme="minorEastAsia" w:cstheme="minorHAnsi"/>
            <w:color w:val="000000" w:themeColor="text1"/>
            <w:sz w:val="24"/>
            <w:szCs w:val="24"/>
            <w:lang w:eastAsia="cs-CZ"/>
          </w:rPr>
          <w:t>§ 10k odst. 1 písm. a)</w:t>
        </w:r>
      </w:hyperlink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 xml:space="preserve"> nebo </w:t>
      </w:r>
      <w:hyperlink r:id="rId9" w:history="1">
        <w:r w:rsidRPr="00865533">
          <w:rPr>
            <w:rFonts w:eastAsiaTheme="minorEastAsia" w:cstheme="minorHAnsi"/>
            <w:color w:val="000000" w:themeColor="text1"/>
            <w:sz w:val="24"/>
            <w:szCs w:val="24"/>
            <w:lang w:eastAsia="cs-CZ"/>
          </w:rPr>
          <w:t>b)</w:t>
        </w:r>
      </w:hyperlink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.</w:t>
      </w:r>
    </w:p>
    <w:p w14:paraId="01149469" w14:textId="062FE490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ab/>
        <w:t>(3) Obec v obecně záv</w:t>
      </w:r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azné vyhlášce může dále upravit</w:t>
      </w:r>
    </w:p>
    <w:p w14:paraId="25A0F271" w14:textId="535F6318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 xml:space="preserve">a) další osvobození od poplatku, </w:t>
      </w:r>
    </w:p>
    <w:p w14:paraId="4AF9AA9C" w14:textId="3B030BC1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b) úlevu na poplatku,</w:t>
      </w:r>
    </w:p>
    <w:p w14:paraId="5F89227C" w14:textId="1B5B8E3A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c) vyloučení povinnosti p</w:t>
      </w:r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odat ohlášení,</w:t>
      </w:r>
    </w:p>
    <w:p w14:paraId="40852930" w14:textId="694B88DB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d) paušální částku poplatku, pokud její použití u tohoto poplatku zákon připouští; připouští-li zákon u tohoto poplatku volbu paušální částky, u</w:t>
      </w:r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praví obec i způsob její volby,</w:t>
      </w:r>
    </w:p>
    <w:p w14:paraId="777240E1" w14:textId="4522AC3E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cs-CZ"/>
        </w:rPr>
      </w:pPr>
      <w:r w:rsidRPr="00865533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 xml:space="preserve">e) další způsob placení a jemu odpovídající den platby poplatku, než je způsob placení a den platby podle </w:t>
      </w:r>
      <w:hyperlink r:id="rId10" w:history="1">
        <w:r w:rsidRPr="00865533">
          <w:rPr>
            <w:rFonts w:eastAsiaTheme="minorEastAsia" w:cstheme="minorHAnsi"/>
            <w:color w:val="000000" w:themeColor="text1"/>
            <w:sz w:val="24"/>
            <w:szCs w:val="24"/>
            <w:lang w:eastAsia="cs-CZ"/>
          </w:rPr>
          <w:t>daňového řádu</w:t>
        </w:r>
      </w:hyperlink>
      <w:r w:rsidRPr="0059257B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, nebo</w:t>
      </w:r>
    </w:p>
    <w:p w14:paraId="4AE8FA13" w14:textId="2251CB58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 xml:space="preserve">f) delší lhůtu pro oznámení změn v podaném ohlášení. </w:t>
      </w:r>
    </w:p>
    <w:p w14:paraId="1D5F6C55" w14:textId="3D4FC6AF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ab/>
        <w:t xml:space="preserve">(4) Obec v obecně závazné vyhlášce, kterou zavádí poplatek za užívání veřejného prostranství nebo poplatek za povolení k vjezdu s motorovým vozidlem do vybraných míst, určí místa, která těmto poplatkům v obci podléhají. </w:t>
      </w:r>
    </w:p>
    <w:p w14:paraId="70CBC886" w14:textId="77777777" w:rsidR="00865533" w:rsidRPr="00865533" w:rsidRDefault="00865533" w:rsidP="0086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  <w:lang w:eastAsia="cs-CZ"/>
        </w:rPr>
      </w:pPr>
      <w:r w:rsidRPr="00865533">
        <w:rPr>
          <w:rFonts w:eastAsiaTheme="minorEastAsia" w:cstheme="minorHAnsi"/>
          <w:sz w:val="24"/>
          <w:szCs w:val="24"/>
          <w:lang w:eastAsia="cs-CZ"/>
        </w:rPr>
        <w:tab/>
        <w:t xml:space="preserve">(5) Obec v obecně závazné vyhlášce, kterou zavádí poplatek za odkládání komunálního odpadu z nemovité věci, zvolí jeden z dílčích základů tohoto poplatku a může určit minimální dílčí základ tohoto poplatku. </w:t>
      </w:r>
    </w:p>
    <w:p w14:paraId="1F0F37E6" w14:textId="77777777" w:rsidR="00865533" w:rsidRPr="00865533" w:rsidRDefault="00865533" w:rsidP="00865533">
      <w:pPr>
        <w:rPr>
          <w:rFonts w:cstheme="minorHAnsi"/>
          <w:b/>
          <w:sz w:val="24"/>
          <w:szCs w:val="24"/>
        </w:rPr>
      </w:pPr>
    </w:p>
    <w:sectPr w:rsidR="00865533" w:rsidRPr="008655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36DB" w14:textId="77777777" w:rsidR="0048770D" w:rsidRDefault="0048770D" w:rsidP="007F13D6">
      <w:pPr>
        <w:spacing w:after="0" w:line="240" w:lineRule="auto"/>
      </w:pPr>
      <w:r>
        <w:separator/>
      </w:r>
    </w:p>
  </w:endnote>
  <w:endnote w:type="continuationSeparator" w:id="0">
    <w:p w14:paraId="1C8568AB" w14:textId="77777777" w:rsidR="0048770D" w:rsidRDefault="0048770D" w:rsidP="007F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204424"/>
      <w:docPartObj>
        <w:docPartGallery w:val="Page Numbers (Bottom of Page)"/>
        <w:docPartUnique/>
      </w:docPartObj>
    </w:sdtPr>
    <w:sdtContent>
      <w:p w14:paraId="67F2B07A" w14:textId="4ECD70B8" w:rsidR="007F13D6" w:rsidRDefault="007F13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7B">
          <w:rPr>
            <w:noProof/>
          </w:rPr>
          <w:t>5</w:t>
        </w:r>
        <w:r>
          <w:fldChar w:fldCharType="end"/>
        </w:r>
      </w:p>
    </w:sdtContent>
  </w:sdt>
  <w:p w14:paraId="64691707" w14:textId="77777777" w:rsidR="007F13D6" w:rsidRDefault="007F13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230F" w14:textId="77777777" w:rsidR="0048770D" w:rsidRDefault="0048770D" w:rsidP="007F13D6">
      <w:pPr>
        <w:spacing w:after="0" w:line="240" w:lineRule="auto"/>
      </w:pPr>
      <w:r>
        <w:separator/>
      </w:r>
    </w:p>
  </w:footnote>
  <w:footnote w:type="continuationSeparator" w:id="0">
    <w:p w14:paraId="17F4B9BD" w14:textId="77777777" w:rsidR="0048770D" w:rsidRDefault="0048770D" w:rsidP="007F13D6">
      <w:pPr>
        <w:spacing w:after="0" w:line="240" w:lineRule="auto"/>
      </w:pPr>
      <w:r>
        <w:continuationSeparator/>
      </w:r>
    </w:p>
  </w:footnote>
  <w:footnote w:id="1">
    <w:p w14:paraId="55C64F49" w14:textId="69C51FBE" w:rsidR="002B24CD" w:rsidRDefault="002B24CD">
      <w:pPr>
        <w:pStyle w:val="Textpoznpodarou"/>
      </w:pPr>
      <w:r>
        <w:rPr>
          <w:rStyle w:val="Znakapoznpodarou"/>
        </w:rPr>
        <w:footnoteRef/>
      </w:r>
      <w:r>
        <w:t xml:space="preserve"> § 3b zákona č. 565/1990 Sb.,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768C"/>
    <w:multiLevelType w:val="hybridMultilevel"/>
    <w:tmpl w:val="A35A6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66C8"/>
    <w:multiLevelType w:val="hybridMultilevel"/>
    <w:tmpl w:val="73004A64"/>
    <w:lvl w:ilvl="0" w:tplc="66C06D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70699"/>
    <w:multiLevelType w:val="hybridMultilevel"/>
    <w:tmpl w:val="051EB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8934">
    <w:abstractNumId w:val="2"/>
  </w:num>
  <w:num w:numId="2" w16cid:durableId="1553997193">
    <w:abstractNumId w:val="0"/>
  </w:num>
  <w:num w:numId="3" w16cid:durableId="58137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F0"/>
    <w:rsid w:val="000018F8"/>
    <w:rsid w:val="000271BF"/>
    <w:rsid w:val="000759A1"/>
    <w:rsid w:val="00096FB5"/>
    <w:rsid w:val="000A67E4"/>
    <w:rsid w:val="000D6FBD"/>
    <w:rsid w:val="000F06B5"/>
    <w:rsid w:val="00106D3F"/>
    <w:rsid w:val="00132BD7"/>
    <w:rsid w:val="001647E8"/>
    <w:rsid w:val="00181E5E"/>
    <w:rsid w:val="0018260C"/>
    <w:rsid w:val="001D7EE0"/>
    <w:rsid w:val="001E5070"/>
    <w:rsid w:val="00203BED"/>
    <w:rsid w:val="00222F3F"/>
    <w:rsid w:val="002330F9"/>
    <w:rsid w:val="00237400"/>
    <w:rsid w:val="00237CE3"/>
    <w:rsid w:val="00241FE3"/>
    <w:rsid w:val="00245DB7"/>
    <w:rsid w:val="002701F0"/>
    <w:rsid w:val="002B24CD"/>
    <w:rsid w:val="002C03EB"/>
    <w:rsid w:val="002D63E2"/>
    <w:rsid w:val="002E69D0"/>
    <w:rsid w:val="002F6816"/>
    <w:rsid w:val="00310AD1"/>
    <w:rsid w:val="00334A83"/>
    <w:rsid w:val="003E3F5A"/>
    <w:rsid w:val="003F67C1"/>
    <w:rsid w:val="0040696F"/>
    <w:rsid w:val="004526FF"/>
    <w:rsid w:val="004641CC"/>
    <w:rsid w:val="0048770D"/>
    <w:rsid w:val="004C44FE"/>
    <w:rsid w:val="004E7557"/>
    <w:rsid w:val="00501B28"/>
    <w:rsid w:val="00502055"/>
    <w:rsid w:val="0050794E"/>
    <w:rsid w:val="005374EB"/>
    <w:rsid w:val="0059257B"/>
    <w:rsid w:val="0059738D"/>
    <w:rsid w:val="005C2711"/>
    <w:rsid w:val="00606E43"/>
    <w:rsid w:val="00607670"/>
    <w:rsid w:val="00617B0F"/>
    <w:rsid w:val="00626E8D"/>
    <w:rsid w:val="0063271C"/>
    <w:rsid w:val="0063392B"/>
    <w:rsid w:val="0064044F"/>
    <w:rsid w:val="00647D33"/>
    <w:rsid w:val="0065635D"/>
    <w:rsid w:val="00661B1E"/>
    <w:rsid w:val="00693811"/>
    <w:rsid w:val="00701154"/>
    <w:rsid w:val="0076298D"/>
    <w:rsid w:val="00764AF8"/>
    <w:rsid w:val="00796B89"/>
    <w:rsid w:val="007F13D6"/>
    <w:rsid w:val="007F6FDC"/>
    <w:rsid w:val="008104DB"/>
    <w:rsid w:val="0082231F"/>
    <w:rsid w:val="008230D9"/>
    <w:rsid w:val="00824331"/>
    <w:rsid w:val="00865533"/>
    <w:rsid w:val="008674F9"/>
    <w:rsid w:val="0087183F"/>
    <w:rsid w:val="00877172"/>
    <w:rsid w:val="00885FB8"/>
    <w:rsid w:val="00895998"/>
    <w:rsid w:val="00895B7C"/>
    <w:rsid w:val="008B0907"/>
    <w:rsid w:val="008C2630"/>
    <w:rsid w:val="008E1CA8"/>
    <w:rsid w:val="008E2D42"/>
    <w:rsid w:val="00915E07"/>
    <w:rsid w:val="00935E80"/>
    <w:rsid w:val="00937B36"/>
    <w:rsid w:val="009769A6"/>
    <w:rsid w:val="009803A5"/>
    <w:rsid w:val="009856A7"/>
    <w:rsid w:val="009D4A60"/>
    <w:rsid w:val="009D7FD1"/>
    <w:rsid w:val="009E6218"/>
    <w:rsid w:val="00A057C2"/>
    <w:rsid w:val="00A21719"/>
    <w:rsid w:val="00A804D4"/>
    <w:rsid w:val="00A9769C"/>
    <w:rsid w:val="00AB73B0"/>
    <w:rsid w:val="00B04149"/>
    <w:rsid w:val="00B70DDF"/>
    <w:rsid w:val="00B71359"/>
    <w:rsid w:val="00B802DC"/>
    <w:rsid w:val="00B86617"/>
    <w:rsid w:val="00BD5A00"/>
    <w:rsid w:val="00C06EC8"/>
    <w:rsid w:val="00C13758"/>
    <w:rsid w:val="00C15FA1"/>
    <w:rsid w:val="00C5022B"/>
    <w:rsid w:val="00C569DF"/>
    <w:rsid w:val="00CC574F"/>
    <w:rsid w:val="00CD25C0"/>
    <w:rsid w:val="00D1542D"/>
    <w:rsid w:val="00DA281B"/>
    <w:rsid w:val="00DC1F82"/>
    <w:rsid w:val="00DC418D"/>
    <w:rsid w:val="00E001BA"/>
    <w:rsid w:val="00E25792"/>
    <w:rsid w:val="00E47C8B"/>
    <w:rsid w:val="00E623D4"/>
    <w:rsid w:val="00E63635"/>
    <w:rsid w:val="00E676B1"/>
    <w:rsid w:val="00EC4E9A"/>
    <w:rsid w:val="00EC6169"/>
    <w:rsid w:val="00ED6D8A"/>
    <w:rsid w:val="00EE63D6"/>
    <w:rsid w:val="00F221BB"/>
    <w:rsid w:val="00F91DDF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DE2"/>
  <w15:chartTrackingRefBased/>
  <w15:docId w15:val="{A6239BA4-FC8D-4C79-B1A9-A009620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02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3D6"/>
  </w:style>
  <w:style w:type="paragraph" w:styleId="Zpat">
    <w:name w:val="footer"/>
    <w:basedOn w:val="Normln"/>
    <w:link w:val="ZpatChar"/>
    <w:uiPriority w:val="99"/>
    <w:unhideWhenUsed/>
    <w:rsid w:val="007F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3D6"/>
  </w:style>
  <w:style w:type="character" w:styleId="Odkaznakoment">
    <w:name w:val="annotation reference"/>
    <w:basedOn w:val="Standardnpsmoodstavce"/>
    <w:uiPriority w:val="99"/>
    <w:semiHidden/>
    <w:unhideWhenUsed/>
    <w:rsid w:val="008243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3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3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3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3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33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24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24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2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65/1990%20Sb.%252310k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280/2009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565/1990%20Sb.%252310k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E85F-9B3C-4B70-9D42-149116B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Koudelka</dc:creator>
  <cp:keywords/>
  <dc:description/>
  <cp:lastModifiedBy>BARBONE</cp:lastModifiedBy>
  <cp:revision>2</cp:revision>
  <dcterms:created xsi:type="dcterms:W3CDTF">2024-12-04T23:36:00Z</dcterms:created>
  <dcterms:modified xsi:type="dcterms:W3CDTF">2024-12-04T23:36:00Z</dcterms:modified>
</cp:coreProperties>
</file>