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9" w:x="5396" w:y="13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Obec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Uhřice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33" w:x="1757" w:y="1706"/>
        <w:widowControl w:val="off"/>
        <w:autoSpaceDE w:val="off"/>
        <w:autoSpaceDN w:val="off"/>
        <w:spacing w:before="0" w:after="0" w:line="270" w:lineRule="exact"/>
        <w:ind w:left="298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Zastupitelstvo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obce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Uhřice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33" w:x="1757" w:y="170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Obecně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závazná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vyhláška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obce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2"/>
        </w:rPr>
        <w:t>č.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  <w:t>/2021,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místním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poplatku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2"/>
          <w:sz w:val="22"/>
        </w:rPr>
        <w:t>za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obecní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systém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odpadového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33" w:x="1757" w:y="1706"/>
        <w:widowControl w:val="off"/>
        <w:autoSpaceDE w:val="off"/>
        <w:autoSpaceDN w:val="off"/>
        <w:spacing w:before="38" w:after="0" w:line="270" w:lineRule="exact"/>
        <w:ind w:left="36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hospodářství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6" w:x="1702" w:y="29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Zastupitelstvo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Sudice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zasedání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6.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10.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2021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usnesením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52/21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usneslo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702" w:y="294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vydat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14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565/1990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poplatcích,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702" w:y="2942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„zákon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místních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poplatcích“),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84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702" w:y="294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h)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128/2000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obcích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(obecní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zřízení),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znění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obecně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702" w:y="294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vyhlášku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„tato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vyhláška“):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2" w:x="5094" w:y="4845"/>
        <w:widowControl w:val="off"/>
        <w:autoSpaceDE w:val="off"/>
        <w:autoSpaceDN w:val="off"/>
        <w:spacing w:before="0" w:after="0" w:line="270" w:lineRule="exact"/>
        <w:ind w:left="45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62" w:x="5094" w:y="4845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Úvodní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ustanovení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5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5585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5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5585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0" w:x="2062" w:y="5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Obec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Uhřice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vyhláškou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zavádí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místní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odpadového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0" w:x="2062" w:y="5585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hospodářství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„poplatek“).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0" w:x="2062" w:y="5585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Správcem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3" w:x="5519" w:y="6872"/>
        <w:widowControl w:val="off"/>
        <w:autoSpaceDE w:val="off"/>
        <w:autoSpaceDN w:val="off"/>
        <w:spacing w:before="0" w:after="0" w:line="270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13" w:x="5519" w:y="6872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Poplatník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7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7608"/>
        <w:widowControl w:val="off"/>
        <w:autoSpaceDE w:val="off"/>
        <w:autoSpaceDN w:val="off"/>
        <w:spacing w:before="96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7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7608"/>
        <w:widowControl w:val="off"/>
        <w:autoSpaceDE w:val="off"/>
        <w:autoSpaceDN w:val="off"/>
        <w:spacing w:before="96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7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Poplatníkem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760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760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vlastník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byt,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rodinný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dům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rodinnou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rekreaci,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7608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žádná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území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760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</w:t>
      </w:r>
      <w:r>
        <w:rPr>
          <w:rFonts w:ascii="Calibri" w:hAnsi="Calibri" w:cs="Calibri"/>
          <w:color w:val="000000"/>
          <w:spacing w:val="0"/>
          <w:sz w:val="22"/>
        </w:rPr>
        <w:t>luvlastníci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byt,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rodinný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rodinnou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rekreaci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760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plnit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nerozdílně.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5" w:x="5091" w:y="9822"/>
        <w:widowControl w:val="off"/>
        <w:autoSpaceDE w:val="off"/>
        <w:autoSpaceDN w:val="off"/>
        <w:spacing w:before="0" w:after="0" w:line="270" w:lineRule="exact"/>
        <w:ind w:left="4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65" w:x="5091" w:y="982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Poplatkové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období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708" w:x="1702" w:y="10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Poplatkovým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9" w:x="4976" w:y="11228"/>
        <w:widowControl w:val="off"/>
        <w:autoSpaceDE w:val="off"/>
        <w:autoSpaceDN w:val="off"/>
        <w:spacing w:before="0" w:after="0" w:line="270" w:lineRule="exact"/>
        <w:ind w:left="57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9" w:x="4976" w:y="1122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Ohlašovací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povinno</w:t>
      </w:r>
      <w:r>
        <w:rPr>
          <w:rFonts w:ascii="Calibri"/>
          <w:b w:val="on"/>
          <w:color w:val="000000"/>
          <w:spacing w:val="1"/>
          <w:sz w:val="22"/>
        </w:rPr>
        <w:t>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119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11967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19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1967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79" w:x="2062" w:y="119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správci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ohlášení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15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79" w:x="2062" w:y="11967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své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79" w:x="2062" w:y="11967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ohlášení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uvede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jméno,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popřípadě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jména,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příjmení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název,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obecný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identifikátor,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byl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38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místo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pobytu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sídlo,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podnikatele,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popřípadě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doručování;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právnická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též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osoby,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jejím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jménem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jednat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poplatkových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věcech,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čísla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účtů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poskytovatelů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platebních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služeb,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poskytovatelů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služeb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zahraničí,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užívaných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podnikatelskou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činností,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2894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podnikatelskou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84" w:x="2062" w:y="13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zakládající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396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osvobození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úlevu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poplat</w:t>
      </w:r>
      <w:r>
        <w:rPr>
          <w:rFonts w:ascii="Calibri"/>
          <w:color w:val="000000"/>
          <w:spacing w:val="0"/>
          <w:sz w:val="22"/>
        </w:rPr>
        <w:t>ku,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jde-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čl.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b)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396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vyhlášky,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též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údaje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rodinný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dům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396"/>
        <w:widowControl w:val="off"/>
        <w:autoSpaceDE w:val="off"/>
        <w:autoSpaceDN w:val="off"/>
        <w:spacing w:before="38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rodinnou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rekreaci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katastru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nemovitostí.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2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2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2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Poplatník,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nemá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sídlo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bydliště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území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členského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unie,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2633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smluvního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hospodářském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prostoru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Švýcarské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konfederace,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2633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uvede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zmocněnce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tuzemsku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doručování.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3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3559"/>
        <w:widowControl w:val="off"/>
        <w:autoSpaceDE w:val="off"/>
        <w:autoSpaceDN w:val="off"/>
        <w:spacing w:before="35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3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3559"/>
        <w:widowControl w:val="off"/>
        <w:autoSpaceDE w:val="off"/>
        <w:autoSpaceDN w:val="off"/>
        <w:spacing w:before="35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6" w:x="2062" w:y="3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Dojde-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ohlášení,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oznámit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062" w:y="38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95" w:x="2175" w:y="38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41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ohlásit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změnu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údaj,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může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417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správce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automatizovaným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způsobem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zjistit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rejstříků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evidencí,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417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zřízen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automatizovaný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Okruh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své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úřední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417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35" w:x="5257" w:y="5772"/>
        <w:widowControl w:val="off"/>
        <w:autoSpaceDE w:val="off"/>
        <w:autoSpaceDN w:val="off"/>
        <w:spacing w:before="0" w:after="0" w:line="270" w:lineRule="exact"/>
        <w:ind w:left="29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5.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35" w:x="5257" w:y="577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Sazba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poplatku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6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6512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6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6512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56" w:x="2062" w:y="6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Sazba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0" w:x="2062" w:y="68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fyzické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0" w:x="2062" w:y="681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obci,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snižuje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dvanáctinu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jehož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0" w:x="2062" w:y="681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062" w:y="77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osvobozena.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8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8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vznikla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vlastnictví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055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byt,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rodinný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rodinnou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rekreaci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umístěné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055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území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snižuje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dvanáctinu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každý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měsíc,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jehož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konci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055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alespoň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055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nevlastní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nemovitou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věc,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48" w:x="2062" w:y="95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osvo</w:t>
      </w:r>
      <w:r>
        <w:rPr>
          <w:rFonts w:ascii="Calibri"/>
          <w:color w:val="000000"/>
          <w:spacing w:val="0"/>
          <w:sz w:val="22"/>
        </w:rPr>
        <w:t>bozen.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71" w:x="5089" w:y="10268"/>
        <w:widowControl w:val="off"/>
        <w:autoSpaceDE w:val="off"/>
        <w:autoSpaceDN w:val="off"/>
        <w:spacing w:before="0" w:after="0" w:line="270" w:lineRule="exact"/>
        <w:ind w:left="4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6.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71" w:x="5089" w:y="1026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Splatnost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poplatku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110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11007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10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1007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10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splatný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jednorázově,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6.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1007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Vznikne-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splatnosti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splatný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1007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15.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měsíci,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1007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vznikla.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1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8" w:x="2062" w:y="1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Lhůta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splatnosti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neskončí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poplatníkovi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dříve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lhůta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ohlášení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čl.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8" w:x="2062" w:y="12241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5" w:x="5072" w:y="13221"/>
        <w:widowControl w:val="off"/>
        <w:autoSpaceDE w:val="off"/>
        <w:autoSpaceDN w:val="off"/>
        <w:spacing w:before="0" w:after="0" w:line="270" w:lineRule="exact"/>
        <w:ind w:left="47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7.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05" w:x="5072" w:y="13221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Osvobození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úlevy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139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39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39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osvobozena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3957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4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odkládání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komunálního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odpadu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4574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bydliště,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85" w:x="2062" w:y="13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dětského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domova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děti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věku,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školského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396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ústavní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ochranné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výchovy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školského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preventivně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výchovnou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396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péči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396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1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děti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vyžadující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okamžitou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pomoc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soudu,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396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obecního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rozšířenou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působností,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zákonného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dítěte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1396"/>
        <w:widowControl w:val="off"/>
        <w:autoSpaceDE w:val="off"/>
        <w:autoSpaceDN w:val="off"/>
        <w:spacing w:before="40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nezletilého,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2" w:x="2062" w:y="32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domově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zdravotním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postižením,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domově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seniory,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domově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2" w:x="2062" w:y="3252"/>
        <w:widowControl w:val="off"/>
        <w:autoSpaceDE w:val="off"/>
        <w:autoSpaceDN w:val="off"/>
        <w:spacing w:before="38" w:after="0" w:line="270" w:lineRule="exact"/>
        <w:ind w:left="3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režimem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bydlení,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3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e)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omezena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osobní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výjimkou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vykonávající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trest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07" w:x="2422" w:y="4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domácího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vězení.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4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4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4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osvobozuje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vznikla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přihlášení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4699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12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jednom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nepřetržitě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zdržuje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zahraničí,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2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Uhřice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pobyt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území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Uhřice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vlastnictví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sloužící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individuální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rekreaci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hlášena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8" w:after="0" w:line="270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trvalému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pobytu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žádná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fyzická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osoba,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osvobozuje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rekreační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objekt,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pobytem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obci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umístěný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ústavu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sociální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péče,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dětském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domově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jiném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zdravotním,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sociálním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školském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ústavu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výkonu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trestu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odnětí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268" w:y="5289"/>
        <w:widowControl w:val="off"/>
        <w:autoSpaceDE w:val="off"/>
        <w:autoSpaceDN w:val="off"/>
        <w:spacing w:before="26" w:after="0" w:line="270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svobody.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8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8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že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ohlásit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osvobození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úlevu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244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lhůtách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osvobození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úlevu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5" w:x="2062" w:y="8244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zaniká.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41" w:x="5103" w:y="9531"/>
        <w:widowControl w:val="off"/>
        <w:autoSpaceDE w:val="off"/>
        <w:autoSpaceDN w:val="off"/>
        <w:spacing w:before="0" w:after="0" w:line="270" w:lineRule="exact"/>
        <w:ind w:left="4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8.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41" w:x="5103" w:y="9531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Navýšení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poplatku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10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10270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0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0270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0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Nebudou-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zaplaceny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vyměří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0270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platebním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výměrem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hromadným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předpisným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seznamem.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0270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Včas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nezaplacené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zvýšit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0270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trojnásobek;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zvýšení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příslušenstvím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sledujícím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osud.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0" w:x="5550" w:y="118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89" w:x="4328" w:y="121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Odpovědnost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za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zaplacení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poplatku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126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26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26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Vznikne-li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nedoplatek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poplatníkovi,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splatnosti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nezletilý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nenabyl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2603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svéprávnosti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splatnosti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omezen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svéprávnosti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jmenován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2603"/>
        <w:widowControl w:val="off"/>
        <w:autoSpaceDE w:val="off"/>
        <w:autoSpaceDN w:val="off"/>
        <w:spacing w:before="4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opatrovník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spravující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jmění,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přechází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poplatková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poplatníka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2603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zákonného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opatrovníka;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zákonný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opatrovník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stejné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12603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procesní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postavení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141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14147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41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14147"/>
        <w:widowControl w:val="off"/>
        <w:autoSpaceDE w:val="off"/>
        <w:autoSpaceDN w:val="off"/>
        <w:spacing w:before="3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41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vyměří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správce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poplatek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zákonnému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zástupci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4147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opatrovníkovi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poplatníka.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4147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zástupců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opatrovníků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plnit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poplatkovou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4" w:x="2062" w:y="14147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společně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nerozdílně.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30" w:x="5010" w:y="1396"/>
        <w:widowControl w:val="off"/>
        <w:autoSpaceDE w:val="off"/>
        <w:autoSpaceDN w:val="off"/>
        <w:spacing w:before="0" w:after="0" w:line="270" w:lineRule="exact"/>
        <w:ind w:left="4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30" w:x="5010" w:y="139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Společná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ustanovení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2" w:y="21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2" w:y="2136"/>
        <w:widowControl w:val="off"/>
        <w:autoSpaceDE w:val="off"/>
        <w:autoSpaceDN w:val="off"/>
        <w:spacing w:before="96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21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815" w:y="2136"/>
        <w:widowControl w:val="off"/>
        <w:autoSpaceDE w:val="off"/>
        <w:autoSpaceDN w:val="off"/>
        <w:spacing w:before="96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použijí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jednotku,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vymezena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vlastnictví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bytů,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spolu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touto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spojeným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podílem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domu,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spojeno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vlastnictví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pozemku,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spolu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podílem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pozemku.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svěřenský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fond,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podílový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obhospodařovaný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penzijní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společností,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vložena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nemovitá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poplatků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komunální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hledí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2" w:y="213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vlastníka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nemovité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70" w:x="4988" w:y="4658"/>
        <w:widowControl w:val="off"/>
        <w:autoSpaceDE w:val="off"/>
        <w:autoSpaceDN w:val="off"/>
        <w:spacing w:before="0" w:after="0" w:line="270" w:lineRule="exact"/>
        <w:ind w:left="50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70" w:x="4988" w:y="465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</w:t>
      </w:r>
      <w:r>
        <w:rPr>
          <w:rFonts w:ascii="Calibri" w:hAnsi="Calibri" w:cs="Calibri"/>
          <w:b w:val="on"/>
          <w:color w:val="000000"/>
          <w:spacing w:val="0"/>
          <w:sz w:val="22"/>
        </w:rPr>
        <w:t>rušovací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ustanovení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9" w:x="1702" w:y="5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Nabytím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zrušuje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závazná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Uhřice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1/2016,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702" w:y="5585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místním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poplatku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provoz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shromažďování,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sběru,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přepravy,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třídění,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využívání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702" w:y="5585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odstraňování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komunálních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odpadů)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2016.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63" w:x="5492" w:y="68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</w:t>
      </w:r>
      <w:r>
        <w:rPr>
          <w:rFonts w:ascii="Calibri"/>
          <w:b w:val="on"/>
          <w:color w:val="000000"/>
          <w:spacing w:val="2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63" w:x="5492" w:y="6872"/>
        <w:widowControl w:val="off"/>
        <w:autoSpaceDE w:val="off"/>
        <w:autoSpaceDN w:val="off"/>
        <w:spacing w:before="38" w:after="0" w:line="270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Účinnost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893" w:x="1702" w:y="7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nabývá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ledna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410" w:y="11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5" w:x="2465" w:y="11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..................................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5" w:x="2465" w:y="11022"/>
        <w:widowControl w:val="off"/>
        <w:autoSpaceDE w:val="off"/>
        <w:autoSpaceDN w:val="off"/>
        <w:spacing w:before="0" w:after="0" w:line="269" w:lineRule="exact"/>
        <w:ind w:left="24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František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35" w:x="2465" w:y="11022"/>
        <w:widowControl w:val="off"/>
        <w:autoSpaceDE w:val="off"/>
        <w:autoSpaceDN w:val="off"/>
        <w:spacing w:before="0" w:after="0" w:line="269" w:lineRule="exact"/>
        <w:ind w:left="54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starosta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1" w:x="7542" w:y="11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...................................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1" w:x="7542" w:y="11022"/>
        <w:widowControl w:val="off"/>
        <w:autoSpaceDE w:val="off"/>
        <w:autoSpaceDN w:val="off"/>
        <w:spacing w:before="0" w:after="0" w:line="269" w:lineRule="exact"/>
        <w:ind w:left="49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Petr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Dufka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69" w:x="7912" w:y="11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místostarosta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77" w:x="1702" w:y="126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Vyvěšeno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úřední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63" w:x="1702" w:y="132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Sejmuto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úřední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desky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1202</Words>
  <Characters>6664</Characters>
  <Application>Aspose</Application>
  <DocSecurity>0</DocSecurity>
  <Lines>195</Lines>
  <Paragraphs>195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7657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2023-07-14T11:14:18+00:00</dcterms:created>
  <dcterms:modified xmlns:xsi="http://www.w3.org/2001/XMLSchema-instance" xmlns:dcterms="http://purl.org/dc/terms/" xsi:type="dcterms:W3CDTF">2023-07-14T11:14:18+00:00</dcterms:modified>
</coreProperties>
</file>