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2EAE4" w14:textId="77777777" w:rsidR="008A3A25" w:rsidRPr="008A3A25" w:rsidRDefault="008A3A25" w:rsidP="008A3A25">
      <w:pPr>
        <w:spacing w:after="0" w:line="240" w:lineRule="auto"/>
        <w:jc w:val="center"/>
      </w:pPr>
      <w:r w:rsidRPr="008A3A25">
        <w:rPr>
          <w:b/>
          <w:bCs/>
        </w:rPr>
        <w:t>Obec Nišovice</w:t>
      </w:r>
    </w:p>
    <w:p w14:paraId="5229D789" w14:textId="77777777" w:rsidR="008A3A25" w:rsidRPr="008A3A25" w:rsidRDefault="008A3A25" w:rsidP="008A3A25">
      <w:pPr>
        <w:spacing w:after="0" w:line="240" w:lineRule="auto"/>
        <w:jc w:val="center"/>
      </w:pPr>
      <w:r w:rsidRPr="008A3A25">
        <w:rPr>
          <w:b/>
          <w:bCs/>
        </w:rPr>
        <w:t>Zastupitelstvo obce Nišovice</w:t>
      </w:r>
    </w:p>
    <w:p w14:paraId="3D52DAE9" w14:textId="659F9923" w:rsidR="008A3A25" w:rsidRPr="008A3A25" w:rsidRDefault="008A3A25" w:rsidP="008A3A25">
      <w:pPr>
        <w:spacing w:after="0" w:line="240" w:lineRule="auto"/>
        <w:jc w:val="center"/>
      </w:pPr>
      <w:r w:rsidRPr="008A3A25">
        <w:rPr>
          <w:b/>
          <w:bCs/>
        </w:rPr>
        <w:t>Obecně závazná vyhláška obce č. 3/2016,</w:t>
      </w:r>
    </w:p>
    <w:p w14:paraId="2EA4E567" w14:textId="77777777" w:rsidR="008A3A25" w:rsidRPr="008A3A25" w:rsidRDefault="008A3A25" w:rsidP="008A3A25">
      <w:pPr>
        <w:spacing w:after="0" w:line="240" w:lineRule="auto"/>
        <w:jc w:val="center"/>
      </w:pPr>
      <w:r w:rsidRPr="008A3A25">
        <w:rPr>
          <w:b/>
          <w:bCs/>
        </w:rPr>
        <w:t>o nočním klidu</w:t>
      </w:r>
    </w:p>
    <w:p w14:paraId="07016235" w14:textId="77777777" w:rsidR="008A3A25" w:rsidRPr="008A3A25" w:rsidRDefault="008A3A25" w:rsidP="008A3A25">
      <w:r w:rsidRPr="008A3A25">
        <w:rPr>
          <w:b/>
          <w:bCs/>
        </w:rPr>
        <w:t> </w:t>
      </w:r>
    </w:p>
    <w:p w14:paraId="5B215129" w14:textId="77777777" w:rsidR="008A3A25" w:rsidRPr="008A3A25" w:rsidRDefault="008A3A25" w:rsidP="008A3A25">
      <w:r w:rsidRPr="008A3A25">
        <w:t>Zastupitelstvo obce Nišovice se na svém zasedání dne 22.9.2016 usnesením č. 114 usneslo vydat na základě ustanovení § 10 písm. d) a ustanovení § 84 odst. 2 písm. h) zákona č. 128/2000 Sb., o obcích (obecní zřízení), ve znění pozdějších předpisů, a na základě ustanovení § 47 odst. 6 zákona č. 200/1990 Sb., o přestupcích,</w:t>
      </w:r>
      <w:r w:rsidRPr="008A3A25">
        <w:br/>
        <w:t>ve znění pozdějších předpisů, tuto obecně závaznou vyhlášku:</w:t>
      </w:r>
    </w:p>
    <w:p w14:paraId="28337DCB" w14:textId="77777777" w:rsidR="008A3A25" w:rsidRPr="008A3A25" w:rsidRDefault="008A3A25" w:rsidP="008A3A25">
      <w:pPr>
        <w:spacing w:after="0" w:line="240" w:lineRule="auto"/>
      </w:pPr>
      <w:r w:rsidRPr="008A3A25">
        <w:t> </w:t>
      </w:r>
    </w:p>
    <w:p w14:paraId="5A6D9DCD" w14:textId="77777777" w:rsidR="008A3A25" w:rsidRPr="008A3A25" w:rsidRDefault="008A3A25" w:rsidP="008A3A25">
      <w:pPr>
        <w:spacing w:after="0" w:line="240" w:lineRule="auto"/>
        <w:jc w:val="center"/>
      </w:pPr>
      <w:r w:rsidRPr="008A3A25">
        <w:rPr>
          <w:b/>
          <w:bCs/>
        </w:rPr>
        <w:t>Čl. 1</w:t>
      </w:r>
    </w:p>
    <w:p w14:paraId="3A4B9F22" w14:textId="77777777" w:rsidR="008A3A25" w:rsidRPr="008A3A25" w:rsidRDefault="008A3A25" w:rsidP="008A3A25">
      <w:pPr>
        <w:spacing w:after="0" w:line="240" w:lineRule="auto"/>
        <w:jc w:val="center"/>
      </w:pPr>
      <w:r w:rsidRPr="008A3A25">
        <w:rPr>
          <w:b/>
          <w:bCs/>
        </w:rPr>
        <w:t>Předmět</w:t>
      </w:r>
    </w:p>
    <w:p w14:paraId="0224B725" w14:textId="77777777" w:rsidR="008A3A25" w:rsidRPr="008A3A25" w:rsidRDefault="008A3A25" w:rsidP="008A3A25">
      <w:r w:rsidRPr="008A3A25">
        <w:rPr>
          <w:b/>
          <w:bCs/>
        </w:rPr>
        <w:t> </w:t>
      </w:r>
    </w:p>
    <w:p w14:paraId="5592A71C" w14:textId="77777777" w:rsidR="008A3A25" w:rsidRPr="008A3A25" w:rsidRDefault="008A3A25" w:rsidP="008A3A25">
      <w:r w:rsidRPr="008A3A25">
        <w:t xml:space="preserve">Předmětem této obecně závazné vyhlášky je stanovení výjimečných případů, při nichž je doba nočního klidu vymezena dobou kratší nebo </w:t>
      </w:r>
      <w:proofErr w:type="gramStart"/>
      <w:r w:rsidRPr="008A3A25">
        <w:t>žádnou</w:t>
      </w:r>
      <w:proofErr w:type="gramEnd"/>
      <w:r w:rsidRPr="008A3A25">
        <w:t xml:space="preserve"> než stanoví zákon.</w:t>
      </w:r>
    </w:p>
    <w:p w14:paraId="7621BE81" w14:textId="77777777" w:rsidR="008A3A25" w:rsidRPr="008A3A25" w:rsidRDefault="008A3A25" w:rsidP="008A3A25">
      <w:r w:rsidRPr="008A3A25">
        <w:t> </w:t>
      </w:r>
    </w:p>
    <w:p w14:paraId="079649D6" w14:textId="77777777" w:rsidR="008A3A25" w:rsidRPr="008A3A25" w:rsidRDefault="008A3A25" w:rsidP="008A3A25">
      <w:pPr>
        <w:spacing w:after="0" w:line="240" w:lineRule="auto"/>
        <w:jc w:val="center"/>
      </w:pPr>
      <w:r w:rsidRPr="008A3A25">
        <w:rPr>
          <w:b/>
          <w:bCs/>
        </w:rPr>
        <w:t>Čl. 2</w:t>
      </w:r>
    </w:p>
    <w:p w14:paraId="2B9B4AAB" w14:textId="77777777" w:rsidR="008A3A25" w:rsidRPr="008A3A25" w:rsidRDefault="008A3A25" w:rsidP="008A3A25">
      <w:pPr>
        <w:spacing w:after="0" w:line="240" w:lineRule="auto"/>
        <w:jc w:val="center"/>
      </w:pPr>
      <w:r w:rsidRPr="008A3A25">
        <w:rPr>
          <w:b/>
          <w:bCs/>
        </w:rPr>
        <w:t>Doba nočního klidu</w:t>
      </w:r>
    </w:p>
    <w:p w14:paraId="7F8C573C" w14:textId="77777777" w:rsidR="008A3A25" w:rsidRPr="008A3A25" w:rsidRDefault="008A3A25" w:rsidP="008A3A25">
      <w:r w:rsidRPr="008A3A25">
        <w:rPr>
          <w:b/>
          <w:bCs/>
        </w:rPr>
        <w:t> </w:t>
      </w:r>
    </w:p>
    <w:p w14:paraId="45FBA630" w14:textId="77777777" w:rsidR="008A3A25" w:rsidRPr="008A3A25" w:rsidRDefault="008A3A25" w:rsidP="008A3A25">
      <w:r w:rsidRPr="008A3A25">
        <w:t>Dobou nočního klidu se rozumí doba od 22. do 6. hodiny.</w:t>
      </w:r>
      <w:bookmarkStart w:id="0" w:name="_ftnref1"/>
      <w:r w:rsidRPr="008A3A25">
        <w:fldChar w:fldCharType="begin"/>
      </w:r>
      <w:r w:rsidRPr="008A3A25">
        <w:instrText>HYPERLINK "https://www.nisovice.cz/VismoOnline_ActionScripts/EditDocument.aspx?pk=10463|1312&amp;vparam=10463|62|null|null" \l "_ftn1" \o ""</w:instrText>
      </w:r>
      <w:r w:rsidRPr="008A3A25">
        <w:fldChar w:fldCharType="separate"/>
      </w:r>
      <w:r w:rsidRPr="008A3A25">
        <w:rPr>
          <w:rStyle w:val="Hypertextovodkaz"/>
        </w:rPr>
        <w:t>[1]</w:t>
      </w:r>
      <w:r w:rsidRPr="008A3A25">
        <w:fldChar w:fldCharType="end"/>
      </w:r>
      <w:bookmarkEnd w:id="0"/>
    </w:p>
    <w:p w14:paraId="62234FFC" w14:textId="7999A4D5" w:rsidR="008A3A25" w:rsidRPr="008A3A25" w:rsidRDefault="008A3A25" w:rsidP="008A3A25">
      <w:pPr>
        <w:spacing w:after="0" w:line="240" w:lineRule="auto"/>
        <w:jc w:val="center"/>
      </w:pPr>
    </w:p>
    <w:p w14:paraId="7FC05A7F" w14:textId="77777777" w:rsidR="008A3A25" w:rsidRPr="008A3A25" w:rsidRDefault="008A3A25" w:rsidP="008A3A25">
      <w:pPr>
        <w:spacing w:after="0" w:line="240" w:lineRule="auto"/>
        <w:jc w:val="center"/>
      </w:pPr>
      <w:r w:rsidRPr="008A3A25">
        <w:rPr>
          <w:b/>
          <w:bCs/>
        </w:rPr>
        <w:t>Čl. 3</w:t>
      </w:r>
    </w:p>
    <w:p w14:paraId="115CC62E" w14:textId="77777777" w:rsidR="008A3A25" w:rsidRPr="008A3A25" w:rsidRDefault="008A3A25" w:rsidP="008A3A25">
      <w:pPr>
        <w:spacing w:after="0" w:line="240" w:lineRule="auto"/>
        <w:jc w:val="center"/>
      </w:pPr>
      <w:r w:rsidRPr="008A3A25">
        <w:rPr>
          <w:b/>
          <w:bCs/>
        </w:rPr>
        <w:t>Stanovení výjimečných případů, při nichž je doba nočního klidu vymezena dobou kratší nebo žádnou</w:t>
      </w:r>
    </w:p>
    <w:p w14:paraId="2F2B98EC" w14:textId="77777777" w:rsidR="008A3A25" w:rsidRPr="008A3A25" w:rsidRDefault="008A3A25" w:rsidP="008A3A25">
      <w:r w:rsidRPr="008A3A25">
        <w:t> </w:t>
      </w:r>
    </w:p>
    <w:p w14:paraId="369650C7" w14:textId="77777777" w:rsidR="008A3A25" w:rsidRPr="008A3A25" w:rsidRDefault="008A3A25" w:rsidP="008A3A25">
      <w:r w:rsidRPr="008A3A25">
        <w:t>1) Doba nočního klidu se nevymezuje:</w:t>
      </w:r>
    </w:p>
    <w:p w14:paraId="3FA5C13A" w14:textId="77777777" w:rsidR="008A3A25" w:rsidRPr="008A3A25" w:rsidRDefault="008A3A25" w:rsidP="008A3A25">
      <w:r w:rsidRPr="008A3A25">
        <w:t>a) v noci ze 30. prosince na 31. prosince a v noci ze 31. prosince na 1. ledna;</w:t>
      </w:r>
    </w:p>
    <w:p w14:paraId="54F2AD3A" w14:textId="77777777" w:rsidR="008A3A25" w:rsidRPr="008A3A25" w:rsidRDefault="008A3A25" w:rsidP="008A3A25">
      <w:r w:rsidRPr="008A3A25">
        <w:t xml:space="preserve">b) v době konání těchto tradičních </w:t>
      </w:r>
      <w:proofErr w:type="gramStart"/>
      <w:r w:rsidRPr="008A3A25">
        <w:t>slavností  Masopust</w:t>
      </w:r>
      <w:proofErr w:type="gramEnd"/>
      <w:r w:rsidRPr="008A3A25">
        <w:t xml:space="preserve">, Rybářské závody, Pálení čarodějnice, Stavění máje, Staročeské máje, Hasičská soutěž, Staročeská </w:t>
      </w:r>
      <w:proofErr w:type="spellStart"/>
      <w:r w:rsidRPr="008A3A25">
        <w:t>konopická</w:t>
      </w:r>
      <w:proofErr w:type="spellEnd"/>
      <w:r w:rsidRPr="008A3A25">
        <w:t xml:space="preserve">, Hasičský ples, Setkání rodáků, Družební setkání s partnerskou obcí </w:t>
      </w:r>
      <w:proofErr w:type="spellStart"/>
      <w:r w:rsidRPr="008A3A25">
        <w:t>Kallnach</w:t>
      </w:r>
      <w:proofErr w:type="spellEnd"/>
      <w:r w:rsidRPr="008A3A25">
        <w:t>.</w:t>
      </w:r>
    </w:p>
    <w:p w14:paraId="7CEC7E21" w14:textId="77777777" w:rsidR="008A3A25" w:rsidRPr="008A3A25" w:rsidRDefault="008A3A25" w:rsidP="008A3A25">
      <w:r w:rsidRPr="008A3A25">
        <w:t>c) v době konání tradičních slavností konaných ve dnech 4. 5. a 6. července</w:t>
      </w:r>
    </w:p>
    <w:p w14:paraId="17AFC60E" w14:textId="77777777" w:rsidR="008A3A25" w:rsidRPr="008A3A25" w:rsidRDefault="008A3A25" w:rsidP="008A3A25">
      <w:r w:rsidRPr="008A3A25">
        <w:t>d) o Velikonočních svátcích</w:t>
      </w:r>
    </w:p>
    <w:p w14:paraId="4D4DC98C" w14:textId="77777777" w:rsidR="008A3A25" w:rsidRPr="008A3A25" w:rsidRDefault="008A3A25" w:rsidP="008A3A25">
      <w:r w:rsidRPr="008A3A25">
        <w:t> </w:t>
      </w:r>
    </w:p>
    <w:p w14:paraId="3C39DE1F" w14:textId="77777777" w:rsidR="008A3A25" w:rsidRPr="008A3A25" w:rsidRDefault="008A3A25" w:rsidP="008A3A25">
      <w:r w:rsidRPr="008A3A25">
        <w:t> </w:t>
      </w:r>
    </w:p>
    <w:p w14:paraId="130B1212" w14:textId="77777777" w:rsidR="008A3A25" w:rsidRPr="008A3A25" w:rsidRDefault="008A3A25" w:rsidP="008A3A25">
      <w:r w:rsidRPr="008A3A25">
        <w:t> </w:t>
      </w:r>
    </w:p>
    <w:p w14:paraId="2AC108F8" w14:textId="77777777" w:rsidR="008A3A25" w:rsidRPr="008A3A25" w:rsidRDefault="008A3A25" w:rsidP="008A3A25">
      <w:r w:rsidRPr="008A3A25">
        <w:lastRenderedPageBreak/>
        <w:t>2) Informace o konkrétním termínu konání akcí uvedených v odst. 1 této obecně závazné vyhlášky bude zveřejněna obecním úřadem na úřední desce minimálně 5 dnů před datem konání.</w:t>
      </w:r>
    </w:p>
    <w:p w14:paraId="4A81D00F" w14:textId="77777777" w:rsidR="008A3A25" w:rsidRPr="008A3A25" w:rsidRDefault="008A3A25" w:rsidP="008A3A25">
      <w:r w:rsidRPr="008A3A25">
        <w:rPr>
          <w:i/>
          <w:iCs/>
        </w:rPr>
        <w:t> </w:t>
      </w:r>
    </w:p>
    <w:p w14:paraId="7117B19A" w14:textId="77777777" w:rsidR="008A3A25" w:rsidRPr="008A3A25" w:rsidRDefault="008A3A25" w:rsidP="008A3A25">
      <w:r w:rsidRPr="008A3A25">
        <w:rPr>
          <w:i/>
          <w:iCs/>
        </w:rPr>
        <w:t> </w:t>
      </w:r>
    </w:p>
    <w:p w14:paraId="35055F33" w14:textId="77777777" w:rsidR="008A3A25" w:rsidRPr="008A3A25" w:rsidRDefault="008A3A25" w:rsidP="008A3A25">
      <w:pPr>
        <w:spacing w:after="0" w:line="240" w:lineRule="auto"/>
        <w:jc w:val="center"/>
      </w:pPr>
      <w:r w:rsidRPr="008A3A25">
        <w:rPr>
          <w:b/>
          <w:bCs/>
        </w:rPr>
        <w:t>Čl. 4</w:t>
      </w:r>
    </w:p>
    <w:p w14:paraId="2A2203EA" w14:textId="77777777" w:rsidR="008A3A25" w:rsidRPr="008A3A25" w:rsidRDefault="008A3A25" w:rsidP="008A3A25">
      <w:pPr>
        <w:spacing w:after="0" w:line="240" w:lineRule="auto"/>
        <w:jc w:val="center"/>
      </w:pPr>
      <w:r w:rsidRPr="008A3A25">
        <w:rPr>
          <w:b/>
          <w:bCs/>
        </w:rPr>
        <w:t>Účinnost</w:t>
      </w:r>
    </w:p>
    <w:p w14:paraId="75FD006C" w14:textId="77777777" w:rsidR="008A3A25" w:rsidRPr="008A3A25" w:rsidRDefault="008A3A25" w:rsidP="008A3A25">
      <w:r w:rsidRPr="008A3A25">
        <w:rPr>
          <w:b/>
          <w:bCs/>
        </w:rPr>
        <w:t> </w:t>
      </w:r>
    </w:p>
    <w:p w14:paraId="060615F7" w14:textId="77777777" w:rsidR="008A3A25" w:rsidRPr="008A3A25" w:rsidRDefault="008A3A25" w:rsidP="008A3A25">
      <w:r w:rsidRPr="008A3A25">
        <w:t>Tato obecně závazná vyhláška nabývá účinnosti patnáctým dnem po dni vyhlášení.</w:t>
      </w:r>
    </w:p>
    <w:p w14:paraId="32855968" w14:textId="77777777" w:rsidR="008A3A25" w:rsidRPr="008A3A25" w:rsidRDefault="008A3A25" w:rsidP="008A3A25">
      <w:r w:rsidRPr="008A3A25">
        <w:t> </w:t>
      </w:r>
    </w:p>
    <w:p w14:paraId="40C3B8DB" w14:textId="77777777" w:rsidR="008A3A25" w:rsidRPr="008A3A25" w:rsidRDefault="008A3A25" w:rsidP="008A3A25">
      <w:r w:rsidRPr="008A3A25">
        <w:t> </w:t>
      </w:r>
    </w:p>
    <w:p w14:paraId="2F978DBD" w14:textId="77777777" w:rsidR="008A3A25" w:rsidRPr="008A3A25" w:rsidRDefault="008A3A25" w:rsidP="008A3A25">
      <w:r w:rsidRPr="008A3A25">
        <w:t>  </w:t>
      </w:r>
    </w:p>
    <w:p w14:paraId="64255FE1" w14:textId="77777777" w:rsidR="008A3A25" w:rsidRPr="008A3A25" w:rsidRDefault="008A3A25" w:rsidP="008A3A25">
      <w:r w:rsidRPr="008A3A25">
        <w:t> </w:t>
      </w:r>
    </w:p>
    <w:p w14:paraId="08DC1AE0" w14:textId="77777777" w:rsidR="008A3A25" w:rsidRPr="008A3A25" w:rsidRDefault="008A3A25" w:rsidP="008A3A25">
      <w:r w:rsidRPr="008A3A25">
        <w:t>............................                                                                  ...................................</w:t>
      </w:r>
    </w:p>
    <w:p w14:paraId="7EFFB892" w14:textId="77777777" w:rsidR="008A3A25" w:rsidRPr="008A3A25" w:rsidRDefault="008A3A25" w:rsidP="008A3A25">
      <w:r w:rsidRPr="008A3A25">
        <w:t>Ing. Jaroslav Hodonický                                                             Ing. Hana Váňová</w:t>
      </w:r>
    </w:p>
    <w:p w14:paraId="3358B7E5" w14:textId="77777777" w:rsidR="008A3A25" w:rsidRPr="008A3A25" w:rsidRDefault="008A3A25" w:rsidP="008A3A25">
      <w:r w:rsidRPr="008A3A25">
        <w:t>   místostarosta                                                                                 starostka</w:t>
      </w:r>
    </w:p>
    <w:p w14:paraId="6D939398" w14:textId="77777777" w:rsidR="008A3A25" w:rsidRPr="008A3A25" w:rsidRDefault="008A3A25" w:rsidP="008A3A25">
      <w:r w:rsidRPr="008A3A25">
        <w:t> </w:t>
      </w:r>
    </w:p>
    <w:p w14:paraId="51923264" w14:textId="77777777" w:rsidR="008A3A25" w:rsidRPr="008A3A25" w:rsidRDefault="008A3A25" w:rsidP="008A3A25">
      <w:r w:rsidRPr="008A3A25">
        <w:t> </w:t>
      </w:r>
    </w:p>
    <w:p w14:paraId="70A4100D" w14:textId="77777777" w:rsidR="008A3A25" w:rsidRPr="008A3A25" w:rsidRDefault="008A3A25" w:rsidP="008A3A25">
      <w:r w:rsidRPr="008A3A25">
        <w:t> </w:t>
      </w:r>
    </w:p>
    <w:p w14:paraId="6108A7E0" w14:textId="3AA1D35C" w:rsidR="008A3A25" w:rsidRPr="008A3A25" w:rsidRDefault="008A3A25" w:rsidP="008A3A25">
      <w:r w:rsidRPr="008A3A25">
        <w:t>Vyvěšeno na úřední desce dne:</w:t>
      </w:r>
      <w:r>
        <w:t xml:space="preserve"> 23.9.2016</w:t>
      </w:r>
    </w:p>
    <w:p w14:paraId="241D1E9C" w14:textId="4D8ADBAB" w:rsidR="008A3A25" w:rsidRPr="008A3A25" w:rsidRDefault="008A3A25" w:rsidP="008A3A25">
      <w:r w:rsidRPr="008A3A25">
        <w:t>Sejmuto z úřední desky dne:</w:t>
      </w:r>
      <w:r>
        <w:t xml:space="preserve"> 10.10.2016</w:t>
      </w:r>
    </w:p>
    <w:p w14:paraId="262D751A" w14:textId="1CA6BCCD" w:rsidR="008A3A25" w:rsidRPr="008A3A25" w:rsidRDefault="008A3A25" w:rsidP="008A3A25">
      <w:r w:rsidRPr="008A3A25">
        <w:t> </w:t>
      </w:r>
      <w:r w:rsidRPr="008A3A25">
        <w:rPr>
          <w:b/>
          <w:bCs/>
        </w:rPr>
        <w:t> </w:t>
      </w:r>
    </w:p>
    <w:p w14:paraId="38F22F6D" w14:textId="77777777" w:rsidR="008A3A25" w:rsidRPr="008A3A25" w:rsidRDefault="008A3A25" w:rsidP="008A3A25">
      <w:r w:rsidRPr="008A3A25">
        <w:rPr>
          <w:b/>
          <w:bCs/>
        </w:rPr>
        <w:t> </w:t>
      </w:r>
    </w:p>
    <w:p w14:paraId="558D76AE" w14:textId="77777777" w:rsidR="008A3A25" w:rsidRDefault="008A3A25" w:rsidP="008A3A25"/>
    <w:p w14:paraId="159446A4" w14:textId="60B9DE2E" w:rsidR="008A3A25" w:rsidRPr="008A3A25" w:rsidRDefault="008A3A25" w:rsidP="008A3A25">
      <w:r w:rsidRPr="008A3A25">
        <w:pict w14:anchorId="38222504">
          <v:rect id="_x0000_i1031" style="width:155.2pt;height:.75pt" o:hrpct="330" o:hrstd="t" o:hrnoshade="t" o:hr="t" fillcolor="#6d899e" stroked="f"/>
        </w:pict>
      </w:r>
    </w:p>
    <w:bookmarkStart w:id="1" w:name="_ftn1"/>
    <w:p w14:paraId="7466BC9E" w14:textId="77777777" w:rsidR="008A3A25" w:rsidRPr="008A3A25" w:rsidRDefault="008A3A25" w:rsidP="008A3A25">
      <w:r w:rsidRPr="008A3A25">
        <w:fldChar w:fldCharType="begin"/>
      </w:r>
      <w:r w:rsidRPr="008A3A25">
        <w:instrText>HYPERLINK "https://www.nisovice.cz/VismoOnline_ActionScripts/EditDocument.aspx?pk=10463|1312&amp;vparam=10463|62|null|null" \l "_ftnref1" \o ""</w:instrText>
      </w:r>
      <w:r w:rsidRPr="008A3A25">
        <w:fldChar w:fldCharType="separate"/>
      </w:r>
      <w:r w:rsidRPr="008A3A25">
        <w:rPr>
          <w:rStyle w:val="Hypertextovodkaz"/>
        </w:rPr>
        <w:t>[1]</w:t>
      </w:r>
      <w:r w:rsidRPr="008A3A25">
        <w:fldChar w:fldCharType="end"/>
      </w:r>
      <w:bookmarkEnd w:id="1"/>
      <w:r w:rsidRPr="008A3A25">
        <w:t> dle ustanovení § 47 odst. 6 zákona č. 200/1990 Sb., o přestupcích, ve znění pozdějších předpisů, platí, že: </w:t>
      </w:r>
      <w:r w:rsidRPr="008A3A25">
        <w:rPr>
          <w:i/>
          <w:iCs/>
        </w:rPr>
        <w:t>„Dobou nočního klidu se rozumí doba od 22. do 6. hodiny. Obec může obecně závaznou vyhláškou stanovit výjimečné případy, zejména slavnosti nebo obdobné společenské nebo rodinné akce, při nichž je doba nočního klidu vymezena dobou kratší nebo žádnou.“</w:t>
      </w:r>
    </w:p>
    <w:p w14:paraId="245EFEB3" w14:textId="77777777" w:rsidR="008A3A25" w:rsidRPr="008A3A25" w:rsidRDefault="008A3A25" w:rsidP="008A3A25">
      <w:r w:rsidRPr="008A3A25">
        <w:t> </w:t>
      </w:r>
    </w:p>
    <w:p w14:paraId="4FAE35B8" w14:textId="77777777" w:rsidR="008A3A25" w:rsidRDefault="008A3A25"/>
    <w:sectPr w:rsidR="008A3A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A25"/>
    <w:rsid w:val="008A3A25"/>
    <w:rsid w:val="00D704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45619"/>
  <w15:chartTrackingRefBased/>
  <w15:docId w15:val="{D72F5683-FBE8-4B69-9CB2-817167FBE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8A3A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8A3A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8A3A25"/>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8A3A25"/>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8A3A25"/>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8A3A25"/>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8A3A25"/>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8A3A25"/>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8A3A25"/>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A3A25"/>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8A3A25"/>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8A3A25"/>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8A3A25"/>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8A3A25"/>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8A3A25"/>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8A3A25"/>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8A3A25"/>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8A3A25"/>
    <w:rPr>
      <w:rFonts w:eastAsiaTheme="majorEastAsia" w:cstheme="majorBidi"/>
      <w:color w:val="272727" w:themeColor="text1" w:themeTint="D8"/>
    </w:rPr>
  </w:style>
  <w:style w:type="paragraph" w:styleId="Nzev">
    <w:name w:val="Title"/>
    <w:basedOn w:val="Normln"/>
    <w:next w:val="Normln"/>
    <w:link w:val="NzevChar"/>
    <w:uiPriority w:val="10"/>
    <w:qFormat/>
    <w:rsid w:val="008A3A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8A3A25"/>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8A3A25"/>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8A3A25"/>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8A3A25"/>
    <w:pPr>
      <w:spacing w:before="160"/>
      <w:jc w:val="center"/>
    </w:pPr>
    <w:rPr>
      <w:i/>
      <w:iCs/>
      <w:color w:val="404040" w:themeColor="text1" w:themeTint="BF"/>
    </w:rPr>
  </w:style>
  <w:style w:type="character" w:customStyle="1" w:styleId="CittChar">
    <w:name w:val="Citát Char"/>
    <w:basedOn w:val="Standardnpsmoodstavce"/>
    <w:link w:val="Citt"/>
    <w:uiPriority w:val="29"/>
    <w:rsid w:val="008A3A25"/>
    <w:rPr>
      <w:i/>
      <w:iCs/>
      <w:color w:val="404040" w:themeColor="text1" w:themeTint="BF"/>
    </w:rPr>
  </w:style>
  <w:style w:type="paragraph" w:styleId="Odstavecseseznamem">
    <w:name w:val="List Paragraph"/>
    <w:basedOn w:val="Normln"/>
    <w:uiPriority w:val="34"/>
    <w:qFormat/>
    <w:rsid w:val="008A3A25"/>
    <w:pPr>
      <w:ind w:left="720"/>
      <w:contextualSpacing/>
    </w:pPr>
  </w:style>
  <w:style w:type="character" w:styleId="Zdraznnintenzivn">
    <w:name w:val="Intense Emphasis"/>
    <w:basedOn w:val="Standardnpsmoodstavce"/>
    <w:uiPriority w:val="21"/>
    <w:qFormat/>
    <w:rsid w:val="008A3A25"/>
    <w:rPr>
      <w:i/>
      <w:iCs/>
      <w:color w:val="0F4761" w:themeColor="accent1" w:themeShade="BF"/>
    </w:rPr>
  </w:style>
  <w:style w:type="paragraph" w:styleId="Vrazncitt">
    <w:name w:val="Intense Quote"/>
    <w:basedOn w:val="Normln"/>
    <w:next w:val="Normln"/>
    <w:link w:val="VrazncittChar"/>
    <w:uiPriority w:val="30"/>
    <w:qFormat/>
    <w:rsid w:val="008A3A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8A3A25"/>
    <w:rPr>
      <w:i/>
      <w:iCs/>
      <w:color w:val="0F4761" w:themeColor="accent1" w:themeShade="BF"/>
    </w:rPr>
  </w:style>
  <w:style w:type="character" w:styleId="Odkazintenzivn">
    <w:name w:val="Intense Reference"/>
    <w:basedOn w:val="Standardnpsmoodstavce"/>
    <w:uiPriority w:val="32"/>
    <w:qFormat/>
    <w:rsid w:val="008A3A25"/>
    <w:rPr>
      <w:b/>
      <w:bCs/>
      <w:smallCaps/>
      <w:color w:val="0F4761" w:themeColor="accent1" w:themeShade="BF"/>
      <w:spacing w:val="5"/>
    </w:rPr>
  </w:style>
  <w:style w:type="character" w:styleId="Hypertextovodkaz">
    <w:name w:val="Hyperlink"/>
    <w:basedOn w:val="Standardnpsmoodstavce"/>
    <w:uiPriority w:val="99"/>
    <w:unhideWhenUsed/>
    <w:rsid w:val="008A3A25"/>
    <w:rPr>
      <w:color w:val="467886" w:themeColor="hyperlink"/>
      <w:u w:val="single"/>
    </w:rPr>
  </w:style>
  <w:style w:type="character" w:styleId="Nevyeenzmnka">
    <w:name w:val="Unresolved Mention"/>
    <w:basedOn w:val="Standardnpsmoodstavce"/>
    <w:uiPriority w:val="99"/>
    <w:semiHidden/>
    <w:unhideWhenUsed/>
    <w:rsid w:val="008A3A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095891">
      <w:bodyDiv w:val="1"/>
      <w:marLeft w:val="0"/>
      <w:marRight w:val="0"/>
      <w:marTop w:val="0"/>
      <w:marBottom w:val="0"/>
      <w:divBdr>
        <w:top w:val="none" w:sz="0" w:space="0" w:color="auto"/>
        <w:left w:val="none" w:sz="0" w:space="0" w:color="auto"/>
        <w:bottom w:val="none" w:sz="0" w:space="0" w:color="auto"/>
        <w:right w:val="none" w:sz="0" w:space="0" w:color="auto"/>
      </w:divBdr>
      <w:divsChild>
        <w:div w:id="1305894393">
          <w:marLeft w:val="0"/>
          <w:marRight w:val="0"/>
          <w:marTop w:val="0"/>
          <w:marBottom w:val="0"/>
          <w:divBdr>
            <w:top w:val="none" w:sz="0" w:space="0" w:color="auto"/>
            <w:left w:val="none" w:sz="0" w:space="0" w:color="auto"/>
            <w:bottom w:val="none" w:sz="0" w:space="0" w:color="auto"/>
            <w:right w:val="none" w:sz="0" w:space="0" w:color="auto"/>
          </w:divBdr>
        </w:div>
      </w:divsChild>
    </w:div>
    <w:div w:id="1536499720">
      <w:bodyDiv w:val="1"/>
      <w:marLeft w:val="0"/>
      <w:marRight w:val="0"/>
      <w:marTop w:val="0"/>
      <w:marBottom w:val="0"/>
      <w:divBdr>
        <w:top w:val="none" w:sz="0" w:space="0" w:color="auto"/>
        <w:left w:val="none" w:sz="0" w:space="0" w:color="auto"/>
        <w:bottom w:val="none" w:sz="0" w:space="0" w:color="auto"/>
        <w:right w:val="none" w:sz="0" w:space="0" w:color="auto"/>
      </w:divBdr>
      <w:divsChild>
        <w:div w:id="1470589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389</Words>
  <Characters>2297</Characters>
  <Application>Microsoft Office Word</Application>
  <DocSecurity>0</DocSecurity>
  <Lines>19</Lines>
  <Paragraphs>5</Paragraphs>
  <ScaleCrop>false</ScaleCrop>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Váňová</dc:creator>
  <cp:keywords/>
  <dc:description/>
  <cp:lastModifiedBy>Hana Váňová</cp:lastModifiedBy>
  <cp:revision>1</cp:revision>
  <dcterms:created xsi:type="dcterms:W3CDTF">2024-12-20T10:45:00Z</dcterms:created>
  <dcterms:modified xsi:type="dcterms:W3CDTF">2024-12-20T10:48:00Z</dcterms:modified>
</cp:coreProperties>
</file>