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98F9" w14:textId="5F707D2E" w:rsidR="00074CF4" w:rsidRDefault="00AB75BD" w:rsidP="00074CF4">
      <w:pPr>
        <w:pStyle w:val="Nzev"/>
      </w:pPr>
      <w:r w:rsidRPr="00074CF4">
        <w:rPr>
          <w:rFonts w:cs="Calibri Light"/>
          <w:noProof/>
          <w:sz w:val="20"/>
        </w:rPr>
        <w:drawing>
          <wp:inline distT="0" distB="0" distL="0" distR="0" wp14:anchorId="0A79DA54" wp14:editId="035498A4">
            <wp:extent cx="1133475" cy="1114425"/>
            <wp:effectExtent l="0" t="0" r="0" b="0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ţ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85C13" w14:textId="28769931" w:rsidR="00074CF4" w:rsidRDefault="00074CF4" w:rsidP="00074C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STATUTÁRNÍ MĚSTO KLADNO</w:t>
      </w:r>
      <w:r>
        <w:rPr>
          <w:b/>
          <w:bCs/>
          <w:sz w:val="32"/>
          <w:szCs w:val="32"/>
        </w:rPr>
        <w:br/>
        <w:t>ZASTUPITELSTVO MĚSTA KLADN</w:t>
      </w:r>
      <w:r w:rsidR="00C80300">
        <w:rPr>
          <w:b/>
          <w:bCs/>
          <w:sz w:val="32"/>
          <w:szCs w:val="32"/>
        </w:rPr>
        <w:t>A</w:t>
      </w:r>
    </w:p>
    <w:p w14:paraId="76413A03" w14:textId="77777777" w:rsidR="00074CF4" w:rsidRDefault="00074CF4" w:rsidP="00074CF4">
      <w:pPr>
        <w:jc w:val="center"/>
        <w:rPr>
          <w:b/>
          <w:bCs/>
          <w:sz w:val="32"/>
          <w:szCs w:val="32"/>
        </w:rPr>
      </w:pPr>
    </w:p>
    <w:p w14:paraId="460099D1" w14:textId="60998C70" w:rsidR="00AB218D" w:rsidRPr="00074CF4" w:rsidRDefault="00074CF4" w:rsidP="00074CF4">
      <w:pPr>
        <w:pStyle w:val="Nadpis2"/>
        <w:spacing w:line="280" w:lineRule="atLeast"/>
        <w:jc w:val="center"/>
        <w:rPr>
          <w:b/>
          <w:bCs/>
          <w:sz w:val="32"/>
          <w:szCs w:val="32"/>
          <w:u w:val="none"/>
        </w:rPr>
      </w:pPr>
      <w:bookmarkStart w:id="0" w:name="_Hlk175228605"/>
      <w:r w:rsidRPr="00074CF4">
        <w:rPr>
          <w:b/>
          <w:bCs/>
          <w:sz w:val="32"/>
          <w:szCs w:val="32"/>
          <w:u w:val="none"/>
        </w:rPr>
        <w:t>OBECNĚ ZÁVAZNÁ VYHLÁŠKA STATUTÁRNÍHO MĚSTA KLADNA O MÍSTNÍM POPLATKU ZA UŽÍVÁNÍ VEŘEJNÉHO PROSTRANSTVÍ</w:t>
      </w:r>
    </w:p>
    <w:bookmarkEnd w:id="0"/>
    <w:p w14:paraId="2019B0E2" w14:textId="77777777" w:rsidR="00857298" w:rsidRPr="00074CF4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8CF19A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074CF4">
        <w:rPr>
          <w:rFonts w:ascii="Arial" w:hAnsi="Arial" w:cs="Arial"/>
          <w:sz w:val="22"/>
          <w:szCs w:val="22"/>
        </w:rPr>
        <w:t>města Kladna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074CF4">
        <w:rPr>
          <w:rFonts w:ascii="Arial" w:hAnsi="Arial" w:cs="Arial"/>
          <w:sz w:val="22"/>
          <w:szCs w:val="22"/>
        </w:rPr>
        <w:t xml:space="preserve"> 1</w:t>
      </w:r>
      <w:r w:rsidR="00E071E7">
        <w:rPr>
          <w:rFonts w:ascii="Arial" w:hAnsi="Arial" w:cs="Arial"/>
          <w:sz w:val="22"/>
          <w:szCs w:val="22"/>
        </w:rPr>
        <w:t>5</w:t>
      </w:r>
      <w:r w:rsidR="00074CF4">
        <w:rPr>
          <w:rFonts w:ascii="Arial" w:hAnsi="Arial" w:cs="Arial"/>
          <w:sz w:val="22"/>
          <w:szCs w:val="22"/>
        </w:rPr>
        <w:t>.</w:t>
      </w:r>
      <w:r w:rsidR="00E071E7">
        <w:rPr>
          <w:rFonts w:ascii="Arial" w:hAnsi="Arial" w:cs="Arial"/>
          <w:sz w:val="22"/>
          <w:szCs w:val="22"/>
        </w:rPr>
        <w:t>12</w:t>
      </w:r>
      <w:r w:rsidR="00074CF4">
        <w:rPr>
          <w:rFonts w:ascii="Arial" w:hAnsi="Arial" w:cs="Arial"/>
          <w:sz w:val="22"/>
          <w:szCs w:val="22"/>
        </w:rPr>
        <w:t>.202</w:t>
      </w:r>
      <w:r w:rsidR="00E071E7">
        <w:rPr>
          <w:rFonts w:ascii="Arial" w:hAnsi="Arial" w:cs="Arial"/>
          <w:sz w:val="22"/>
          <w:szCs w:val="22"/>
        </w:rPr>
        <w:t>5</w:t>
      </w:r>
      <w:r w:rsidR="00074CF4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074CF4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4FDAE90" w:rsidR="00AB69AB" w:rsidRPr="00B1791A" w:rsidRDefault="00074CF4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Statutární město Kladno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E8A719B" w:rsidR="00AB218D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074CF4">
        <w:rPr>
          <w:rFonts w:ascii="Arial" w:hAnsi="Arial" w:cs="Arial"/>
          <w:sz w:val="22"/>
          <w:szCs w:val="22"/>
        </w:rPr>
        <w:t>Magistrát města Kladna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EF71884" w14:textId="77777777" w:rsidR="00074CF4" w:rsidRPr="00B1791A" w:rsidRDefault="00074CF4" w:rsidP="00074CF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717221" w14:textId="46A4D1F7" w:rsidR="00074CF4" w:rsidRDefault="00074CF4" w:rsidP="00074CF4">
      <w:pPr>
        <w:pStyle w:val="slalnk"/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14:paraId="06AD19B7" w14:textId="744AE649" w:rsidR="00074CF4" w:rsidRPr="00074CF4" w:rsidRDefault="00074CF4" w:rsidP="00074CF4">
      <w:pPr>
        <w:pStyle w:val="slalnk"/>
        <w:spacing w:before="60" w:after="160"/>
        <w:rPr>
          <w:rFonts w:ascii="Arial" w:hAnsi="Arial" w:cs="Arial"/>
          <w:szCs w:val="24"/>
        </w:rPr>
      </w:pPr>
      <w:r w:rsidRPr="00074CF4">
        <w:rPr>
          <w:rFonts w:ascii="Arial" w:hAnsi="Arial" w:cs="Arial"/>
          <w:szCs w:val="24"/>
        </w:rPr>
        <w:t>Vymezení územních zón</w:t>
      </w:r>
    </w:p>
    <w:p w14:paraId="1DB3CD11" w14:textId="77777777" w:rsidR="00074CF4" w:rsidRPr="00074CF4" w:rsidRDefault="00074CF4" w:rsidP="00074CF4">
      <w:pPr>
        <w:numPr>
          <w:ilvl w:val="0"/>
          <w:numId w:val="34"/>
        </w:numPr>
        <w:spacing w:before="60" w:line="312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 xml:space="preserve">Pro účely této vyhlášky </w:t>
      </w:r>
      <w:proofErr w:type="gramStart"/>
      <w:r w:rsidRPr="00074CF4">
        <w:rPr>
          <w:rFonts w:ascii="Arial" w:hAnsi="Arial" w:cs="Arial"/>
          <w:sz w:val="22"/>
          <w:szCs w:val="22"/>
        </w:rPr>
        <w:t>se</w:t>
      </w:r>
      <w:proofErr w:type="gramEnd"/>
      <w:r w:rsidRPr="00074CF4">
        <w:rPr>
          <w:rFonts w:ascii="Arial" w:hAnsi="Arial" w:cs="Arial"/>
          <w:sz w:val="22"/>
          <w:szCs w:val="22"/>
        </w:rPr>
        <w:t xml:space="preserve"> území města dělí na tři územní zóny označené jako I., II., a III. zóna.</w:t>
      </w:r>
    </w:p>
    <w:p w14:paraId="15CEC491" w14:textId="77777777" w:rsidR="00074CF4" w:rsidRPr="00074CF4" w:rsidRDefault="00074CF4" w:rsidP="00074CF4">
      <w:pPr>
        <w:numPr>
          <w:ilvl w:val="0"/>
          <w:numId w:val="34"/>
        </w:numPr>
        <w:spacing w:before="60" w:line="312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I. zónu tvoří:</w:t>
      </w:r>
    </w:p>
    <w:p w14:paraId="3857BBC7" w14:textId="77777777" w:rsidR="00074CF4" w:rsidRPr="00074CF4" w:rsidRDefault="00074CF4" w:rsidP="00074CF4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 xml:space="preserve">část katastrálního území č. 665061 - Kladno, a to střed tohoto katastrálního území ohraničený ulicemi Dukelských hrdinů, částí ulice Generála </w:t>
      </w:r>
      <w:proofErr w:type="spellStart"/>
      <w:r w:rsidRPr="00074CF4">
        <w:rPr>
          <w:rFonts w:ascii="Arial" w:hAnsi="Arial" w:cs="Arial"/>
          <w:sz w:val="22"/>
          <w:szCs w:val="22"/>
        </w:rPr>
        <w:t>Klapálka</w:t>
      </w:r>
      <w:proofErr w:type="spellEnd"/>
      <w:r w:rsidRPr="00074CF4">
        <w:rPr>
          <w:rFonts w:ascii="Arial" w:hAnsi="Arial" w:cs="Arial"/>
          <w:sz w:val="22"/>
          <w:szCs w:val="22"/>
        </w:rPr>
        <w:t>, částí ulice Petra Bezruče, částí ulice Cyrila Boudy, ulicí Fibichovou, částí ulice Ke Stadionu, částí ulice Čs. armády a ulicí Pod Zámkem, a to včetně prostoru těchto ulic (částí ulic).</w:t>
      </w:r>
    </w:p>
    <w:p w14:paraId="18CB979D" w14:textId="77777777" w:rsidR="00074CF4" w:rsidRPr="00074CF4" w:rsidRDefault="00074CF4" w:rsidP="00074CF4">
      <w:pPr>
        <w:numPr>
          <w:ilvl w:val="0"/>
          <w:numId w:val="34"/>
        </w:numPr>
        <w:spacing w:before="60" w:line="312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II. zónu tvoří:</w:t>
      </w:r>
    </w:p>
    <w:p w14:paraId="55841F1A" w14:textId="695372B2" w:rsidR="00074CF4" w:rsidRPr="00074CF4" w:rsidRDefault="00074CF4" w:rsidP="00074CF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 xml:space="preserve">katastrální území č. 664961 - </w:t>
      </w:r>
      <w:proofErr w:type="spellStart"/>
      <w:r w:rsidRPr="00074CF4">
        <w:rPr>
          <w:rFonts w:ascii="Arial" w:hAnsi="Arial" w:cs="Arial"/>
          <w:sz w:val="22"/>
          <w:szCs w:val="22"/>
        </w:rPr>
        <w:t>Rozdělov</w:t>
      </w:r>
      <w:proofErr w:type="spellEnd"/>
      <w:r w:rsidRPr="00074CF4">
        <w:rPr>
          <w:rFonts w:ascii="Arial" w:hAnsi="Arial" w:cs="Arial"/>
          <w:sz w:val="22"/>
          <w:szCs w:val="22"/>
        </w:rPr>
        <w:t>,</w:t>
      </w:r>
    </w:p>
    <w:p w14:paraId="48AA03B5" w14:textId="54B7504D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665126 - Kročehlavy,</w:t>
      </w:r>
    </w:p>
    <w:p w14:paraId="3D5D19BC" w14:textId="759BAB22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lastRenderedPageBreak/>
        <w:t>katastrální území č. 665061 - Kladno, s výjimkou částí katastrálního území uvedených v I. a III. zóně.</w:t>
      </w:r>
    </w:p>
    <w:p w14:paraId="37B1191D" w14:textId="77777777" w:rsidR="00074CF4" w:rsidRPr="00074CF4" w:rsidRDefault="00074CF4" w:rsidP="00074CF4">
      <w:pPr>
        <w:numPr>
          <w:ilvl w:val="0"/>
          <w:numId w:val="34"/>
        </w:numPr>
        <w:spacing w:before="60" w:line="312" w:lineRule="auto"/>
        <w:ind w:hanging="141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III. zónu tvoří:</w:t>
      </w:r>
    </w:p>
    <w:p w14:paraId="201D42E1" w14:textId="44AF8C16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 xml:space="preserve">část katastrálního území č. 665061 - Kladno, které tvoří ulice Průmyslová, Újezdská, </w:t>
      </w:r>
      <w:proofErr w:type="spellStart"/>
      <w:r w:rsidRPr="00074CF4">
        <w:rPr>
          <w:rFonts w:ascii="Arial" w:hAnsi="Arial" w:cs="Arial"/>
          <w:sz w:val="22"/>
          <w:szCs w:val="22"/>
        </w:rPr>
        <w:t>Hnidouská</w:t>
      </w:r>
      <w:proofErr w:type="spellEnd"/>
      <w:r w:rsidRPr="00074CF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4CF4">
        <w:rPr>
          <w:rFonts w:ascii="Arial" w:hAnsi="Arial" w:cs="Arial"/>
          <w:sz w:val="22"/>
          <w:szCs w:val="22"/>
        </w:rPr>
        <w:t>Motyčínská</w:t>
      </w:r>
      <w:proofErr w:type="spellEnd"/>
      <w:r w:rsidRPr="00074CF4">
        <w:rPr>
          <w:rFonts w:ascii="Arial" w:hAnsi="Arial" w:cs="Arial"/>
          <w:sz w:val="22"/>
          <w:szCs w:val="22"/>
        </w:rPr>
        <w:t xml:space="preserve"> a Na Kopci (tzv. oblast „</w:t>
      </w:r>
      <w:proofErr w:type="spellStart"/>
      <w:r w:rsidRPr="00074CF4">
        <w:rPr>
          <w:rFonts w:ascii="Arial" w:hAnsi="Arial" w:cs="Arial"/>
          <w:sz w:val="22"/>
          <w:szCs w:val="22"/>
        </w:rPr>
        <w:t>Kübeck</w:t>
      </w:r>
      <w:proofErr w:type="spellEnd"/>
      <w:r w:rsidRPr="00074CF4">
        <w:rPr>
          <w:rFonts w:ascii="Arial" w:hAnsi="Arial" w:cs="Arial"/>
          <w:sz w:val="22"/>
          <w:szCs w:val="22"/>
        </w:rPr>
        <w:t>“), a ulice Havířská (mimo části ulice od ulice Pod Zámkem po ulici T. G. Masaryka), Kolmistrova, V. Burgra, Na Stráni, Pod Strání, Bukovská a Hluboká (tzv. oblast „</w:t>
      </w:r>
      <w:proofErr w:type="spellStart"/>
      <w:r w:rsidRPr="00074CF4">
        <w:rPr>
          <w:rFonts w:ascii="Arial" w:hAnsi="Arial" w:cs="Arial"/>
          <w:sz w:val="22"/>
          <w:szCs w:val="22"/>
        </w:rPr>
        <w:t>Podprůhon</w:t>
      </w:r>
      <w:proofErr w:type="spellEnd"/>
      <w:r w:rsidRPr="00074CF4">
        <w:rPr>
          <w:rFonts w:ascii="Arial" w:hAnsi="Arial" w:cs="Arial"/>
          <w:sz w:val="22"/>
          <w:szCs w:val="22"/>
        </w:rPr>
        <w:t>“),</w:t>
      </w:r>
    </w:p>
    <w:p w14:paraId="1D9B874F" w14:textId="428A436F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665169 - Dubí u Kladna,</w:t>
      </w:r>
    </w:p>
    <w:p w14:paraId="72A2A5CE" w14:textId="3006439D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 xml:space="preserve">katastrální území č. 665177 - </w:t>
      </w:r>
      <w:proofErr w:type="spellStart"/>
      <w:r w:rsidRPr="00074CF4">
        <w:rPr>
          <w:rFonts w:ascii="Arial" w:hAnsi="Arial" w:cs="Arial"/>
          <w:sz w:val="22"/>
          <w:szCs w:val="22"/>
        </w:rPr>
        <w:t>Vrapice</w:t>
      </w:r>
      <w:proofErr w:type="spellEnd"/>
      <w:r w:rsidRPr="00074CF4">
        <w:rPr>
          <w:rFonts w:ascii="Arial" w:hAnsi="Arial" w:cs="Arial"/>
          <w:sz w:val="22"/>
          <w:szCs w:val="22"/>
        </w:rPr>
        <w:t>,</w:t>
      </w:r>
    </w:p>
    <w:p w14:paraId="64BFD44F" w14:textId="4F9A173E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 xml:space="preserve">katastrální území č. 764540 – </w:t>
      </w:r>
      <w:proofErr w:type="spellStart"/>
      <w:r w:rsidRPr="00074CF4">
        <w:rPr>
          <w:rFonts w:ascii="Arial" w:hAnsi="Arial" w:cs="Arial"/>
          <w:sz w:val="22"/>
          <w:szCs w:val="22"/>
        </w:rPr>
        <w:t>Motyčín</w:t>
      </w:r>
      <w:proofErr w:type="spellEnd"/>
      <w:r w:rsidRPr="00074CF4">
        <w:rPr>
          <w:rFonts w:ascii="Arial" w:hAnsi="Arial" w:cs="Arial"/>
          <w:sz w:val="22"/>
          <w:szCs w:val="22"/>
        </w:rPr>
        <w:t>,</w:t>
      </w:r>
    </w:p>
    <w:p w14:paraId="2E40B9EF" w14:textId="31B42C68" w:rsid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 xml:space="preserve">katastrální území č. 764558 – </w:t>
      </w:r>
      <w:proofErr w:type="spellStart"/>
      <w:r w:rsidRPr="00074CF4">
        <w:rPr>
          <w:rFonts w:ascii="Arial" w:hAnsi="Arial" w:cs="Arial"/>
          <w:sz w:val="22"/>
          <w:szCs w:val="22"/>
        </w:rPr>
        <w:t>Hnidousy</w:t>
      </w:r>
      <w:proofErr w:type="spellEnd"/>
      <w:r w:rsidRPr="00074CF4">
        <w:rPr>
          <w:rFonts w:ascii="Arial" w:hAnsi="Arial" w:cs="Arial"/>
          <w:sz w:val="22"/>
          <w:szCs w:val="22"/>
        </w:rPr>
        <w:t>.</w:t>
      </w:r>
    </w:p>
    <w:p w14:paraId="6F35B622" w14:textId="397BB22F" w:rsidR="004D4924" w:rsidRPr="00E97A8E" w:rsidRDefault="004D4924" w:rsidP="004D4924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Čl. </w:t>
      </w:r>
      <w:r w:rsidR="008E22DD">
        <w:rPr>
          <w:rFonts w:ascii="Arial" w:hAnsi="Arial" w:cs="Arial"/>
          <w:szCs w:val="24"/>
        </w:rPr>
        <w:t>3</w:t>
      </w:r>
    </w:p>
    <w:p w14:paraId="7A993B59" w14:textId="77777777" w:rsidR="004D4924" w:rsidRPr="00E97A8E" w:rsidRDefault="004D4924" w:rsidP="008E22DD">
      <w:pPr>
        <w:pStyle w:val="slalnk"/>
        <w:spacing w:before="60" w:after="160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14:paraId="071628C7" w14:textId="77777777" w:rsidR="00557595" w:rsidRPr="00557595" w:rsidRDefault="00557595" w:rsidP="004D4924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7595">
        <w:rPr>
          <w:rFonts w:ascii="Arial" w:hAnsi="Arial" w:cs="Arial"/>
          <w:sz w:val="22"/>
          <w:szCs w:val="22"/>
        </w:rPr>
        <w:t>Předmětem p</w:t>
      </w:r>
      <w:r w:rsidR="004D4924" w:rsidRPr="00557595">
        <w:rPr>
          <w:rFonts w:ascii="Arial" w:hAnsi="Arial" w:cs="Arial"/>
          <w:sz w:val="22"/>
          <w:szCs w:val="22"/>
        </w:rPr>
        <w:t>oplatk</w:t>
      </w:r>
      <w:r w:rsidRPr="00557595">
        <w:rPr>
          <w:rFonts w:ascii="Arial" w:hAnsi="Arial" w:cs="Arial"/>
          <w:sz w:val="22"/>
          <w:szCs w:val="22"/>
        </w:rPr>
        <w:t>u</w:t>
      </w:r>
      <w:r w:rsidR="004D4924" w:rsidRPr="00557595">
        <w:rPr>
          <w:rFonts w:ascii="Arial" w:hAnsi="Arial" w:cs="Arial"/>
          <w:sz w:val="22"/>
          <w:szCs w:val="22"/>
        </w:rPr>
        <w:t xml:space="preserve"> za užívání veřejného prostranství </w:t>
      </w:r>
      <w:r w:rsidRPr="00557595">
        <w:rPr>
          <w:rFonts w:ascii="Arial" w:hAnsi="Arial" w:cs="Arial"/>
          <w:sz w:val="22"/>
          <w:szCs w:val="22"/>
        </w:rPr>
        <w:t xml:space="preserve">je </w:t>
      </w:r>
      <w:r w:rsidR="004D4924" w:rsidRPr="00557595">
        <w:rPr>
          <w:rFonts w:ascii="Arial" w:hAnsi="Arial" w:cs="Arial"/>
          <w:sz w:val="22"/>
          <w:szCs w:val="22"/>
        </w:rPr>
        <w:t>zvláštní užívání veřejného prostranství, kterým se rozumí</w:t>
      </w:r>
      <w:r w:rsidRPr="00557595">
        <w:rPr>
          <w:rFonts w:ascii="Arial" w:hAnsi="Arial" w:cs="Arial"/>
          <w:sz w:val="22"/>
          <w:szCs w:val="22"/>
        </w:rPr>
        <w:t>:</w:t>
      </w:r>
    </w:p>
    <w:p w14:paraId="41A18568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 xml:space="preserve">a) </w:t>
      </w:r>
      <w:bookmarkStart w:id="1" w:name="_Hlk151980622"/>
      <w:r w:rsidRPr="00557595">
        <w:rPr>
          <w:rFonts w:ascii="Arial" w:hAnsi="Arial" w:cs="Arial"/>
          <w:color w:val="auto"/>
          <w:sz w:val="22"/>
          <w:szCs w:val="22"/>
        </w:rPr>
        <w:t>umístění dočasných staveb a zařízení sloužících pro poskytování prodeje a služeb</w:t>
      </w:r>
      <w:bookmarkEnd w:id="1"/>
      <w:r w:rsidRPr="00557595">
        <w:rPr>
          <w:rFonts w:ascii="Arial" w:hAnsi="Arial" w:cs="Arial"/>
          <w:color w:val="auto"/>
          <w:sz w:val="22"/>
          <w:szCs w:val="22"/>
        </w:rPr>
        <w:t>,</w:t>
      </w:r>
    </w:p>
    <w:p w14:paraId="6C87B3CE" w14:textId="77777777" w:rsidR="00557595" w:rsidRPr="00557595" w:rsidRDefault="00557595" w:rsidP="003F440F">
      <w:pPr>
        <w:pStyle w:val="Default"/>
        <w:spacing w:beforeLines="60" w:before="144"/>
        <w:ind w:left="851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b) užívání veřejného prostranství pro provádění výkopových prací a umístění stavebních zařízení a skládek,</w:t>
      </w:r>
    </w:p>
    <w:p w14:paraId="2D09DB8D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c) umístění reklamních zařízení,</w:t>
      </w:r>
    </w:p>
    <w:p w14:paraId="6E38717C" w14:textId="77777777" w:rsidR="00557595" w:rsidRPr="00557595" w:rsidRDefault="00557595" w:rsidP="003F440F">
      <w:pPr>
        <w:pStyle w:val="Default"/>
        <w:spacing w:beforeLines="60" w:before="144"/>
        <w:ind w:left="851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d) umístění zařízení cirkusů, lunaparků a jiných obdobných atrakcí (např. houpačky, kolotoče, střelnice),</w:t>
      </w:r>
    </w:p>
    <w:p w14:paraId="066683E8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e) vyhrazení trvalého parkovacího místa,</w:t>
      </w:r>
    </w:p>
    <w:p w14:paraId="25DF1773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f) užívání veřejného prostranství pro kulturní, sportovní a reklamní akce,</w:t>
      </w:r>
    </w:p>
    <w:p w14:paraId="7A936B25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g) užívání veřejného prostranství pro potřeby tvorby filmových a televizních děl.</w:t>
      </w:r>
    </w:p>
    <w:p w14:paraId="0B9DBCFA" w14:textId="77777777" w:rsidR="00557595" w:rsidRPr="00557595" w:rsidRDefault="00557595" w:rsidP="00411D9B">
      <w:pPr>
        <w:spacing w:beforeLines="60" w:before="144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2A74B1" w14:textId="1B56A2BC" w:rsidR="004D4924" w:rsidRPr="00557595" w:rsidRDefault="004D4924" w:rsidP="004D4924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7595">
        <w:rPr>
          <w:rFonts w:ascii="Arial" w:hAnsi="Arial" w:cs="Arial"/>
          <w:sz w:val="22"/>
          <w:szCs w:val="22"/>
        </w:rPr>
        <w:t xml:space="preserve">Poplatek za užívání veřejného prostranství platí fyzické i právnické osoby, které užívají veřejné prostranství způsobem uvedeným v odstavci 1 </w:t>
      </w:r>
      <w:r w:rsidR="00557595" w:rsidRPr="00557595">
        <w:rPr>
          <w:rFonts w:ascii="Arial" w:hAnsi="Arial" w:cs="Arial"/>
          <w:sz w:val="22"/>
          <w:szCs w:val="22"/>
        </w:rPr>
        <w:t xml:space="preserve">tohoto článku </w:t>
      </w:r>
      <w:r w:rsidRPr="00557595">
        <w:rPr>
          <w:rFonts w:ascii="Arial" w:hAnsi="Arial" w:cs="Arial"/>
          <w:sz w:val="22"/>
          <w:szCs w:val="22"/>
        </w:rPr>
        <w:t>(dále jen „poplatník“).</w:t>
      </w:r>
      <w:r w:rsidRPr="00557595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C173DC0" w14:textId="0782DA7E" w:rsidR="008E22DD" w:rsidRDefault="008E22DD" w:rsidP="008E22DD">
      <w:pPr>
        <w:pStyle w:val="slalnk"/>
        <w:spacing w:before="120"/>
        <w:ind w:left="567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4</w:t>
      </w:r>
    </w:p>
    <w:p w14:paraId="2BB8E1B0" w14:textId="574E90D6" w:rsidR="008E22DD" w:rsidRPr="008E22DD" w:rsidRDefault="008E22DD" w:rsidP="008E22DD">
      <w:pPr>
        <w:pStyle w:val="slalnk"/>
        <w:spacing w:before="120"/>
        <w:ind w:left="567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Veřejná prostranství</w:t>
      </w:r>
    </w:p>
    <w:p w14:paraId="17B8478B" w14:textId="77777777" w:rsidR="00557595" w:rsidRPr="00557595" w:rsidRDefault="00557595" w:rsidP="004D49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6A140FE" w14:textId="5D6CA93F" w:rsidR="004D4924" w:rsidRPr="00557595" w:rsidRDefault="008E22DD" w:rsidP="008E22DD">
      <w:pPr>
        <w:pStyle w:val="Default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Poplatek se platí za užívání veřejných prostranství, která jsou vyznačena v příloze č. 1 </w:t>
      </w:r>
      <w:r w:rsidR="004D4924" w:rsidRPr="00557595">
        <w:rPr>
          <w:rFonts w:ascii="Arial" w:hAnsi="Arial" w:cs="Arial"/>
          <w:color w:val="auto"/>
          <w:sz w:val="22"/>
          <w:szCs w:val="22"/>
        </w:rPr>
        <w:t>této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4D4924" w:rsidRPr="00557595">
        <w:rPr>
          <w:rFonts w:ascii="Arial" w:hAnsi="Arial" w:cs="Arial"/>
          <w:color w:val="auto"/>
          <w:sz w:val="22"/>
          <w:szCs w:val="22"/>
        </w:rPr>
        <w:t>vyhlášky jako plochy:</w:t>
      </w:r>
    </w:p>
    <w:p w14:paraId="38132DF9" w14:textId="77777777" w:rsidR="008E22DD" w:rsidRDefault="008E22DD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</w:p>
    <w:p w14:paraId="03473701" w14:textId="77BD6687" w:rsidR="004D4924" w:rsidRPr="00557595" w:rsidRDefault="004D4924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a) veřejné prostranství (PV),</w:t>
      </w:r>
    </w:p>
    <w:p w14:paraId="5E15D5F6" w14:textId="77777777" w:rsidR="004D4924" w:rsidRPr="00557595" w:rsidRDefault="004D4924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b) dopravní infrastruktura - silniční (DS),</w:t>
      </w:r>
    </w:p>
    <w:p w14:paraId="06BE2BD8" w14:textId="77777777" w:rsidR="004D4924" w:rsidRPr="00557595" w:rsidRDefault="004D4924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lastRenderedPageBreak/>
        <w:t>c) zeleň na veřejných prostranstvích (ZV),</w:t>
      </w:r>
    </w:p>
    <w:p w14:paraId="48A4B00C" w14:textId="77777777" w:rsidR="004D4924" w:rsidRDefault="004D4924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d) zeleň ochranná a izolační (ZO).</w:t>
      </w:r>
    </w:p>
    <w:p w14:paraId="2EF1E202" w14:textId="4B0F0049" w:rsidR="008E22DD" w:rsidRDefault="008E22DD" w:rsidP="0076238B">
      <w:pPr>
        <w:pStyle w:val="Default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Tato příloha tvoří nedílnou součást této vyhlášky.</w:t>
      </w:r>
    </w:p>
    <w:p w14:paraId="5D13D9C5" w14:textId="77777777" w:rsidR="0006611C" w:rsidRDefault="0006611C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</w:p>
    <w:p w14:paraId="684E2D95" w14:textId="26D50220" w:rsidR="008E22DD" w:rsidRPr="008E22DD" w:rsidRDefault="008E22DD" w:rsidP="0006611C">
      <w:pPr>
        <w:pStyle w:val="slalnk"/>
        <w:spacing w:before="120"/>
        <w:rPr>
          <w:rFonts w:ascii="Arial" w:hAnsi="Arial" w:cs="Arial"/>
          <w:szCs w:val="24"/>
        </w:rPr>
      </w:pPr>
      <w:r w:rsidRPr="008E22DD">
        <w:rPr>
          <w:rFonts w:ascii="Arial" w:hAnsi="Arial" w:cs="Arial"/>
          <w:szCs w:val="24"/>
        </w:rPr>
        <w:t>Čl. 5</w:t>
      </w:r>
    </w:p>
    <w:p w14:paraId="492C8B0F" w14:textId="77777777" w:rsidR="008E22DD" w:rsidRPr="0006611C" w:rsidRDefault="008E22DD" w:rsidP="0006611C">
      <w:pPr>
        <w:pStyle w:val="Nzvylnk"/>
        <w:spacing w:before="120"/>
        <w:rPr>
          <w:rFonts w:ascii="Arial" w:hAnsi="Arial" w:cs="Arial"/>
          <w:szCs w:val="24"/>
        </w:rPr>
      </w:pPr>
      <w:r w:rsidRPr="0006611C">
        <w:rPr>
          <w:rFonts w:ascii="Arial" w:hAnsi="Arial" w:cs="Arial"/>
          <w:szCs w:val="24"/>
        </w:rPr>
        <w:t>Ohlašovací povinnost</w:t>
      </w:r>
    </w:p>
    <w:p w14:paraId="4CDF8E79" w14:textId="69442222" w:rsidR="008E22DD" w:rsidRDefault="008E22DD" w:rsidP="0008616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15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3769917F" w14:textId="77777777" w:rsidR="008E22DD" w:rsidRDefault="008E22DD" w:rsidP="008E22DD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7FF914C" w14:textId="37572EDA" w:rsidR="008E22DD" w:rsidRDefault="008E22DD" w:rsidP="008E22DD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733C7" w14:textId="5E00E27A" w:rsidR="008E22DD" w:rsidRPr="006C4EC2" w:rsidRDefault="008E22DD" w:rsidP="008E22D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6</w:t>
      </w:r>
    </w:p>
    <w:p w14:paraId="7C2A0CC4" w14:textId="77777777" w:rsidR="008E22DD" w:rsidRPr="0006611C" w:rsidRDefault="008E22DD" w:rsidP="0008616C">
      <w:pPr>
        <w:pStyle w:val="Nzvylnk"/>
        <w:spacing w:before="120"/>
        <w:rPr>
          <w:rFonts w:ascii="Arial" w:hAnsi="Arial" w:cs="Arial"/>
          <w:szCs w:val="24"/>
        </w:rPr>
      </w:pPr>
      <w:r w:rsidRPr="0006611C">
        <w:rPr>
          <w:rFonts w:ascii="Arial" w:hAnsi="Arial" w:cs="Arial"/>
          <w:szCs w:val="24"/>
        </w:rPr>
        <w:t>Sazba poplatku</w:t>
      </w:r>
    </w:p>
    <w:p w14:paraId="7383FDF7" w14:textId="27CCF649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(1)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>Pokud není v tomto článku stanoveno jinak, činí základní sazba poplatku za užívání veřejného prostranství pro všechny druhy užívání za každý i započatý 1 m</w:t>
      </w:r>
      <w:r w:rsidRPr="00FF0BEA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prostranství a za každý i započatý den:</w:t>
      </w:r>
    </w:p>
    <w:p w14:paraId="29B2E9B6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a) v I. a II. zóně 10 Kč,</w:t>
      </w:r>
    </w:p>
    <w:p w14:paraId="4FBCC40E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III. zóně 5 Kč.</w:t>
      </w:r>
    </w:p>
    <w:p w14:paraId="17BA3E3B" w14:textId="068B2075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(2)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a) pro prodejní zařízení s výjimkou výlučného prodeje ovoce, zeleniny, květin a sadby, činí za každý i započatý 1 m</w:t>
      </w:r>
      <w:r w:rsidRPr="00C70E30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a za každý i započatý den:</w:t>
      </w:r>
    </w:p>
    <w:p w14:paraId="5EF21B8C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a) v I. zóně 100 Kč,</w:t>
      </w:r>
    </w:p>
    <w:p w14:paraId="0917B9F5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II. zóně 80 Kč,</w:t>
      </w:r>
    </w:p>
    <w:p w14:paraId="6E459549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c) v III. zóně 50 Kč.</w:t>
      </w:r>
    </w:p>
    <w:p w14:paraId="7E7D14F1" w14:textId="49A544D6" w:rsidR="004D4924" w:rsidRPr="0008616C" w:rsidRDefault="004D4924" w:rsidP="0008616C">
      <w:pPr>
        <w:pStyle w:val="Odstavecseseznamem"/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</w:rPr>
      </w:pPr>
      <w:proofErr w:type="spellStart"/>
      <w:r w:rsidRPr="0008616C">
        <w:rPr>
          <w:rFonts w:ascii="Arial" w:hAnsi="Arial" w:cs="Arial"/>
        </w:rPr>
        <w:t>Poplatek</w:t>
      </w:r>
      <w:proofErr w:type="spellEnd"/>
      <w:r w:rsidRPr="0008616C">
        <w:rPr>
          <w:rFonts w:ascii="Arial" w:hAnsi="Arial" w:cs="Arial"/>
        </w:rPr>
        <w:t xml:space="preserve"> za </w:t>
      </w:r>
      <w:proofErr w:type="spellStart"/>
      <w:r w:rsidRPr="0008616C">
        <w:rPr>
          <w:rFonts w:ascii="Arial" w:hAnsi="Arial" w:cs="Arial"/>
        </w:rPr>
        <w:t>užívání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veřejného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prostranství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podle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článku</w:t>
      </w:r>
      <w:proofErr w:type="spellEnd"/>
      <w:r w:rsidRPr="0008616C">
        <w:rPr>
          <w:rFonts w:ascii="Arial" w:hAnsi="Arial" w:cs="Arial"/>
        </w:rPr>
        <w:t xml:space="preserve"> </w:t>
      </w:r>
      <w:r w:rsidR="0008616C" w:rsidRPr="0008616C">
        <w:rPr>
          <w:rFonts w:ascii="Arial" w:hAnsi="Arial" w:cs="Arial"/>
        </w:rPr>
        <w:t>3</w:t>
      </w:r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odstavc</w:t>
      </w:r>
      <w:r w:rsidR="00691871">
        <w:rPr>
          <w:rFonts w:ascii="Arial" w:hAnsi="Arial" w:cs="Arial"/>
        </w:rPr>
        <w:t>e</w:t>
      </w:r>
      <w:proofErr w:type="spellEnd"/>
      <w:r w:rsidRPr="0008616C">
        <w:rPr>
          <w:rFonts w:ascii="Arial" w:hAnsi="Arial" w:cs="Arial"/>
        </w:rPr>
        <w:t xml:space="preserve"> </w:t>
      </w:r>
      <w:r w:rsidR="0008616C" w:rsidRPr="0008616C">
        <w:rPr>
          <w:rFonts w:ascii="Arial" w:hAnsi="Arial" w:cs="Arial"/>
        </w:rPr>
        <w:t>1</w:t>
      </w:r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písmene</w:t>
      </w:r>
      <w:proofErr w:type="spellEnd"/>
      <w:r w:rsidRPr="0008616C">
        <w:rPr>
          <w:rFonts w:ascii="Arial" w:hAnsi="Arial" w:cs="Arial"/>
        </w:rPr>
        <w:t xml:space="preserve"> a) v </w:t>
      </w:r>
      <w:proofErr w:type="spellStart"/>
      <w:r w:rsidRPr="0008616C">
        <w:rPr>
          <w:rFonts w:ascii="Arial" w:hAnsi="Arial" w:cs="Arial"/>
        </w:rPr>
        <w:t>případech</w:t>
      </w:r>
      <w:proofErr w:type="spellEnd"/>
      <w:r w:rsidRPr="0008616C">
        <w:rPr>
          <w:rFonts w:ascii="Arial" w:hAnsi="Arial" w:cs="Arial"/>
        </w:rPr>
        <w:t xml:space="preserve">, </w:t>
      </w:r>
      <w:proofErr w:type="spellStart"/>
      <w:r w:rsidRPr="0008616C">
        <w:rPr>
          <w:rFonts w:ascii="Arial" w:hAnsi="Arial" w:cs="Arial"/>
        </w:rPr>
        <w:t>kdy</w:t>
      </w:r>
      <w:proofErr w:type="spellEnd"/>
      <w:r w:rsidRPr="0008616C">
        <w:rPr>
          <w:rFonts w:ascii="Arial" w:hAnsi="Arial" w:cs="Arial"/>
        </w:rPr>
        <w:t xml:space="preserve"> je </w:t>
      </w:r>
      <w:proofErr w:type="spellStart"/>
      <w:r w:rsidRPr="0008616C">
        <w:rPr>
          <w:rFonts w:ascii="Arial" w:hAnsi="Arial" w:cs="Arial"/>
        </w:rPr>
        <w:t>prodejní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zařízení</w:t>
      </w:r>
      <w:proofErr w:type="spellEnd"/>
      <w:r w:rsidRPr="0008616C">
        <w:rPr>
          <w:rFonts w:ascii="Arial" w:hAnsi="Arial" w:cs="Arial"/>
        </w:rPr>
        <w:t xml:space="preserve"> (</w:t>
      </w:r>
      <w:proofErr w:type="spellStart"/>
      <w:r w:rsidRPr="0008616C">
        <w:rPr>
          <w:rFonts w:ascii="Arial" w:hAnsi="Arial" w:cs="Arial"/>
        </w:rPr>
        <w:t>tzv</w:t>
      </w:r>
      <w:proofErr w:type="spellEnd"/>
      <w:r w:rsidRPr="0008616C">
        <w:rPr>
          <w:rFonts w:ascii="Arial" w:hAnsi="Arial" w:cs="Arial"/>
        </w:rPr>
        <w:t>. „</w:t>
      </w:r>
      <w:proofErr w:type="spellStart"/>
      <w:r w:rsidRPr="0008616C">
        <w:rPr>
          <w:rFonts w:ascii="Arial" w:hAnsi="Arial" w:cs="Arial"/>
        </w:rPr>
        <w:t>předsunutý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prodej</w:t>
      </w:r>
      <w:proofErr w:type="spellEnd"/>
      <w:r w:rsidRPr="0008616C">
        <w:rPr>
          <w:rFonts w:ascii="Arial" w:hAnsi="Arial" w:cs="Arial"/>
        </w:rPr>
        <w:t xml:space="preserve">") </w:t>
      </w:r>
      <w:proofErr w:type="spellStart"/>
      <w:r w:rsidRPr="0008616C">
        <w:rPr>
          <w:rFonts w:ascii="Arial" w:hAnsi="Arial" w:cs="Arial"/>
        </w:rPr>
        <w:t>umístěno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před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stavbou</w:t>
      </w:r>
      <w:proofErr w:type="spellEnd"/>
      <w:r w:rsidRPr="0008616C">
        <w:rPr>
          <w:rFonts w:ascii="Arial" w:hAnsi="Arial" w:cs="Arial"/>
        </w:rPr>
        <w:t xml:space="preserve">, v </w:t>
      </w:r>
      <w:proofErr w:type="spellStart"/>
      <w:r w:rsidRPr="0008616C">
        <w:rPr>
          <w:rFonts w:ascii="Arial" w:hAnsi="Arial" w:cs="Arial"/>
        </w:rPr>
        <w:t>níž</w:t>
      </w:r>
      <w:proofErr w:type="spellEnd"/>
      <w:r w:rsidRPr="0008616C">
        <w:rPr>
          <w:rFonts w:ascii="Arial" w:hAnsi="Arial" w:cs="Arial"/>
        </w:rPr>
        <w:t xml:space="preserve"> je </w:t>
      </w:r>
      <w:proofErr w:type="spellStart"/>
      <w:r w:rsidRPr="0008616C">
        <w:rPr>
          <w:rFonts w:ascii="Arial" w:hAnsi="Arial" w:cs="Arial"/>
        </w:rPr>
        <w:t>provozovna</w:t>
      </w:r>
      <w:proofErr w:type="spellEnd"/>
      <w:r w:rsidRPr="0008616C">
        <w:rPr>
          <w:rFonts w:ascii="Arial" w:hAnsi="Arial" w:cs="Arial"/>
        </w:rPr>
        <w:t xml:space="preserve">, </w:t>
      </w:r>
      <w:proofErr w:type="spellStart"/>
      <w:r w:rsidRPr="0008616C">
        <w:rPr>
          <w:rFonts w:ascii="Arial" w:hAnsi="Arial" w:cs="Arial"/>
        </w:rPr>
        <w:t>ve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které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poplatník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provozuje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svoji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podnikatelskou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činnost</w:t>
      </w:r>
      <w:proofErr w:type="spellEnd"/>
      <w:r w:rsidRPr="0008616C">
        <w:rPr>
          <w:rFonts w:ascii="Arial" w:hAnsi="Arial" w:cs="Arial"/>
        </w:rPr>
        <w:t xml:space="preserve">, </w:t>
      </w:r>
      <w:proofErr w:type="spellStart"/>
      <w:r w:rsidRPr="0008616C">
        <w:rPr>
          <w:rFonts w:ascii="Arial" w:hAnsi="Arial" w:cs="Arial"/>
        </w:rPr>
        <w:t>činí</w:t>
      </w:r>
      <w:proofErr w:type="spellEnd"/>
      <w:r w:rsidRPr="0008616C">
        <w:rPr>
          <w:rFonts w:ascii="Arial" w:hAnsi="Arial" w:cs="Arial"/>
        </w:rPr>
        <w:t xml:space="preserve"> za </w:t>
      </w:r>
      <w:proofErr w:type="spellStart"/>
      <w:r w:rsidRPr="0008616C">
        <w:rPr>
          <w:rFonts w:ascii="Arial" w:hAnsi="Arial" w:cs="Arial"/>
        </w:rPr>
        <w:t>každý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i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započatý</w:t>
      </w:r>
      <w:proofErr w:type="spellEnd"/>
      <w:r w:rsidRPr="0008616C">
        <w:rPr>
          <w:rFonts w:ascii="Arial" w:hAnsi="Arial" w:cs="Arial"/>
        </w:rPr>
        <w:t xml:space="preserve"> 1 m</w:t>
      </w:r>
      <w:r w:rsidRPr="00691871">
        <w:rPr>
          <w:rFonts w:ascii="Arial" w:hAnsi="Arial" w:cs="Arial"/>
          <w:vertAlign w:val="superscript"/>
        </w:rPr>
        <w:t>2</w:t>
      </w:r>
      <w:r w:rsidRPr="0008616C">
        <w:rPr>
          <w:rFonts w:ascii="Arial" w:hAnsi="Arial" w:cs="Arial"/>
        </w:rPr>
        <w:t xml:space="preserve"> a za </w:t>
      </w:r>
      <w:proofErr w:type="spellStart"/>
      <w:r w:rsidRPr="0008616C">
        <w:rPr>
          <w:rFonts w:ascii="Arial" w:hAnsi="Arial" w:cs="Arial"/>
        </w:rPr>
        <w:t>každý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i</w:t>
      </w:r>
      <w:proofErr w:type="spellEnd"/>
      <w:r w:rsidRPr="0008616C">
        <w:rPr>
          <w:rFonts w:ascii="Arial" w:hAnsi="Arial" w:cs="Arial"/>
        </w:rPr>
        <w:t xml:space="preserve"> </w:t>
      </w:r>
      <w:proofErr w:type="spellStart"/>
      <w:r w:rsidRPr="0008616C">
        <w:rPr>
          <w:rFonts w:ascii="Arial" w:hAnsi="Arial" w:cs="Arial"/>
        </w:rPr>
        <w:t>započatý</w:t>
      </w:r>
      <w:proofErr w:type="spellEnd"/>
      <w:r w:rsidRPr="0008616C">
        <w:rPr>
          <w:rFonts w:ascii="Arial" w:hAnsi="Arial" w:cs="Arial"/>
        </w:rPr>
        <w:t xml:space="preserve"> den:</w:t>
      </w:r>
    </w:p>
    <w:p w14:paraId="1F995278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a) v I. a II. zóně 25 Kč, </w:t>
      </w:r>
    </w:p>
    <w:p w14:paraId="0EA27532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III. zóně 15 Kč.</w:t>
      </w:r>
    </w:p>
    <w:p w14:paraId="0976B724" w14:textId="2B2EE2E3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lastRenderedPageBreak/>
        <w:t>(</w:t>
      </w:r>
      <w:r w:rsidR="0008616C">
        <w:rPr>
          <w:rFonts w:ascii="Arial" w:hAnsi="Arial" w:cs="Arial"/>
          <w:sz w:val="22"/>
          <w:szCs w:val="22"/>
        </w:rPr>
        <w:t>4</w:t>
      </w:r>
      <w:r w:rsidRPr="008E22DD">
        <w:rPr>
          <w:rFonts w:ascii="Arial" w:hAnsi="Arial" w:cs="Arial"/>
          <w:sz w:val="22"/>
          <w:szCs w:val="22"/>
        </w:rPr>
        <w:t xml:space="preserve">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a) u prodejního zařízení, při výlučném prodeji ovoce, zeleniny, květin a sadby, včetně jejich předsunutého prodeje, činí za každý i započatý 1 m</w:t>
      </w:r>
      <w:r w:rsidRPr="002C7AB5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a za každý i započatý den:</w:t>
      </w:r>
    </w:p>
    <w:p w14:paraId="2A5C877E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a) v I. a II. zóně 20 Kč,</w:t>
      </w:r>
    </w:p>
    <w:p w14:paraId="41938493" w14:textId="77777777" w:rsidR="0008616C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III. zóně 10 Kč.</w:t>
      </w:r>
    </w:p>
    <w:p w14:paraId="741DA4F7" w14:textId="7745E7A3" w:rsidR="004D4924" w:rsidRPr="008E22DD" w:rsidRDefault="0008616C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  </w:t>
      </w:r>
      <w:r w:rsidR="004D4924"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>
        <w:rPr>
          <w:rFonts w:ascii="Arial" w:hAnsi="Arial" w:cs="Arial"/>
          <w:sz w:val="22"/>
          <w:szCs w:val="22"/>
        </w:rPr>
        <w:t>3</w:t>
      </w:r>
      <w:r w:rsidR="004D4924" w:rsidRPr="008E22DD">
        <w:rPr>
          <w:rFonts w:ascii="Arial" w:hAnsi="Arial" w:cs="Arial"/>
          <w:sz w:val="22"/>
          <w:szCs w:val="22"/>
        </w:rPr>
        <w:t xml:space="preserve"> odstavc</w:t>
      </w:r>
      <w:r w:rsidR="002C7AB5">
        <w:rPr>
          <w:rFonts w:ascii="Arial" w:hAnsi="Arial" w:cs="Arial"/>
          <w:sz w:val="22"/>
          <w:szCs w:val="22"/>
        </w:rPr>
        <w:t>e</w:t>
      </w:r>
      <w:r w:rsidR="004D4924" w:rsidRPr="008E2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4D4924" w:rsidRPr="008E22DD">
        <w:rPr>
          <w:rFonts w:ascii="Arial" w:hAnsi="Arial" w:cs="Arial"/>
          <w:sz w:val="22"/>
          <w:szCs w:val="22"/>
        </w:rPr>
        <w:t xml:space="preserve"> písmene a) v případech vykonávání hostinské činnosti před stavbou, v níž je provozovna, ve které poplatník provozuje svoji podnikatelskou činnost (tzv. „předzahrádky"), činí za měsíc 750</w:t>
      </w:r>
      <w:r>
        <w:rPr>
          <w:rFonts w:ascii="Arial" w:hAnsi="Arial" w:cs="Arial"/>
          <w:sz w:val="22"/>
          <w:szCs w:val="22"/>
        </w:rPr>
        <w:t> </w:t>
      </w:r>
      <w:r w:rsidR="004D4924" w:rsidRPr="008E22DD">
        <w:rPr>
          <w:rFonts w:ascii="Arial" w:hAnsi="Arial" w:cs="Arial"/>
          <w:sz w:val="22"/>
          <w:szCs w:val="22"/>
        </w:rPr>
        <w:t>Kč.</w:t>
      </w:r>
    </w:p>
    <w:p w14:paraId="304E9CBB" w14:textId="42FA3E96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(6)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b) činí za každý i započatý 1 m</w:t>
      </w:r>
      <w:r w:rsidRPr="00737D2D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a za každý i započatý den </w:t>
      </w:r>
      <w:r w:rsidR="00F35425">
        <w:rPr>
          <w:rFonts w:ascii="Arial" w:hAnsi="Arial" w:cs="Arial"/>
          <w:sz w:val="22"/>
          <w:szCs w:val="22"/>
        </w:rPr>
        <w:t>10</w:t>
      </w:r>
      <w:r w:rsidRPr="008E22DD">
        <w:rPr>
          <w:rFonts w:ascii="Arial" w:hAnsi="Arial" w:cs="Arial"/>
          <w:sz w:val="22"/>
          <w:szCs w:val="22"/>
        </w:rPr>
        <w:t xml:space="preserve"> Kč.</w:t>
      </w:r>
    </w:p>
    <w:p w14:paraId="52DF754B" w14:textId="67607B5B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(7)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c) činí paušální poplatek 500 Kč za měsíc (v případě užívání veřejného prostranství po dobu delší než 1 měsíc).</w:t>
      </w:r>
    </w:p>
    <w:p w14:paraId="61A3A366" w14:textId="740C9CC7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(8)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>Za reklamní zařízení podle odstavce 7 tohoto článku se považují i taková zařízení, která nejsou přímo umístěná na veřejném prostranství, ale jsou s veřejným prostranstvím spojena některou svou částí nebo součástí konstrukce (např. ukotvením u kotvených vzducholodí a horkovzdušných bal</w:t>
      </w:r>
      <w:r w:rsidR="0076238B">
        <w:rPr>
          <w:rFonts w:ascii="Arial" w:hAnsi="Arial" w:cs="Arial"/>
          <w:sz w:val="22"/>
          <w:szCs w:val="22"/>
        </w:rPr>
        <w:t>ó</w:t>
      </w:r>
      <w:r w:rsidRPr="008E22DD">
        <w:rPr>
          <w:rFonts w:ascii="Arial" w:hAnsi="Arial" w:cs="Arial"/>
          <w:sz w:val="22"/>
          <w:szCs w:val="22"/>
        </w:rPr>
        <w:t>nů apod.). Plochu pro výpočet užívaného veřejného prostranství tvoří plocha té části nebo součásti konstrukce, která je spojena se zemí.</w:t>
      </w:r>
    </w:p>
    <w:p w14:paraId="5DC06222" w14:textId="2572E3A3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(9)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c) umístěním přenosného reklamního (informačního) zařízení (např. tzv. „áčko" nebo „stojka" a podobné) činí paušálně 250 Kč za měsíc.</w:t>
      </w:r>
    </w:p>
    <w:p w14:paraId="3881A9A3" w14:textId="54E3A110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(10)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d) činí za každý týden:</w:t>
      </w:r>
    </w:p>
    <w:p w14:paraId="6155B2A5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a) v I. a II. zóně:</w:t>
      </w:r>
    </w:p>
    <w:p w14:paraId="2FB35B61" w14:textId="3BA6BCA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do 50 m</w:t>
      </w:r>
      <w:r w:rsidRPr="00D83990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veřejného prostranství 700 Kč,</w:t>
      </w:r>
    </w:p>
    <w:p w14:paraId="0EC5603F" w14:textId="06A02458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do 100 m</w:t>
      </w:r>
      <w:r w:rsidRPr="00D83990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veřejného prostranství 1400 Kč,</w:t>
      </w:r>
    </w:p>
    <w:p w14:paraId="450A19B8" w14:textId="489EF6FF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za každých dalších i započatých 100 m</w:t>
      </w:r>
      <w:r w:rsidRPr="001666B1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veřejného prostranství 1400 Kč.</w:t>
      </w:r>
    </w:p>
    <w:p w14:paraId="2F89709A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III. zóně:</w:t>
      </w:r>
    </w:p>
    <w:p w14:paraId="46B185BB" w14:textId="157662DD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do 50 m</w:t>
      </w:r>
      <w:r w:rsidRPr="001666B1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veřejného prostranství 350 Kč,</w:t>
      </w:r>
    </w:p>
    <w:p w14:paraId="23644335" w14:textId="79BB8409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do 100 m</w:t>
      </w:r>
      <w:r w:rsidRPr="001666B1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veřejného prostranství 700 Kč,</w:t>
      </w:r>
    </w:p>
    <w:p w14:paraId="58730DC9" w14:textId="29C53F9D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za každých dalších i započatých 100 m</w:t>
      </w:r>
      <w:r w:rsidRPr="00531B70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veřejného prostranství 700 Kč.</w:t>
      </w:r>
    </w:p>
    <w:p w14:paraId="50E4C770" w14:textId="475B2501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(11)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čl.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e) činí za jedno místo pro motorové vozidlo a za každý měsíc paušální částku:</w:t>
      </w:r>
    </w:p>
    <w:p w14:paraId="73C3F158" w14:textId="69961334" w:rsidR="004D4924" w:rsidRPr="0008616C" w:rsidRDefault="0008616C" w:rsidP="0008616C">
      <w:pPr>
        <w:spacing w:before="120" w:line="312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4D4924" w:rsidRPr="0008616C">
        <w:rPr>
          <w:rFonts w:ascii="Arial" w:hAnsi="Arial" w:cs="Arial"/>
        </w:rPr>
        <w:t xml:space="preserve"> v I. a II. zóně 2500 Kč,</w:t>
      </w:r>
    </w:p>
    <w:p w14:paraId="3F0EBF1F" w14:textId="5BDA3054" w:rsidR="004D4924" w:rsidRPr="008E22DD" w:rsidRDefault="0008616C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</w:t>
      </w:r>
      <w:r w:rsidR="004D4924" w:rsidRPr="008E22DD">
        <w:rPr>
          <w:rFonts w:ascii="Arial" w:hAnsi="Arial" w:cs="Arial"/>
          <w:sz w:val="22"/>
          <w:szCs w:val="22"/>
        </w:rPr>
        <w:t xml:space="preserve"> v III. zóně 1000 Kč.</w:t>
      </w:r>
    </w:p>
    <w:p w14:paraId="33C6CF5F" w14:textId="3D0F2165" w:rsidR="004D4924" w:rsidRPr="008E22DD" w:rsidRDefault="004D4924" w:rsidP="00DA6CEE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(12) </w:t>
      </w:r>
      <w:r w:rsidR="00DA6CEE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Volbu placení poplatku paušální částkou včetně výběru varianty paušální částky sdělí poplatník správci poplatku v rámci ohlášení dle článku </w:t>
      </w:r>
      <w:r w:rsidR="00DA6CEE">
        <w:rPr>
          <w:rFonts w:ascii="Arial" w:hAnsi="Arial" w:cs="Arial"/>
          <w:sz w:val="22"/>
          <w:szCs w:val="22"/>
        </w:rPr>
        <w:t>5</w:t>
      </w:r>
      <w:r w:rsidRPr="008E22DD">
        <w:rPr>
          <w:rFonts w:ascii="Arial" w:hAnsi="Arial" w:cs="Arial"/>
          <w:sz w:val="22"/>
          <w:szCs w:val="22"/>
        </w:rPr>
        <w:t xml:space="preserve"> odstavce 1.</w:t>
      </w:r>
    </w:p>
    <w:p w14:paraId="396E2D7E" w14:textId="76AC0B61" w:rsidR="00DA6CEE" w:rsidRPr="009671FD" w:rsidRDefault="00DA6CEE" w:rsidP="00DA6CEE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7</w:t>
      </w:r>
    </w:p>
    <w:p w14:paraId="52D41C08" w14:textId="77777777" w:rsidR="00DA6CEE" w:rsidRPr="009671FD" w:rsidRDefault="00DA6CEE" w:rsidP="00DA6CEE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80E334C" w14:textId="77777777" w:rsidR="008E22DD" w:rsidRPr="008E22DD" w:rsidRDefault="008E22DD" w:rsidP="004D49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2F76E4" w14:textId="321379AB" w:rsidR="004D4924" w:rsidRDefault="004D4924" w:rsidP="004D4924">
      <w:pPr>
        <w:pStyle w:val="Default"/>
        <w:rPr>
          <w:color w:val="auto"/>
          <w:sz w:val="23"/>
          <w:szCs w:val="23"/>
        </w:rPr>
      </w:pPr>
    </w:p>
    <w:p w14:paraId="35BF33A0" w14:textId="5727E3B8" w:rsidR="004D4924" w:rsidRDefault="004D4924" w:rsidP="00DA6CEE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>(1)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866D2C">
        <w:rPr>
          <w:rFonts w:ascii="Arial" w:hAnsi="Arial" w:cs="Arial"/>
          <w:color w:val="auto"/>
          <w:sz w:val="22"/>
          <w:szCs w:val="22"/>
        </w:rPr>
        <w:t>Poplatek je splatný ve lhůtě do 30 dnů ode dne ukončení užívání veřejného prostranství</w:t>
      </w:r>
      <w:r w:rsidR="00866D2C" w:rsidRPr="00866D2C">
        <w:rPr>
          <w:rFonts w:ascii="Arial" w:hAnsi="Arial" w:cs="Arial"/>
          <w:color w:val="auto"/>
          <w:sz w:val="22"/>
          <w:szCs w:val="22"/>
        </w:rPr>
        <w:t>.</w:t>
      </w:r>
    </w:p>
    <w:p w14:paraId="241E2703" w14:textId="77777777" w:rsidR="00DA6CEE" w:rsidRPr="00DA6CEE" w:rsidRDefault="00DA6CEE" w:rsidP="00DA6CEE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32C5DD1" w14:textId="38F0C9D0" w:rsidR="004D4924" w:rsidRDefault="004D4924" w:rsidP="00E071E7">
      <w:pPr>
        <w:pStyle w:val="Default"/>
        <w:numPr>
          <w:ilvl w:val="0"/>
          <w:numId w:val="37"/>
        </w:numPr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Poplatek za užívání veřejného prostranství dle článku </w:t>
      </w:r>
      <w:r w:rsidR="00DA6CEE">
        <w:rPr>
          <w:rFonts w:ascii="Arial" w:hAnsi="Arial" w:cs="Arial"/>
          <w:color w:val="auto"/>
          <w:sz w:val="22"/>
          <w:szCs w:val="22"/>
        </w:rPr>
        <w:t>3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DA6CEE">
        <w:rPr>
          <w:rFonts w:ascii="Arial" w:hAnsi="Arial" w:cs="Arial"/>
          <w:color w:val="auto"/>
          <w:sz w:val="22"/>
          <w:szCs w:val="22"/>
        </w:rPr>
        <w:t>1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písmene</w:t>
      </w:r>
      <w:r w:rsidR="00DA6CEE">
        <w:rPr>
          <w:rFonts w:ascii="Arial" w:hAnsi="Arial" w:cs="Arial"/>
          <w:color w:val="auto"/>
          <w:sz w:val="22"/>
          <w:szCs w:val="22"/>
        </w:rPr>
        <w:t xml:space="preserve"> c),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d),</w:t>
      </w:r>
      <w:r w:rsidR="00DA6CEE">
        <w:rPr>
          <w:rFonts w:ascii="Arial" w:hAnsi="Arial" w:cs="Arial"/>
          <w:color w:val="auto"/>
          <w:sz w:val="22"/>
          <w:szCs w:val="22"/>
        </w:rPr>
        <w:t xml:space="preserve"> e),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f) a g), této vyhlášky, je splatný před započetím užívání veřejného prostranství.</w:t>
      </w:r>
    </w:p>
    <w:p w14:paraId="4562ED83" w14:textId="77777777" w:rsidR="00DA6CEE" w:rsidRPr="00DA6CEE" w:rsidRDefault="00DA6CEE" w:rsidP="00DA6CEE">
      <w:pPr>
        <w:pStyle w:val="Default"/>
        <w:spacing w:line="312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817C27D" w14:textId="70C70746" w:rsidR="004D4924" w:rsidRPr="00DA6CEE" w:rsidRDefault="004D4924" w:rsidP="00DA6CEE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(3) 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70D9D7F6" w14:textId="77777777" w:rsidR="00DA6CEE" w:rsidRDefault="00DA6CEE" w:rsidP="004D4924">
      <w:pPr>
        <w:pStyle w:val="Default"/>
        <w:rPr>
          <w:b/>
          <w:bCs/>
          <w:color w:val="auto"/>
          <w:sz w:val="30"/>
          <w:szCs w:val="30"/>
        </w:rPr>
      </w:pPr>
    </w:p>
    <w:p w14:paraId="1A310902" w14:textId="6E7A81E2" w:rsidR="00DA6CEE" w:rsidRPr="009671FD" w:rsidRDefault="00DA6CEE" w:rsidP="00DA6CEE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14:paraId="6633510A" w14:textId="77777777" w:rsidR="00DA6CEE" w:rsidRPr="009671FD" w:rsidRDefault="00DA6CEE" w:rsidP="00DA6CEE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1804F923" w14:textId="21C7894F" w:rsidR="004D4924" w:rsidRPr="00DA6CEE" w:rsidRDefault="004D4924" w:rsidP="00DA6CEE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color w:val="auto"/>
          <w:sz w:val="23"/>
          <w:szCs w:val="23"/>
        </w:rPr>
        <w:t xml:space="preserve">(1) </w:t>
      </w:r>
      <w:r w:rsidR="00DA6CEE">
        <w:rPr>
          <w:color w:val="auto"/>
          <w:sz w:val="23"/>
          <w:szCs w:val="23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DA6CEE">
        <w:rPr>
          <w:rFonts w:ascii="Arial" w:hAnsi="Arial" w:cs="Arial"/>
          <w:color w:val="auto"/>
          <w:sz w:val="22"/>
          <w:szCs w:val="22"/>
        </w:rPr>
        <w:t>3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DA6CEE">
        <w:rPr>
          <w:rFonts w:ascii="Arial" w:hAnsi="Arial" w:cs="Arial"/>
          <w:color w:val="auto"/>
          <w:sz w:val="22"/>
          <w:szCs w:val="22"/>
        </w:rPr>
        <w:t>1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písmene e) jsou osvobozeny osoby, které jsou držiteli průkazu ZTP nebo ZTP/P.</w:t>
      </w:r>
    </w:p>
    <w:p w14:paraId="11D663AC" w14:textId="7EEB6B7F" w:rsidR="004D4924" w:rsidRPr="00DA6CEE" w:rsidRDefault="004D4924" w:rsidP="00DA6CEE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(2) 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>Poplatek se neplatí z akcí pořádaných na veřejném prostranství, jejichž celý výtěžek je odveden na charitativní a veřejně prospěšné účely.</w:t>
      </w:r>
    </w:p>
    <w:p w14:paraId="68BA7A8C" w14:textId="37D83347" w:rsidR="004D4924" w:rsidRPr="00DA6CEE" w:rsidRDefault="004D4924" w:rsidP="00DA6CEE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(3) 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>Od poplatku je osvobozeno umístění informační vývěsní skříňky o rozměru do 2 m</w:t>
      </w:r>
      <w:r w:rsidRPr="0056648C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obrazové plochy včetně, pokud tato neslouží k podnikatelským účelům.</w:t>
      </w:r>
    </w:p>
    <w:p w14:paraId="54D98EC8" w14:textId="6754B6FC" w:rsidR="00DA6CEE" w:rsidRDefault="004D4924" w:rsidP="00DA6CEE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(4) 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 xml:space="preserve">Poplatku nepodléhají stojany na jízdní kola, kromě stojanů, které spadají do kategorie zařízení sloužícího pro poskytování prodeje a jsou zpoplatněny podle článku </w:t>
      </w:r>
      <w:r w:rsidR="00DA6CEE">
        <w:rPr>
          <w:rFonts w:ascii="Arial" w:hAnsi="Arial" w:cs="Arial"/>
          <w:color w:val="auto"/>
          <w:sz w:val="22"/>
          <w:szCs w:val="22"/>
        </w:rPr>
        <w:t>6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odstavce</w:t>
      </w:r>
      <w:r w:rsidR="00DA6CEE">
        <w:rPr>
          <w:rFonts w:ascii="Arial" w:hAnsi="Arial" w:cs="Arial"/>
          <w:color w:val="auto"/>
          <w:sz w:val="22"/>
          <w:szCs w:val="22"/>
        </w:rPr>
        <w:t xml:space="preserve"> 3</w:t>
      </w:r>
      <w:r w:rsidR="00BB2FF8">
        <w:rPr>
          <w:rFonts w:ascii="Arial" w:hAnsi="Arial" w:cs="Arial"/>
          <w:color w:val="auto"/>
          <w:sz w:val="22"/>
          <w:szCs w:val="22"/>
        </w:rPr>
        <w:t>.</w:t>
      </w:r>
    </w:p>
    <w:p w14:paraId="52FBBA5C" w14:textId="153FD6E3" w:rsidR="004D4924" w:rsidRPr="00DA6CEE" w:rsidRDefault="00DA6CEE" w:rsidP="00FD35BB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(5)</w:t>
      </w:r>
      <w:r>
        <w:rPr>
          <w:rFonts w:ascii="Arial" w:hAnsi="Arial" w:cs="Arial"/>
          <w:color w:val="auto"/>
          <w:sz w:val="22"/>
          <w:szCs w:val="22"/>
        </w:rPr>
        <w:tab/>
      </w:r>
      <w:r w:rsidR="004D4924" w:rsidRPr="00DA6CEE">
        <w:rPr>
          <w:rFonts w:ascii="Arial" w:hAnsi="Arial" w:cs="Arial"/>
          <w:color w:val="auto"/>
          <w:sz w:val="22"/>
          <w:szCs w:val="22"/>
        </w:rPr>
        <w:t>Od poplatku je osvobozeno umístění stavebních zařízení postavených u staveb starších více než 1 rok ode dne kolaudace stavby</w:t>
      </w:r>
      <w:r w:rsidR="00355774">
        <w:rPr>
          <w:rFonts w:ascii="Arial" w:hAnsi="Arial" w:cs="Arial"/>
          <w:color w:val="auto"/>
          <w:sz w:val="22"/>
          <w:szCs w:val="22"/>
        </w:rPr>
        <w:t>,</w:t>
      </w:r>
      <w:r w:rsidR="004D4924" w:rsidRPr="00DA6CEE">
        <w:rPr>
          <w:rFonts w:ascii="Arial" w:hAnsi="Arial" w:cs="Arial"/>
          <w:color w:val="auto"/>
          <w:sz w:val="22"/>
          <w:szCs w:val="22"/>
        </w:rPr>
        <w:t xml:space="preserve"> a to po dobu maximálně </w:t>
      </w:r>
      <w:r w:rsidR="00F35425">
        <w:rPr>
          <w:rFonts w:ascii="Arial" w:hAnsi="Arial" w:cs="Arial"/>
          <w:color w:val="auto"/>
          <w:sz w:val="22"/>
          <w:szCs w:val="22"/>
        </w:rPr>
        <w:t>30</w:t>
      </w:r>
      <w:r w:rsidR="00F35425" w:rsidRPr="00DA6CEE">
        <w:rPr>
          <w:rFonts w:ascii="Arial" w:hAnsi="Arial" w:cs="Arial"/>
          <w:color w:val="auto"/>
          <w:sz w:val="22"/>
          <w:szCs w:val="22"/>
        </w:rPr>
        <w:t xml:space="preserve"> </w:t>
      </w:r>
      <w:r w:rsidR="004D4924" w:rsidRPr="00DA6CEE">
        <w:rPr>
          <w:rFonts w:ascii="Arial" w:hAnsi="Arial" w:cs="Arial"/>
          <w:color w:val="auto"/>
          <w:sz w:val="22"/>
          <w:szCs w:val="22"/>
        </w:rPr>
        <w:t>dnů v kalendářním roce.</w:t>
      </w:r>
    </w:p>
    <w:p w14:paraId="1F7A31DE" w14:textId="59346C64" w:rsidR="004D4924" w:rsidRPr="00411D9B" w:rsidRDefault="004D4924" w:rsidP="00FD35BB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>(</w:t>
      </w:r>
      <w:r w:rsidR="00FD35BB">
        <w:rPr>
          <w:rFonts w:ascii="Arial" w:hAnsi="Arial" w:cs="Arial"/>
          <w:color w:val="auto"/>
          <w:sz w:val="22"/>
          <w:szCs w:val="22"/>
        </w:rPr>
        <w:t>6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) </w:t>
      </w:r>
      <w:r w:rsidR="00411D9B">
        <w:rPr>
          <w:rFonts w:ascii="Arial" w:hAnsi="Arial" w:cs="Arial"/>
          <w:color w:val="auto"/>
          <w:sz w:val="22"/>
          <w:szCs w:val="22"/>
        </w:rPr>
        <w:tab/>
      </w:r>
      <w:r w:rsidRPr="00411D9B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411D9B">
        <w:rPr>
          <w:rFonts w:ascii="Arial" w:hAnsi="Arial" w:cs="Arial"/>
          <w:color w:val="auto"/>
          <w:sz w:val="22"/>
          <w:szCs w:val="22"/>
        </w:rPr>
        <w:t>3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411D9B">
        <w:rPr>
          <w:rFonts w:ascii="Arial" w:hAnsi="Arial" w:cs="Arial"/>
          <w:color w:val="auto"/>
          <w:sz w:val="22"/>
          <w:szCs w:val="22"/>
        </w:rPr>
        <w:t>1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písmene b) jsou osvobozeni vlastníci (správci) inženýrských sítí, kteří mají se Statutárním městem Kladnem uzavřenou smlouvu o věcném břemenu</w:t>
      </w:r>
      <w:r w:rsidR="0076238B">
        <w:rPr>
          <w:rFonts w:ascii="Arial" w:hAnsi="Arial" w:cs="Arial"/>
          <w:color w:val="auto"/>
          <w:sz w:val="22"/>
          <w:szCs w:val="22"/>
        </w:rPr>
        <w:t>,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a to</w:t>
      </w:r>
      <w:r w:rsidR="0076238B">
        <w:rPr>
          <w:rFonts w:ascii="Arial" w:hAnsi="Arial" w:cs="Arial"/>
          <w:color w:val="auto"/>
          <w:sz w:val="22"/>
          <w:szCs w:val="22"/>
        </w:rPr>
        <w:t>:</w:t>
      </w:r>
    </w:p>
    <w:p w14:paraId="2DD7DFF3" w14:textId="77777777" w:rsidR="004D4924" w:rsidRPr="00411D9B" w:rsidRDefault="004D4924" w:rsidP="00FD35BB">
      <w:pPr>
        <w:pStyle w:val="Default"/>
        <w:spacing w:before="120" w:line="312" w:lineRule="auto"/>
        <w:ind w:left="425"/>
        <w:jc w:val="both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>a) u užívání veřejného prostranství do 100 m</w:t>
      </w:r>
      <w:r w:rsidRPr="00850F4E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nejdéle však na dobu 15 dnů</w:t>
      </w:r>
    </w:p>
    <w:p w14:paraId="4DB73FFF" w14:textId="77777777" w:rsidR="004D4924" w:rsidRDefault="004D4924" w:rsidP="00FD35BB">
      <w:pPr>
        <w:pStyle w:val="Default"/>
        <w:spacing w:line="312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>b) u užívání veřejného prostranství nad 100 m</w:t>
      </w:r>
      <w:r w:rsidRPr="00850F4E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nejdéle však na dobu 30 dnů.</w:t>
      </w:r>
    </w:p>
    <w:p w14:paraId="315CF237" w14:textId="77777777" w:rsidR="00411D9B" w:rsidRPr="00411D9B" w:rsidRDefault="00411D9B" w:rsidP="00411D9B">
      <w:pPr>
        <w:pStyle w:val="Default"/>
        <w:spacing w:line="312" w:lineRule="auto"/>
        <w:ind w:left="567"/>
        <w:rPr>
          <w:rFonts w:ascii="Arial" w:hAnsi="Arial" w:cs="Arial"/>
          <w:color w:val="auto"/>
          <w:sz w:val="22"/>
          <w:szCs w:val="22"/>
        </w:rPr>
      </w:pPr>
    </w:p>
    <w:p w14:paraId="46A6C042" w14:textId="36B3C17B" w:rsidR="00E071E7" w:rsidRDefault="004D4924" w:rsidP="00FD35BB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>(</w:t>
      </w:r>
      <w:r w:rsidR="00FD35BB">
        <w:rPr>
          <w:rFonts w:ascii="Arial" w:hAnsi="Arial" w:cs="Arial"/>
          <w:color w:val="auto"/>
          <w:sz w:val="22"/>
          <w:szCs w:val="22"/>
        </w:rPr>
        <w:t>7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) </w:t>
      </w:r>
      <w:r w:rsidR="00411D9B">
        <w:rPr>
          <w:rFonts w:ascii="Arial" w:hAnsi="Arial" w:cs="Arial"/>
          <w:color w:val="auto"/>
          <w:sz w:val="22"/>
          <w:szCs w:val="22"/>
        </w:rPr>
        <w:tab/>
      </w:r>
      <w:r w:rsidRPr="00411D9B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411D9B">
        <w:rPr>
          <w:rFonts w:ascii="Arial" w:hAnsi="Arial" w:cs="Arial"/>
          <w:color w:val="auto"/>
          <w:sz w:val="22"/>
          <w:szCs w:val="22"/>
        </w:rPr>
        <w:t>3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411D9B">
        <w:rPr>
          <w:rFonts w:ascii="Arial" w:hAnsi="Arial" w:cs="Arial"/>
          <w:color w:val="auto"/>
          <w:sz w:val="22"/>
          <w:szCs w:val="22"/>
        </w:rPr>
        <w:t>1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písmene b) jsou osvobozeni poplatníci, jestliže užívají veřejné prostranství v přímé souvislosti s </w:t>
      </w:r>
      <w:r w:rsidRPr="00411D9B">
        <w:rPr>
          <w:rFonts w:ascii="Arial" w:hAnsi="Arial" w:cs="Arial"/>
          <w:color w:val="auto"/>
          <w:sz w:val="22"/>
          <w:szCs w:val="22"/>
        </w:rPr>
        <w:lastRenderedPageBreak/>
        <w:t xml:space="preserve">akcemi, u nichž je město investorem </w:t>
      </w:r>
      <w:r w:rsidR="00E071E7" w:rsidRPr="00113DAB">
        <w:rPr>
          <w:rFonts w:ascii="Arial" w:hAnsi="Arial" w:cs="Arial"/>
          <w:color w:val="auto"/>
          <w:sz w:val="22"/>
          <w:szCs w:val="22"/>
        </w:rPr>
        <w:t>(případně právnické osoby, v nichž má město nadpoloviční majetkovou účast)</w:t>
      </w:r>
      <w:r w:rsidR="00E071E7">
        <w:rPr>
          <w:rFonts w:ascii="Arial" w:hAnsi="Arial" w:cs="Arial"/>
          <w:color w:val="auto"/>
          <w:sz w:val="22"/>
          <w:szCs w:val="22"/>
        </w:rPr>
        <w:t xml:space="preserve"> </w:t>
      </w:r>
      <w:r w:rsidRPr="00411D9B">
        <w:rPr>
          <w:rFonts w:ascii="Arial" w:hAnsi="Arial" w:cs="Arial"/>
          <w:color w:val="auto"/>
          <w:sz w:val="22"/>
          <w:szCs w:val="22"/>
        </w:rPr>
        <w:t>nebo spoluinvestorem, nebo na které byla městem poskytnuta dotace.</w:t>
      </w:r>
    </w:p>
    <w:p w14:paraId="6AD72D36" w14:textId="6BB07FCF" w:rsidR="00E071E7" w:rsidRPr="00113DAB" w:rsidRDefault="00E071E7" w:rsidP="00113DAB">
      <w:pPr>
        <w:pStyle w:val="Default"/>
        <w:spacing w:line="312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(8)</w:t>
      </w:r>
      <w:r w:rsidR="00EA2DFD">
        <w:rPr>
          <w:rFonts w:ascii="Arial" w:hAnsi="Arial" w:cs="Arial"/>
          <w:color w:val="auto"/>
          <w:sz w:val="22"/>
          <w:szCs w:val="22"/>
        </w:rPr>
        <w:t xml:space="preserve">     </w:t>
      </w:r>
      <w:r w:rsidRPr="00113DAB">
        <w:rPr>
          <w:rFonts w:ascii="Arial" w:hAnsi="Arial" w:cs="Arial"/>
          <w:color w:val="auto"/>
          <w:sz w:val="22"/>
          <w:szCs w:val="22"/>
        </w:rPr>
        <w:t>Od poplatku za užívání veřejného prostranství podle článku 3 odst. 1 písmene b) jsou osvobozeni poplatníci, jestliže užívají veřejné prostranství podle článku 3 odst. 1 písmeno b) výlučně pro realizaci veřejné infrastruktury, jejíž vlastnictví bude převedeno na město, a to po dobu nezbytnou pro takovou realizaci.</w:t>
      </w:r>
    </w:p>
    <w:p w14:paraId="171A8384" w14:textId="77777777" w:rsidR="00411D9B" w:rsidRPr="00411D9B" w:rsidRDefault="00411D9B" w:rsidP="00113DAB">
      <w:pPr>
        <w:pStyle w:val="Default"/>
        <w:spacing w:line="312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</w:p>
    <w:p w14:paraId="637D3DD0" w14:textId="01FBF953" w:rsidR="004D4924" w:rsidRPr="00411D9B" w:rsidRDefault="004D4924" w:rsidP="00411D9B">
      <w:pPr>
        <w:pStyle w:val="Default"/>
        <w:spacing w:line="312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>(</w:t>
      </w:r>
      <w:r w:rsidR="00E071E7">
        <w:rPr>
          <w:rFonts w:ascii="Arial" w:hAnsi="Arial" w:cs="Arial"/>
          <w:color w:val="auto"/>
          <w:sz w:val="22"/>
          <w:szCs w:val="22"/>
        </w:rPr>
        <w:t>9</w:t>
      </w:r>
      <w:r w:rsidRPr="00411D9B">
        <w:rPr>
          <w:rFonts w:ascii="Arial" w:hAnsi="Arial" w:cs="Arial"/>
          <w:color w:val="auto"/>
          <w:sz w:val="22"/>
          <w:szCs w:val="22"/>
        </w:rPr>
        <w:t>)</w:t>
      </w:r>
      <w:r w:rsidR="00FD35BB">
        <w:rPr>
          <w:rFonts w:ascii="Arial" w:hAnsi="Arial" w:cs="Arial"/>
          <w:color w:val="auto"/>
          <w:sz w:val="22"/>
          <w:szCs w:val="22"/>
        </w:rPr>
        <w:tab/>
      </w:r>
      <w:r w:rsidRPr="00411D9B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411D9B">
        <w:rPr>
          <w:rFonts w:ascii="Arial" w:hAnsi="Arial" w:cs="Arial"/>
          <w:color w:val="auto"/>
          <w:sz w:val="22"/>
          <w:szCs w:val="22"/>
        </w:rPr>
        <w:t>3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411D9B">
        <w:rPr>
          <w:rFonts w:ascii="Arial" w:hAnsi="Arial" w:cs="Arial"/>
          <w:color w:val="auto"/>
          <w:sz w:val="22"/>
          <w:szCs w:val="22"/>
        </w:rPr>
        <w:t>1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písmene f) jsou osvobozeny kulturní a sportovní akce nekomerčního charakteru, na kterých není vybíráno vstupné.</w:t>
      </w:r>
    </w:p>
    <w:p w14:paraId="3A2C355A" w14:textId="3A989C9A" w:rsidR="00411D9B" w:rsidRDefault="004D4924" w:rsidP="00411D9B">
      <w:pPr>
        <w:pStyle w:val="slalnk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11D9B">
        <w:rPr>
          <w:rFonts w:ascii="Arial" w:hAnsi="Arial" w:cs="Arial"/>
          <w:b w:val="0"/>
          <w:bCs w:val="0"/>
          <w:sz w:val="22"/>
          <w:szCs w:val="22"/>
        </w:rPr>
        <w:t>(</w:t>
      </w:r>
      <w:r w:rsidR="00E071E7">
        <w:rPr>
          <w:rFonts w:ascii="Arial" w:hAnsi="Arial" w:cs="Arial"/>
          <w:b w:val="0"/>
          <w:bCs w:val="0"/>
          <w:sz w:val="22"/>
          <w:szCs w:val="22"/>
        </w:rPr>
        <w:t>10</w:t>
      </w:r>
      <w:r w:rsidRPr="00411D9B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411D9B">
        <w:rPr>
          <w:rFonts w:ascii="Arial" w:hAnsi="Arial" w:cs="Arial"/>
          <w:b w:val="0"/>
          <w:bCs w:val="0"/>
          <w:sz w:val="22"/>
          <w:szCs w:val="22"/>
        </w:rPr>
        <w:tab/>
      </w:r>
      <w:r w:rsidRPr="00411D9B">
        <w:rPr>
          <w:rFonts w:ascii="Arial" w:hAnsi="Arial" w:cs="Arial"/>
          <w:b w:val="0"/>
          <w:bCs w:val="0"/>
          <w:sz w:val="22"/>
          <w:szCs w:val="22"/>
        </w:rPr>
        <w:t xml:space="preserve">Od poplatku je osvobozeno umístění reklamních zařízení o celkové obrazové ploše nad </w:t>
      </w:r>
      <w:r w:rsidR="00411D9B">
        <w:rPr>
          <w:rFonts w:ascii="Arial" w:hAnsi="Arial" w:cs="Arial"/>
          <w:b w:val="0"/>
          <w:bCs w:val="0"/>
          <w:sz w:val="22"/>
          <w:szCs w:val="22"/>
        </w:rPr>
        <w:t>0</w:t>
      </w:r>
      <w:r w:rsidRPr="00411D9B">
        <w:rPr>
          <w:rFonts w:ascii="Arial" w:hAnsi="Arial" w:cs="Arial"/>
          <w:b w:val="0"/>
          <w:bCs w:val="0"/>
          <w:sz w:val="22"/>
          <w:szCs w:val="22"/>
        </w:rPr>
        <w:t>,6 m</w:t>
      </w:r>
      <w:r w:rsidRPr="008926AE">
        <w:rPr>
          <w:rFonts w:ascii="Arial" w:hAnsi="Arial" w:cs="Arial"/>
          <w:b w:val="0"/>
          <w:bCs w:val="0"/>
          <w:sz w:val="22"/>
          <w:szCs w:val="22"/>
          <w:vertAlign w:val="superscript"/>
        </w:rPr>
        <w:t>2</w:t>
      </w:r>
      <w:r w:rsidRPr="00411D9B">
        <w:rPr>
          <w:rFonts w:ascii="Arial" w:hAnsi="Arial" w:cs="Arial"/>
          <w:b w:val="0"/>
          <w:bCs w:val="0"/>
          <w:sz w:val="22"/>
          <w:szCs w:val="22"/>
        </w:rPr>
        <w:t xml:space="preserve"> na veřejném prostranství v majetku Města Kladna.</w:t>
      </w:r>
    </w:p>
    <w:p w14:paraId="66885406" w14:textId="0BBC8350" w:rsidR="00BF7A3F" w:rsidRPr="00411D9B" w:rsidRDefault="00411D9B" w:rsidP="00411D9B">
      <w:pPr>
        <w:pStyle w:val="slalnk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bCs w:val="0"/>
          <w:sz w:val="22"/>
          <w:szCs w:val="22"/>
        </w:rPr>
        <w:t>(</w:t>
      </w:r>
      <w:r w:rsidR="00FD35BB">
        <w:rPr>
          <w:rFonts w:ascii="Arial" w:hAnsi="Arial" w:cs="Arial"/>
          <w:b w:val="0"/>
          <w:bCs w:val="0"/>
          <w:sz w:val="22"/>
          <w:szCs w:val="22"/>
        </w:rPr>
        <w:t>1</w:t>
      </w:r>
      <w:r w:rsidR="00E071E7">
        <w:rPr>
          <w:rFonts w:ascii="Arial" w:hAnsi="Arial" w:cs="Arial"/>
          <w:b w:val="0"/>
          <w:bCs w:val="0"/>
          <w:sz w:val="22"/>
          <w:szCs w:val="22"/>
        </w:rPr>
        <w:t>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BF7A3F" w:rsidRPr="00411D9B">
        <w:rPr>
          <w:rFonts w:ascii="Arial" w:hAnsi="Arial" w:cs="Arial"/>
          <w:b w:val="0"/>
          <w:bCs w:val="0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  <w:vertAlign w:val="superscript"/>
        </w:rPr>
        <w:t xml:space="preserve"> </w:t>
      </w:r>
      <w:r w:rsidR="00BF7A3F" w:rsidRPr="00411D9B">
        <w:rPr>
          <w:b w:val="0"/>
          <w:bCs w:val="0"/>
          <w:vertAlign w:val="superscript"/>
        </w:rPr>
        <w:footnoteReference w:id="5"/>
      </w:r>
    </w:p>
    <w:p w14:paraId="78C804CF" w14:textId="5F62598C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411D9B">
        <w:rPr>
          <w:rFonts w:ascii="Arial" w:hAnsi="Arial" w:cs="Arial"/>
        </w:rPr>
        <w:t>9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411D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26B5F00" w14:textId="03E0EE8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411D9B">
        <w:rPr>
          <w:rFonts w:ascii="Arial" w:hAnsi="Arial" w:cs="Arial"/>
          <w:szCs w:val="24"/>
        </w:rPr>
        <w:t>10</w:t>
      </w:r>
    </w:p>
    <w:p w14:paraId="1C28768B" w14:textId="0092D163" w:rsidR="00AB218D" w:rsidRPr="00BF7A3F" w:rsidRDefault="00F35425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Závěrečná ustanovení</w:t>
      </w:r>
    </w:p>
    <w:p w14:paraId="3FB6AEB3" w14:textId="2885E57E" w:rsidR="00F35425" w:rsidRDefault="00F35425" w:rsidP="002300E0">
      <w:pPr>
        <w:pStyle w:val="Odstavecseseznamem"/>
        <w:numPr>
          <w:ilvl w:val="3"/>
          <w:numId w:val="10"/>
        </w:numPr>
        <w:tabs>
          <w:tab w:val="clear" w:pos="1800"/>
          <w:tab w:val="num" w:pos="426"/>
        </w:tabs>
        <w:spacing w:before="120" w:line="312" w:lineRule="auto"/>
        <w:ind w:left="426" w:hanging="426"/>
        <w:jc w:val="both"/>
        <w:rPr>
          <w:rFonts w:ascii="Arial" w:hAnsi="Arial" w:cs="Arial"/>
        </w:rPr>
      </w:pPr>
      <w:proofErr w:type="spellStart"/>
      <w:r w:rsidRPr="00F35425">
        <w:rPr>
          <w:rFonts w:ascii="Arial" w:hAnsi="Arial" w:cs="Arial"/>
        </w:rPr>
        <w:t>Touto</w:t>
      </w:r>
      <w:proofErr w:type="spellEnd"/>
      <w:r w:rsidRPr="00F35425">
        <w:rPr>
          <w:rFonts w:ascii="Arial" w:hAnsi="Arial" w:cs="Arial"/>
        </w:rPr>
        <w:t xml:space="preserve"> </w:t>
      </w:r>
      <w:proofErr w:type="spellStart"/>
      <w:r w:rsidRPr="00F35425">
        <w:rPr>
          <w:rFonts w:ascii="Arial" w:hAnsi="Arial" w:cs="Arial"/>
        </w:rPr>
        <w:t>obecně</w:t>
      </w:r>
      <w:proofErr w:type="spellEnd"/>
      <w:r w:rsidRPr="00F35425">
        <w:rPr>
          <w:rFonts w:ascii="Arial" w:hAnsi="Arial" w:cs="Arial"/>
        </w:rPr>
        <w:t xml:space="preserve"> </w:t>
      </w:r>
      <w:proofErr w:type="spellStart"/>
      <w:r w:rsidRPr="00F35425">
        <w:rPr>
          <w:rFonts w:ascii="Arial" w:hAnsi="Arial" w:cs="Arial"/>
        </w:rPr>
        <w:t>závaznou</w:t>
      </w:r>
      <w:proofErr w:type="spellEnd"/>
      <w:r w:rsidRPr="00F35425">
        <w:rPr>
          <w:rFonts w:ascii="Arial" w:hAnsi="Arial" w:cs="Arial"/>
        </w:rPr>
        <w:t xml:space="preserve"> </w:t>
      </w:r>
      <w:proofErr w:type="spellStart"/>
      <w:r w:rsidRPr="00F35425">
        <w:rPr>
          <w:rFonts w:ascii="Arial" w:hAnsi="Arial" w:cs="Arial"/>
        </w:rPr>
        <w:t>vyhláškou</w:t>
      </w:r>
      <w:proofErr w:type="spellEnd"/>
      <w:r w:rsidRPr="00F35425">
        <w:rPr>
          <w:rFonts w:ascii="Arial" w:hAnsi="Arial" w:cs="Arial"/>
        </w:rPr>
        <w:t xml:space="preserve"> se </w:t>
      </w:r>
      <w:proofErr w:type="spellStart"/>
      <w:r w:rsidR="00FD35BB">
        <w:rPr>
          <w:rFonts w:ascii="Arial" w:hAnsi="Arial" w:cs="Arial"/>
        </w:rPr>
        <w:t>z</w:t>
      </w:r>
      <w:r w:rsidRPr="00F35425">
        <w:rPr>
          <w:rFonts w:ascii="Arial" w:hAnsi="Arial" w:cs="Arial"/>
        </w:rPr>
        <w:t>ruš</w:t>
      </w:r>
      <w:r w:rsidR="00FD35BB">
        <w:rPr>
          <w:rFonts w:ascii="Arial" w:hAnsi="Arial" w:cs="Arial"/>
        </w:rPr>
        <w:t>uje</w:t>
      </w:r>
      <w:proofErr w:type="spellEnd"/>
      <w:r w:rsidRPr="00F35425">
        <w:rPr>
          <w:rFonts w:ascii="Arial" w:hAnsi="Arial" w:cs="Arial"/>
        </w:rPr>
        <w:t xml:space="preserve"> </w:t>
      </w:r>
      <w:proofErr w:type="spellStart"/>
      <w:r w:rsidRPr="00F35425">
        <w:rPr>
          <w:rFonts w:ascii="Arial" w:hAnsi="Arial" w:cs="Arial"/>
        </w:rPr>
        <w:t>obecně</w:t>
      </w:r>
      <w:proofErr w:type="spellEnd"/>
      <w:r w:rsidRPr="00F35425">
        <w:rPr>
          <w:rFonts w:ascii="Arial" w:hAnsi="Arial" w:cs="Arial"/>
        </w:rPr>
        <w:t xml:space="preserve"> </w:t>
      </w:r>
      <w:proofErr w:type="spellStart"/>
      <w:r w:rsidRPr="00F35425">
        <w:rPr>
          <w:rFonts w:ascii="Arial" w:hAnsi="Arial" w:cs="Arial"/>
        </w:rPr>
        <w:t>závazná</w:t>
      </w:r>
      <w:proofErr w:type="spellEnd"/>
      <w:r w:rsidRPr="00F35425">
        <w:rPr>
          <w:rFonts w:ascii="Arial" w:hAnsi="Arial" w:cs="Arial"/>
        </w:rPr>
        <w:t xml:space="preserve"> </w:t>
      </w:r>
      <w:proofErr w:type="spellStart"/>
      <w:r w:rsidRPr="00F35425">
        <w:rPr>
          <w:rFonts w:ascii="Arial" w:hAnsi="Arial" w:cs="Arial"/>
        </w:rPr>
        <w:t>vyhláška</w:t>
      </w:r>
      <w:proofErr w:type="spellEnd"/>
      <w:r w:rsidRPr="00F35425">
        <w:rPr>
          <w:rFonts w:ascii="Arial" w:hAnsi="Arial" w:cs="Arial"/>
        </w:rPr>
        <w:t xml:space="preserve"> </w:t>
      </w:r>
      <w:proofErr w:type="spellStart"/>
      <w:r w:rsidRPr="00F35425">
        <w:rPr>
          <w:rFonts w:ascii="Arial" w:hAnsi="Arial" w:cs="Arial"/>
        </w:rPr>
        <w:t>Statutárního</w:t>
      </w:r>
      <w:proofErr w:type="spellEnd"/>
      <w:r w:rsidRPr="00F35425">
        <w:rPr>
          <w:rFonts w:ascii="Arial" w:hAnsi="Arial" w:cs="Arial"/>
        </w:rPr>
        <w:t xml:space="preserve"> </w:t>
      </w:r>
      <w:proofErr w:type="spellStart"/>
      <w:r w:rsidRPr="00F35425">
        <w:rPr>
          <w:rFonts w:ascii="Arial" w:hAnsi="Arial" w:cs="Arial"/>
        </w:rPr>
        <w:t>města</w:t>
      </w:r>
      <w:proofErr w:type="spellEnd"/>
      <w:r w:rsidRPr="00F35425">
        <w:rPr>
          <w:rFonts w:ascii="Arial" w:hAnsi="Arial" w:cs="Arial"/>
        </w:rPr>
        <w:t xml:space="preserve"> </w:t>
      </w:r>
      <w:proofErr w:type="spellStart"/>
      <w:r w:rsidRPr="00F35425">
        <w:rPr>
          <w:rFonts w:ascii="Arial" w:hAnsi="Arial" w:cs="Arial"/>
        </w:rPr>
        <w:t>Kladna</w:t>
      </w:r>
      <w:proofErr w:type="spellEnd"/>
      <w:r w:rsidRPr="00F35425">
        <w:rPr>
          <w:rFonts w:ascii="Arial" w:hAnsi="Arial" w:cs="Arial"/>
        </w:rPr>
        <w:t xml:space="preserve"> o </w:t>
      </w:r>
      <w:proofErr w:type="spellStart"/>
      <w:r w:rsidRPr="00F35425">
        <w:rPr>
          <w:rFonts w:ascii="Arial" w:hAnsi="Arial" w:cs="Arial"/>
        </w:rPr>
        <w:t>místním</w:t>
      </w:r>
      <w:proofErr w:type="spellEnd"/>
      <w:r w:rsidRPr="00F35425">
        <w:rPr>
          <w:rFonts w:ascii="Arial" w:hAnsi="Arial" w:cs="Arial"/>
        </w:rPr>
        <w:t xml:space="preserve"> </w:t>
      </w:r>
      <w:proofErr w:type="spellStart"/>
      <w:r w:rsidRPr="00F35425">
        <w:rPr>
          <w:rFonts w:ascii="Arial" w:hAnsi="Arial" w:cs="Arial"/>
        </w:rPr>
        <w:t>poplatku</w:t>
      </w:r>
      <w:proofErr w:type="spellEnd"/>
      <w:r w:rsidRPr="00F35425">
        <w:rPr>
          <w:rFonts w:ascii="Arial" w:hAnsi="Arial" w:cs="Arial"/>
        </w:rPr>
        <w:t xml:space="preserve"> za </w:t>
      </w:r>
      <w:proofErr w:type="spellStart"/>
      <w:r w:rsidRPr="00F35425">
        <w:rPr>
          <w:rFonts w:ascii="Arial" w:hAnsi="Arial" w:cs="Arial"/>
        </w:rPr>
        <w:t>užívání</w:t>
      </w:r>
      <w:proofErr w:type="spellEnd"/>
      <w:r w:rsidRPr="00F35425">
        <w:rPr>
          <w:rFonts w:ascii="Arial" w:hAnsi="Arial" w:cs="Arial"/>
        </w:rPr>
        <w:t xml:space="preserve"> </w:t>
      </w:r>
      <w:proofErr w:type="spellStart"/>
      <w:r w:rsidRPr="00F35425">
        <w:rPr>
          <w:rFonts w:ascii="Arial" w:hAnsi="Arial" w:cs="Arial"/>
        </w:rPr>
        <w:t>veřejného</w:t>
      </w:r>
      <w:proofErr w:type="spellEnd"/>
      <w:r w:rsidRPr="00F35425">
        <w:rPr>
          <w:rFonts w:ascii="Arial" w:hAnsi="Arial" w:cs="Arial"/>
        </w:rPr>
        <w:t xml:space="preserve"> </w:t>
      </w:r>
      <w:proofErr w:type="spellStart"/>
      <w:r w:rsidRPr="00F35425">
        <w:rPr>
          <w:rFonts w:ascii="Arial" w:hAnsi="Arial" w:cs="Arial"/>
        </w:rPr>
        <w:t>prostranství</w:t>
      </w:r>
      <w:proofErr w:type="spellEnd"/>
      <w:r w:rsidRPr="00F35425">
        <w:rPr>
          <w:rFonts w:ascii="Arial" w:hAnsi="Arial" w:cs="Arial"/>
        </w:rPr>
        <w:t xml:space="preserve"> ze </w:t>
      </w:r>
      <w:proofErr w:type="spellStart"/>
      <w:r w:rsidRPr="00F35425">
        <w:rPr>
          <w:rFonts w:ascii="Arial" w:hAnsi="Arial" w:cs="Arial"/>
        </w:rPr>
        <w:t>dne</w:t>
      </w:r>
      <w:proofErr w:type="spellEnd"/>
      <w:r w:rsidRPr="00F35425">
        <w:rPr>
          <w:rFonts w:ascii="Arial" w:hAnsi="Arial" w:cs="Arial"/>
        </w:rPr>
        <w:t xml:space="preserve"> 1</w:t>
      </w:r>
      <w:r w:rsidR="00E071E7">
        <w:rPr>
          <w:rFonts w:ascii="Arial" w:hAnsi="Arial" w:cs="Arial"/>
        </w:rPr>
        <w:t>6</w:t>
      </w:r>
      <w:r w:rsidRPr="00F35425">
        <w:rPr>
          <w:rFonts w:ascii="Arial" w:hAnsi="Arial" w:cs="Arial"/>
        </w:rPr>
        <w:t>.</w:t>
      </w:r>
      <w:r w:rsidR="006527DB">
        <w:rPr>
          <w:rFonts w:ascii="Arial" w:hAnsi="Arial" w:cs="Arial"/>
        </w:rPr>
        <w:t xml:space="preserve"> </w:t>
      </w:r>
      <w:r w:rsidR="00E071E7">
        <w:rPr>
          <w:rFonts w:ascii="Arial" w:hAnsi="Arial" w:cs="Arial"/>
        </w:rPr>
        <w:t>9</w:t>
      </w:r>
      <w:r w:rsidRPr="00F35425">
        <w:rPr>
          <w:rFonts w:ascii="Arial" w:hAnsi="Arial" w:cs="Arial"/>
        </w:rPr>
        <w:t>.</w:t>
      </w:r>
      <w:r w:rsidR="002300E0">
        <w:rPr>
          <w:rFonts w:ascii="Arial" w:hAnsi="Arial" w:cs="Arial"/>
        </w:rPr>
        <w:t xml:space="preserve"> </w:t>
      </w:r>
      <w:r w:rsidRPr="00F35425">
        <w:rPr>
          <w:rFonts w:ascii="Arial" w:hAnsi="Arial" w:cs="Arial"/>
        </w:rPr>
        <w:t>202</w:t>
      </w:r>
      <w:r w:rsidR="00E071E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02E48BF9" w14:textId="5AAB61B4" w:rsidR="00E071E7" w:rsidRPr="00113DAB" w:rsidRDefault="00E071E7" w:rsidP="00113DAB">
      <w:pPr>
        <w:pStyle w:val="Odstavecseseznamem"/>
        <w:numPr>
          <w:ilvl w:val="3"/>
          <w:numId w:val="10"/>
        </w:numPr>
        <w:tabs>
          <w:tab w:val="clear" w:pos="1800"/>
        </w:tabs>
        <w:spacing w:before="120" w:line="312" w:lineRule="auto"/>
        <w:ind w:left="426" w:hanging="426"/>
        <w:jc w:val="both"/>
        <w:rPr>
          <w:rFonts w:ascii="Arial" w:hAnsi="Arial" w:cs="Arial"/>
        </w:rPr>
      </w:pPr>
      <w:r w:rsidRPr="00113DAB">
        <w:rPr>
          <w:rFonts w:ascii="Arial" w:hAnsi="Arial" w:cs="Arial"/>
        </w:rPr>
        <w:t xml:space="preserve">Tato </w:t>
      </w:r>
      <w:proofErr w:type="spellStart"/>
      <w:r w:rsidRPr="00113DAB">
        <w:rPr>
          <w:rFonts w:ascii="Arial" w:hAnsi="Arial" w:cs="Arial"/>
        </w:rPr>
        <w:t>vyhláška</w:t>
      </w:r>
      <w:proofErr w:type="spellEnd"/>
      <w:r w:rsidRPr="00113DAB">
        <w:rPr>
          <w:rFonts w:ascii="Arial" w:hAnsi="Arial" w:cs="Arial"/>
        </w:rPr>
        <w:t xml:space="preserve"> </w:t>
      </w:r>
      <w:proofErr w:type="spellStart"/>
      <w:r w:rsidRPr="00113DAB">
        <w:rPr>
          <w:rFonts w:ascii="Arial" w:hAnsi="Arial" w:cs="Arial"/>
        </w:rPr>
        <w:t>nabývá</w:t>
      </w:r>
      <w:proofErr w:type="spellEnd"/>
      <w:r w:rsidRPr="00113DAB">
        <w:rPr>
          <w:rFonts w:ascii="Arial" w:hAnsi="Arial" w:cs="Arial"/>
        </w:rPr>
        <w:t xml:space="preserve"> </w:t>
      </w:r>
      <w:proofErr w:type="spellStart"/>
      <w:r w:rsidRPr="00113DAB">
        <w:rPr>
          <w:rFonts w:ascii="Arial" w:hAnsi="Arial" w:cs="Arial"/>
        </w:rPr>
        <w:t>účinnosti</w:t>
      </w:r>
      <w:proofErr w:type="spellEnd"/>
      <w:r w:rsidRPr="00113DAB">
        <w:rPr>
          <w:rFonts w:ascii="Arial" w:hAnsi="Arial" w:cs="Arial"/>
        </w:rPr>
        <w:t xml:space="preserve"> </w:t>
      </w:r>
      <w:proofErr w:type="spellStart"/>
      <w:r w:rsidRPr="00113DAB">
        <w:rPr>
          <w:rFonts w:ascii="Arial" w:hAnsi="Arial" w:cs="Arial"/>
        </w:rPr>
        <w:t>počátkem</w:t>
      </w:r>
      <w:proofErr w:type="spellEnd"/>
      <w:r w:rsidRPr="00113DAB">
        <w:rPr>
          <w:rFonts w:ascii="Arial" w:hAnsi="Arial" w:cs="Arial"/>
        </w:rPr>
        <w:t xml:space="preserve"> </w:t>
      </w:r>
      <w:proofErr w:type="spellStart"/>
      <w:r w:rsidRPr="00113DAB">
        <w:rPr>
          <w:rFonts w:ascii="Arial" w:hAnsi="Arial" w:cs="Arial"/>
        </w:rPr>
        <w:t>patnáctého</w:t>
      </w:r>
      <w:proofErr w:type="spellEnd"/>
      <w:r w:rsidRPr="00113DAB">
        <w:rPr>
          <w:rFonts w:ascii="Arial" w:hAnsi="Arial" w:cs="Arial"/>
        </w:rPr>
        <w:t xml:space="preserve"> </w:t>
      </w:r>
      <w:proofErr w:type="spellStart"/>
      <w:r w:rsidRPr="00113DAB">
        <w:rPr>
          <w:rFonts w:ascii="Arial" w:hAnsi="Arial" w:cs="Arial"/>
        </w:rPr>
        <w:t>dne</w:t>
      </w:r>
      <w:proofErr w:type="spellEnd"/>
      <w:r w:rsidRPr="00113DAB">
        <w:rPr>
          <w:rFonts w:ascii="Arial" w:hAnsi="Arial" w:cs="Arial"/>
        </w:rPr>
        <w:t xml:space="preserve"> </w:t>
      </w:r>
      <w:proofErr w:type="spellStart"/>
      <w:r w:rsidRPr="00113DAB">
        <w:rPr>
          <w:rFonts w:ascii="Arial" w:hAnsi="Arial" w:cs="Arial"/>
        </w:rPr>
        <w:t>následujícího</w:t>
      </w:r>
      <w:proofErr w:type="spellEnd"/>
      <w:r w:rsidRPr="00113DAB">
        <w:rPr>
          <w:rFonts w:ascii="Arial" w:hAnsi="Arial" w:cs="Arial"/>
        </w:rPr>
        <w:t xml:space="preserve"> po </w:t>
      </w:r>
      <w:proofErr w:type="spellStart"/>
      <w:r w:rsidRPr="00113DAB">
        <w:rPr>
          <w:rFonts w:ascii="Arial" w:hAnsi="Arial" w:cs="Arial"/>
        </w:rPr>
        <w:t>dni</w:t>
      </w:r>
      <w:proofErr w:type="spellEnd"/>
      <w:r w:rsidRPr="00113DAB">
        <w:rPr>
          <w:rFonts w:ascii="Arial" w:hAnsi="Arial" w:cs="Arial"/>
        </w:rPr>
        <w:t xml:space="preserve"> </w:t>
      </w:r>
      <w:proofErr w:type="spellStart"/>
      <w:r w:rsidRPr="00113DAB">
        <w:rPr>
          <w:rFonts w:ascii="Arial" w:hAnsi="Arial" w:cs="Arial"/>
        </w:rPr>
        <w:t>jejího</w:t>
      </w:r>
      <w:proofErr w:type="spellEnd"/>
      <w:r w:rsidR="00113DAB">
        <w:rPr>
          <w:rFonts w:ascii="Arial" w:hAnsi="Arial" w:cs="Arial"/>
        </w:rPr>
        <w:t xml:space="preserve">      </w:t>
      </w:r>
      <w:proofErr w:type="spellStart"/>
      <w:r w:rsidRPr="00113DAB">
        <w:rPr>
          <w:rFonts w:ascii="Arial" w:hAnsi="Arial" w:cs="Arial"/>
        </w:rPr>
        <w:t>vyhlášení</w:t>
      </w:r>
      <w:proofErr w:type="spellEnd"/>
      <w:r w:rsidRPr="00113DAB">
        <w:rPr>
          <w:rFonts w:ascii="Arial" w:hAnsi="Arial" w:cs="Arial"/>
        </w:rPr>
        <w:t>.</w:t>
      </w:r>
    </w:p>
    <w:p w14:paraId="25BDCFCE" w14:textId="77777777" w:rsidR="00411D9B" w:rsidRDefault="00411D9B" w:rsidP="00411D9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A918D3" w14:textId="77777777" w:rsidR="00FC3874" w:rsidRDefault="00FC3874" w:rsidP="00411D9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AC01C64" w14:textId="77777777" w:rsidR="00FC3874" w:rsidRDefault="00FC3874" w:rsidP="00411D9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1615AAD" w14:textId="38639B1F" w:rsidR="00623EAB" w:rsidRPr="0006611C" w:rsidRDefault="00623EAB" w:rsidP="00623EA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Milan Volf</w:t>
      </w:r>
      <w:r w:rsidR="009D3B58">
        <w:rPr>
          <w:rFonts w:ascii="Arial" w:hAnsi="Arial" w:cs="Arial"/>
          <w:sz w:val="22"/>
          <w:szCs w:val="22"/>
        </w:rPr>
        <w:t xml:space="preserve"> v.r.</w:t>
      </w:r>
    </w:p>
    <w:p w14:paraId="0EE03DDF" w14:textId="77777777" w:rsidR="00623EAB" w:rsidRPr="0006611C" w:rsidRDefault="00623EAB" w:rsidP="00623EA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primátor Statutárního města Kladna</w:t>
      </w:r>
    </w:p>
    <w:p w14:paraId="4BB24F22" w14:textId="77777777" w:rsidR="00623EAB" w:rsidRDefault="00623EAB" w:rsidP="00623EA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CA063FB" w14:textId="77777777" w:rsidR="00623EAB" w:rsidRDefault="00623EAB" w:rsidP="00623EA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0284C01" w14:textId="77777777" w:rsidR="00623EAB" w:rsidRPr="0006611C" w:rsidRDefault="00623EAB" w:rsidP="00623EA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4F8A891" w14:textId="677F2A70" w:rsidR="00623EAB" w:rsidRDefault="00623EAB" w:rsidP="00623EA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František Bureš</w:t>
      </w:r>
      <w:r w:rsidR="009D3B58">
        <w:rPr>
          <w:rFonts w:ascii="Arial" w:hAnsi="Arial" w:cs="Arial"/>
          <w:sz w:val="22"/>
          <w:szCs w:val="22"/>
        </w:rPr>
        <w:t xml:space="preserve"> v.r.</w:t>
      </w:r>
      <w:r w:rsidRPr="0006611C">
        <w:rPr>
          <w:rFonts w:ascii="Arial" w:hAnsi="Arial" w:cs="Arial"/>
          <w:sz w:val="22"/>
          <w:szCs w:val="22"/>
        </w:rPr>
        <w:t xml:space="preserve">                     Ing. Přemysl Mužík</w:t>
      </w:r>
      <w:r w:rsidR="009D3B58">
        <w:rPr>
          <w:rFonts w:ascii="Arial" w:hAnsi="Arial" w:cs="Arial"/>
          <w:sz w:val="22"/>
          <w:szCs w:val="22"/>
        </w:rPr>
        <w:t xml:space="preserve"> v.r.</w:t>
      </w:r>
    </w:p>
    <w:p w14:paraId="42679339" w14:textId="77777777" w:rsidR="00623EAB" w:rsidRDefault="00623EAB" w:rsidP="00623EAB">
      <w:pPr>
        <w:spacing w:line="276" w:lineRule="auto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06611C">
        <w:rPr>
          <w:rFonts w:ascii="Arial" w:hAnsi="Arial" w:cs="Arial"/>
          <w:sz w:val="22"/>
          <w:szCs w:val="22"/>
        </w:rPr>
        <w:t>náměstci primátora Statutárního města Kladna</w:t>
      </w:r>
    </w:p>
    <w:p w14:paraId="1A87D5AA" w14:textId="77777777" w:rsidR="00623EAB" w:rsidRDefault="00623EAB" w:rsidP="00623EA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3187218" w14:textId="77777777" w:rsidR="00BE692F" w:rsidRDefault="00BE692F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06E24F8" w14:textId="2A428957" w:rsidR="00BE692F" w:rsidRPr="00BE692F" w:rsidRDefault="00BE692F" w:rsidP="00BE692F">
      <w:pPr>
        <w:pStyle w:val="Nadpis2"/>
        <w:spacing w:line="280" w:lineRule="atLeast"/>
        <w:rPr>
          <w:rFonts w:ascii="Arial" w:hAnsi="Arial" w:cs="Arial"/>
          <w:b/>
          <w:bCs/>
        </w:rPr>
      </w:pPr>
      <w:r w:rsidRPr="00BE692F">
        <w:rPr>
          <w:rFonts w:ascii="Arial" w:hAnsi="Arial" w:cs="Arial"/>
          <w:b/>
          <w:bCs/>
        </w:rPr>
        <w:t>PŘÍLOHA č. 1 k obecně závazné vyhlášce</w:t>
      </w:r>
      <w:r w:rsidR="00355774">
        <w:rPr>
          <w:rFonts w:ascii="Arial" w:hAnsi="Arial" w:cs="Arial"/>
          <w:b/>
          <w:bCs/>
        </w:rPr>
        <w:t xml:space="preserve"> Statutárního města Kladna</w:t>
      </w:r>
      <w:r w:rsidRPr="00BE692F">
        <w:rPr>
          <w:rFonts w:ascii="Arial" w:hAnsi="Arial" w:cs="Arial"/>
          <w:b/>
          <w:bCs/>
        </w:rPr>
        <w:t xml:space="preserve"> o místním poplatku za užívání veřejného prostranství</w:t>
      </w:r>
    </w:p>
    <w:p w14:paraId="4A9508E5" w14:textId="77777777" w:rsidR="00355774" w:rsidRDefault="00355774" w:rsidP="00BE692F">
      <w:pPr>
        <w:spacing w:line="276" w:lineRule="auto"/>
        <w:jc w:val="both"/>
      </w:pPr>
    </w:p>
    <w:p w14:paraId="09868B32" w14:textId="77777777" w:rsidR="00355774" w:rsidRDefault="00355774" w:rsidP="00BE692F">
      <w:pPr>
        <w:spacing w:line="276" w:lineRule="auto"/>
        <w:jc w:val="both"/>
      </w:pPr>
    </w:p>
    <w:p w14:paraId="27213E89" w14:textId="21A974CD" w:rsidR="00355774" w:rsidRDefault="00BE692F" w:rsidP="00BE692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5774">
        <w:rPr>
          <w:rFonts w:ascii="Arial" w:hAnsi="Arial" w:cs="Arial"/>
          <w:sz w:val="22"/>
          <w:szCs w:val="22"/>
        </w:rPr>
        <w:t>UPOZORNĚNÍ: Přílohou k obecně závazné vyhlášce Statutárního města Kladna o místní</w:t>
      </w:r>
      <w:r w:rsidR="00355774" w:rsidRPr="00355774">
        <w:rPr>
          <w:rFonts w:ascii="Arial" w:hAnsi="Arial" w:cs="Arial"/>
          <w:sz w:val="22"/>
          <w:szCs w:val="22"/>
        </w:rPr>
        <w:t xml:space="preserve">m </w:t>
      </w:r>
      <w:r w:rsidRPr="00355774">
        <w:rPr>
          <w:rFonts w:ascii="Arial" w:hAnsi="Arial" w:cs="Arial"/>
          <w:sz w:val="22"/>
          <w:szCs w:val="22"/>
        </w:rPr>
        <w:t>poplat</w:t>
      </w:r>
      <w:r w:rsidR="00355774" w:rsidRPr="00355774">
        <w:rPr>
          <w:rFonts w:ascii="Arial" w:hAnsi="Arial" w:cs="Arial"/>
          <w:sz w:val="22"/>
          <w:szCs w:val="22"/>
        </w:rPr>
        <w:t>ku za užívání veřejného prostranství</w:t>
      </w:r>
      <w:r w:rsidRPr="00355774">
        <w:rPr>
          <w:rFonts w:ascii="Arial" w:hAnsi="Arial" w:cs="Arial"/>
          <w:sz w:val="22"/>
          <w:szCs w:val="22"/>
        </w:rPr>
        <w:t>, je mapová dokumentace vytvořená z podkladů územního plánu sídelního útvaru města Kladna ke dni 01. 09. 2021. Dokumentace obsahuje rozlišení území podle účelu využití. Tato příloha je vzhledem k jejímu rozsahu občanům k dispozici k nahlédnutí na Oddělení organizačním magistrátu, na Odboru finančním magistrátu nebo na webových stránkách města</w:t>
      </w:r>
      <w:r w:rsidR="00355774">
        <w:rPr>
          <w:rFonts w:ascii="Arial" w:hAnsi="Arial" w:cs="Arial"/>
          <w:sz w:val="22"/>
          <w:szCs w:val="22"/>
        </w:rPr>
        <w:t>:</w:t>
      </w:r>
      <w:r w:rsidRPr="00355774">
        <w:rPr>
          <w:rFonts w:ascii="Arial" w:hAnsi="Arial" w:cs="Arial"/>
          <w:sz w:val="22"/>
          <w:szCs w:val="22"/>
        </w:rPr>
        <w:t xml:space="preserve"> </w:t>
      </w:r>
    </w:p>
    <w:p w14:paraId="7780EF88" w14:textId="77777777" w:rsidR="00355774" w:rsidRDefault="00355774" w:rsidP="00BE69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73B6B4" w14:textId="3ADBE1C1" w:rsidR="00355774" w:rsidRDefault="00355774" w:rsidP="00BE692F">
      <w:pPr>
        <w:spacing w:line="276" w:lineRule="auto"/>
        <w:jc w:val="both"/>
        <w:rPr>
          <w:rFonts w:ascii="Arial" w:hAnsi="Arial" w:cs="Arial"/>
        </w:rPr>
      </w:pPr>
      <w:hyperlink r:id="rId12" w:history="1">
        <w:r w:rsidRPr="0035677F">
          <w:rPr>
            <w:rStyle w:val="Hypertextovodkaz"/>
            <w:rFonts w:ascii="Arial" w:hAnsi="Arial" w:cs="Arial"/>
          </w:rPr>
          <w:t>https://mestokladno.cz/zmeny-c-3-uzemniho-planu-kladno-a-uplnehozneni-uzemniho-planu-kladno-po-zmenach-c-3/ds-201111/archiv=0&amp;p1=2100050524</w:t>
        </w:r>
      </w:hyperlink>
    </w:p>
    <w:p w14:paraId="3D177BEC" w14:textId="77777777" w:rsidR="00355774" w:rsidRPr="00355774" w:rsidRDefault="00355774" w:rsidP="00BE69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9E124B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2A860B9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8A7EBDE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F537E16" w14:textId="77777777" w:rsidR="00C24261" w:rsidRDefault="00C24261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34D255D" w14:textId="77777777" w:rsidR="00C24261" w:rsidRDefault="00C24261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F965475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3F7443F" w14:textId="7D2302E8" w:rsidR="00355774" w:rsidRPr="0006611C" w:rsidRDefault="00355774" w:rsidP="007822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Milan Volf</w:t>
      </w:r>
      <w:r w:rsidR="00830926">
        <w:rPr>
          <w:rFonts w:ascii="Arial" w:hAnsi="Arial" w:cs="Arial"/>
          <w:sz w:val="22"/>
          <w:szCs w:val="22"/>
        </w:rPr>
        <w:t xml:space="preserve"> v.r.</w:t>
      </w:r>
    </w:p>
    <w:p w14:paraId="70022636" w14:textId="77777777" w:rsidR="00355774" w:rsidRPr="0006611C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primátor Statutárního města Kladna</w:t>
      </w:r>
    </w:p>
    <w:p w14:paraId="1D80D33D" w14:textId="77777777" w:rsidR="00355774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D11CBC3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99E167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6FABAC" w14:textId="77777777" w:rsidR="0076238B" w:rsidRPr="0006611C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D7588CC" w14:textId="3971B7F7" w:rsidR="00113DAB" w:rsidRDefault="00355774" w:rsidP="007822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František Bureš</w:t>
      </w:r>
      <w:r w:rsidR="00830926">
        <w:rPr>
          <w:rFonts w:ascii="Arial" w:hAnsi="Arial" w:cs="Arial"/>
          <w:sz w:val="22"/>
          <w:szCs w:val="22"/>
        </w:rPr>
        <w:t xml:space="preserve"> v.r.</w:t>
      </w:r>
      <w:r w:rsidRPr="0006611C">
        <w:rPr>
          <w:rFonts w:ascii="Arial" w:hAnsi="Arial" w:cs="Arial"/>
          <w:sz w:val="22"/>
          <w:szCs w:val="22"/>
        </w:rPr>
        <w:t xml:space="preserve">                     Ing. Přemysl Mužík</w:t>
      </w:r>
      <w:r w:rsidR="00830926">
        <w:rPr>
          <w:rFonts w:ascii="Arial" w:hAnsi="Arial" w:cs="Arial"/>
          <w:sz w:val="22"/>
          <w:szCs w:val="22"/>
        </w:rPr>
        <w:t xml:space="preserve"> v.r.</w:t>
      </w:r>
    </w:p>
    <w:p w14:paraId="72349B1B" w14:textId="42C889CB" w:rsidR="00355774" w:rsidRDefault="00782292" w:rsidP="00782292">
      <w:pPr>
        <w:spacing w:line="276" w:lineRule="auto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355774" w:rsidRPr="0006611C">
        <w:rPr>
          <w:rFonts w:ascii="Arial" w:hAnsi="Arial" w:cs="Arial"/>
          <w:sz w:val="22"/>
          <w:szCs w:val="22"/>
        </w:rPr>
        <w:t>náměstci primátora Statutárního města Kladna</w:t>
      </w:r>
    </w:p>
    <w:p w14:paraId="672F53BE" w14:textId="77777777" w:rsidR="00355774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BF3E05E" w14:textId="77777777" w:rsidR="00411D9B" w:rsidRPr="0006611C" w:rsidRDefault="00411D9B" w:rsidP="00BE692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E961985" w14:textId="77777777" w:rsidR="00411D9B" w:rsidRDefault="00411D9B" w:rsidP="00411D9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sectPr w:rsidR="00411D9B" w:rsidSect="00A7253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5B25D8E7" w14:textId="77777777" w:rsidR="004D4924" w:rsidRPr="002D0857" w:rsidRDefault="004D4924" w:rsidP="004D4924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7438B33C" w14:textId="77777777" w:rsidR="008E22DD" w:rsidRPr="00D005A8" w:rsidRDefault="008E22DD" w:rsidP="008E22D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4">
    <w:p w14:paraId="3E4104B3" w14:textId="77777777" w:rsidR="008E22DD" w:rsidRDefault="008E22DD" w:rsidP="008E22DD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5740219"/>
    <w:multiLevelType w:val="hybridMultilevel"/>
    <w:tmpl w:val="F68284F2"/>
    <w:lvl w:ilvl="0" w:tplc="741831D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9781979"/>
    <w:multiLevelType w:val="hybridMultilevel"/>
    <w:tmpl w:val="DEB8C2B6"/>
    <w:lvl w:ilvl="0" w:tplc="7A86D778">
      <w:start w:val="1"/>
      <w:numFmt w:val="lowerLetter"/>
      <w:lvlText w:val="%1)"/>
      <w:lvlJc w:val="left"/>
      <w:pPr>
        <w:ind w:left="567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156B6AA">
      <w:numFmt w:val="bullet"/>
      <w:lvlText w:val="•"/>
      <w:lvlJc w:val="left"/>
      <w:pPr>
        <w:ind w:left="1483" w:hanging="245"/>
      </w:pPr>
      <w:rPr>
        <w:rFonts w:hint="default"/>
      </w:rPr>
    </w:lvl>
    <w:lvl w:ilvl="2" w:tplc="1D3AB2E0">
      <w:numFmt w:val="bullet"/>
      <w:lvlText w:val="•"/>
      <w:lvlJc w:val="left"/>
      <w:pPr>
        <w:ind w:left="2399" w:hanging="245"/>
      </w:pPr>
      <w:rPr>
        <w:rFonts w:hint="default"/>
      </w:rPr>
    </w:lvl>
    <w:lvl w:ilvl="3" w:tplc="D91A625E">
      <w:numFmt w:val="bullet"/>
      <w:lvlText w:val="•"/>
      <w:lvlJc w:val="left"/>
      <w:pPr>
        <w:ind w:left="3316" w:hanging="245"/>
      </w:pPr>
      <w:rPr>
        <w:rFonts w:hint="default"/>
      </w:rPr>
    </w:lvl>
    <w:lvl w:ilvl="4" w:tplc="259407B6">
      <w:numFmt w:val="bullet"/>
      <w:lvlText w:val="•"/>
      <w:lvlJc w:val="left"/>
      <w:pPr>
        <w:ind w:left="4232" w:hanging="245"/>
      </w:pPr>
      <w:rPr>
        <w:rFonts w:hint="default"/>
      </w:rPr>
    </w:lvl>
    <w:lvl w:ilvl="5" w:tplc="317E0BF4">
      <w:numFmt w:val="bullet"/>
      <w:lvlText w:val="•"/>
      <w:lvlJc w:val="left"/>
      <w:pPr>
        <w:ind w:left="5149" w:hanging="245"/>
      </w:pPr>
      <w:rPr>
        <w:rFonts w:hint="default"/>
      </w:rPr>
    </w:lvl>
    <w:lvl w:ilvl="6" w:tplc="CF2EB524">
      <w:numFmt w:val="bullet"/>
      <w:lvlText w:val="•"/>
      <w:lvlJc w:val="left"/>
      <w:pPr>
        <w:ind w:left="6065" w:hanging="245"/>
      </w:pPr>
      <w:rPr>
        <w:rFonts w:hint="default"/>
      </w:rPr>
    </w:lvl>
    <w:lvl w:ilvl="7" w:tplc="987A1F52">
      <w:numFmt w:val="bullet"/>
      <w:lvlText w:val="•"/>
      <w:lvlJc w:val="left"/>
      <w:pPr>
        <w:ind w:left="6981" w:hanging="245"/>
      </w:pPr>
      <w:rPr>
        <w:rFonts w:hint="default"/>
      </w:rPr>
    </w:lvl>
    <w:lvl w:ilvl="8" w:tplc="D7B250AC">
      <w:numFmt w:val="bullet"/>
      <w:lvlText w:val="•"/>
      <w:lvlJc w:val="left"/>
      <w:pPr>
        <w:ind w:left="7898" w:hanging="245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6F431F"/>
    <w:multiLevelType w:val="hybridMultilevel"/>
    <w:tmpl w:val="2B56084E"/>
    <w:lvl w:ilvl="0" w:tplc="422C1B4A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3F7DA7"/>
    <w:multiLevelType w:val="hybridMultilevel"/>
    <w:tmpl w:val="853A747E"/>
    <w:lvl w:ilvl="0" w:tplc="7494E230">
      <w:start w:val="1"/>
      <w:numFmt w:val="lowerLetter"/>
      <w:lvlText w:val="%1)"/>
      <w:lvlJc w:val="left"/>
      <w:pPr>
        <w:ind w:left="731" w:hanging="3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C36A09C">
      <w:numFmt w:val="bullet"/>
      <w:lvlText w:val="•"/>
      <w:lvlJc w:val="left"/>
      <w:pPr>
        <w:ind w:left="1036" w:hanging="305"/>
      </w:pPr>
      <w:rPr>
        <w:rFonts w:hint="default"/>
      </w:rPr>
    </w:lvl>
    <w:lvl w:ilvl="2" w:tplc="0530848C">
      <w:numFmt w:val="bullet"/>
      <w:lvlText w:val="•"/>
      <w:lvlJc w:val="left"/>
      <w:pPr>
        <w:ind w:left="1952" w:hanging="305"/>
      </w:pPr>
      <w:rPr>
        <w:rFonts w:hint="default"/>
      </w:rPr>
    </w:lvl>
    <w:lvl w:ilvl="3" w:tplc="786C55B4">
      <w:numFmt w:val="bullet"/>
      <w:lvlText w:val="•"/>
      <w:lvlJc w:val="left"/>
      <w:pPr>
        <w:ind w:left="2869" w:hanging="305"/>
      </w:pPr>
      <w:rPr>
        <w:rFonts w:hint="default"/>
      </w:rPr>
    </w:lvl>
    <w:lvl w:ilvl="4" w:tplc="42E24774">
      <w:numFmt w:val="bullet"/>
      <w:lvlText w:val="•"/>
      <w:lvlJc w:val="left"/>
      <w:pPr>
        <w:ind w:left="3785" w:hanging="305"/>
      </w:pPr>
      <w:rPr>
        <w:rFonts w:hint="default"/>
      </w:rPr>
    </w:lvl>
    <w:lvl w:ilvl="5" w:tplc="78BC36AC">
      <w:numFmt w:val="bullet"/>
      <w:lvlText w:val="•"/>
      <w:lvlJc w:val="left"/>
      <w:pPr>
        <w:ind w:left="4702" w:hanging="305"/>
      </w:pPr>
      <w:rPr>
        <w:rFonts w:hint="default"/>
      </w:rPr>
    </w:lvl>
    <w:lvl w:ilvl="6" w:tplc="BAB674BA">
      <w:numFmt w:val="bullet"/>
      <w:lvlText w:val="•"/>
      <w:lvlJc w:val="left"/>
      <w:pPr>
        <w:ind w:left="5618" w:hanging="305"/>
      </w:pPr>
      <w:rPr>
        <w:rFonts w:hint="default"/>
      </w:rPr>
    </w:lvl>
    <w:lvl w:ilvl="7" w:tplc="910E5188">
      <w:numFmt w:val="bullet"/>
      <w:lvlText w:val="•"/>
      <w:lvlJc w:val="left"/>
      <w:pPr>
        <w:ind w:left="6534" w:hanging="305"/>
      </w:pPr>
      <w:rPr>
        <w:rFonts w:hint="default"/>
      </w:rPr>
    </w:lvl>
    <w:lvl w:ilvl="8" w:tplc="6908BA66">
      <w:numFmt w:val="bullet"/>
      <w:lvlText w:val="•"/>
      <w:lvlJc w:val="left"/>
      <w:pPr>
        <w:ind w:left="7451" w:hanging="305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3C743ED"/>
    <w:multiLevelType w:val="multilevel"/>
    <w:tmpl w:val="0AC0B96A"/>
    <w:lvl w:ilvl="0">
      <w:start w:val="1"/>
      <w:numFmt w:val="decimal"/>
      <w:lvlText w:val="(%1)"/>
      <w:lvlJc w:val="righ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6259A7"/>
    <w:multiLevelType w:val="hybridMultilevel"/>
    <w:tmpl w:val="5C6049FA"/>
    <w:lvl w:ilvl="0" w:tplc="2A986022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F9334E7"/>
    <w:multiLevelType w:val="hybridMultilevel"/>
    <w:tmpl w:val="A48ABB36"/>
    <w:lvl w:ilvl="0" w:tplc="A81E25A4">
      <w:start w:val="1"/>
      <w:numFmt w:val="lowerLetter"/>
      <w:lvlText w:val="%1)"/>
      <w:lvlJc w:val="left"/>
      <w:pPr>
        <w:ind w:left="42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DF4120E">
      <w:start w:val="1"/>
      <w:numFmt w:val="decimal"/>
      <w:lvlText w:val="%2)"/>
      <w:lvlJc w:val="left"/>
      <w:pPr>
        <w:ind w:left="426" w:hanging="219"/>
      </w:pPr>
      <w:rPr>
        <w:rFonts w:hint="default"/>
        <w:spacing w:val="0"/>
        <w:w w:val="99"/>
      </w:rPr>
    </w:lvl>
    <w:lvl w:ilvl="2" w:tplc="113EF1E8">
      <w:start w:val="1"/>
      <w:numFmt w:val="decimal"/>
      <w:lvlText w:val="(%3)"/>
      <w:lvlJc w:val="left"/>
      <w:pPr>
        <w:ind w:left="1258" w:hanging="404"/>
      </w:pPr>
      <w:rPr>
        <w:rFonts w:hint="default"/>
        <w:spacing w:val="-5"/>
        <w:w w:val="99"/>
      </w:rPr>
    </w:lvl>
    <w:lvl w:ilvl="3" w:tplc="124423C8">
      <w:numFmt w:val="bullet"/>
      <w:lvlText w:val="•"/>
      <w:lvlJc w:val="left"/>
      <w:pPr>
        <w:ind w:left="2094" w:hanging="404"/>
      </w:pPr>
      <w:rPr>
        <w:rFonts w:hint="default"/>
      </w:rPr>
    </w:lvl>
    <w:lvl w:ilvl="4" w:tplc="2E749010">
      <w:numFmt w:val="bullet"/>
      <w:lvlText w:val="•"/>
      <w:lvlJc w:val="left"/>
      <w:pPr>
        <w:ind w:left="3162" w:hanging="404"/>
      </w:pPr>
      <w:rPr>
        <w:rFonts w:hint="default"/>
      </w:rPr>
    </w:lvl>
    <w:lvl w:ilvl="5" w:tplc="5512EEFA">
      <w:numFmt w:val="bullet"/>
      <w:lvlText w:val="•"/>
      <w:lvlJc w:val="left"/>
      <w:pPr>
        <w:ind w:left="4230" w:hanging="404"/>
      </w:pPr>
      <w:rPr>
        <w:rFonts w:hint="default"/>
      </w:rPr>
    </w:lvl>
    <w:lvl w:ilvl="6" w:tplc="82E2BB54">
      <w:numFmt w:val="bullet"/>
      <w:lvlText w:val="•"/>
      <w:lvlJc w:val="left"/>
      <w:pPr>
        <w:ind w:left="5298" w:hanging="404"/>
      </w:pPr>
      <w:rPr>
        <w:rFonts w:hint="default"/>
      </w:rPr>
    </w:lvl>
    <w:lvl w:ilvl="7" w:tplc="FF5C0CE0">
      <w:numFmt w:val="bullet"/>
      <w:lvlText w:val="•"/>
      <w:lvlJc w:val="left"/>
      <w:pPr>
        <w:ind w:left="6366" w:hanging="404"/>
      </w:pPr>
      <w:rPr>
        <w:rFonts w:hint="default"/>
      </w:rPr>
    </w:lvl>
    <w:lvl w:ilvl="8" w:tplc="5C3E41EC">
      <w:numFmt w:val="bullet"/>
      <w:lvlText w:val="•"/>
      <w:lvlJc w:val="left"/>
      <w:pPr>
        <w:ind w:left="7434" w:hanging="404"/>
      </w:pPr>
      <w:rPr>
        <w:rFonts w:hint="default"/>
      </w:rPr>
    </w:lvl>
  </w:abstractNum>
  <w:abstractNum w:abstractNumId="29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CF5085A"/>
    <w:multiLevelType w:val="hybridMultilevel"/>
    <w:tmpl w:val="6D864532"/>
    <w:lvl w:ilvl="0" w:tplc="88DE12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88142">
    <w:abstractNumId w:val="9"/>
  </w:num>
  <w:num w:numId="2" w16cid:durableId="258761632">
    <w:abstractNumId w:val="33"/>
  </w:num>
  <w:num w:numId="3" w16cid:durableId="1814445082">
    <w:abstractNumId w:val="6"/>
  </w:num>
  <w:num w:numId="4" w16cid:durableId="1685670173">
    <w:abstractNumId w:val="22"/>
  </w:num>
  <w:num w:numId="5" w16cid:durableId="1577124935">
    <w:abstractNumId w:val="21"/>
  </w:num>
  <w:num w:numId="6" w16cid:durableId="1871412758">
    <w:abstractNumId w:val="25"/>
  </w:num>
  <w:num w:numId="7" w16cid:durableId="1061054955">
    <w:abstractNumId w:val="12"/>
  </w:num>
  <w:num w:numId="8" w16cid:durableId="1243569310">
    <w:abstractNumId w:val="3"/>
  </w:num>
  <w:num w:numId="9" w16cid:durableId="668365896">
    <w:abstractNumId w:val="24"/>
  </w:num>
  <w:num w:numId="10" w16cid:durableId="253788113">
    <w:abstractNumId w:val="10"/>
  </w:num>
  <w:num w:numId="11" w16cid:durableId="1686246755">
    <w:abstractNumId w:val="26"/>
  </w:num>
  <w:num w:numId="12" w16cid:durableId="233125005">
    <w:abstractNumId w:val="13"/>
  </w:num>
  <w:num w:numId="13" w16cid:durableId="1603220166">
    <w:abstractNumId w:val="7"/>
  </w:num>
  <w:num w:numId="14" w16cid:durableId="1565524110">
    <w:abstractNumId w:val="4"/>
  </w:num>
  <w:num w:numId="15" w16cid:durableId="1663270819">
    <w:abstractNumId w:val="1"/>
  </w:num>
  <w:num w:numId="16" w16cid:durableId="2041120863">
    <w:abstractNumId w:val="30"/>
  </w:num>
  <w:num w:numId="17" w16cid:durableId="1801144518">
    <w:abstractNumId w:val="16"/>
  </w:num>
  <w:num w:numId="18" w16cid:durableId="441339750">
    <w:abstractNumId w:val="0"/>
  </w:num>
  <w:num w:numId="19" w16cid:durableId="842741240">
    <w:abstractNumId w:val="32"/>
  </w:num>
  <w:num w:numId="20" w16cid:durableId="968588505">
    <w:abstractNumId w:val="23"/>
  </w:num>
  <w:num w:numId="21" w16cid:durableId="1095788306">
    <w:abstractNumId w:val="17"/>
  </w:num>
  <w:num w:numId="22" w16cid:durableId="196531219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3127515">
    <w:abstractNumId w:val="2"/>
  </w:num>
  <w:num w:numId="24" w16cid:durableId="1903709895">
    <w:abstractNumId w:val="5"/>
  </w:num>
  <w:num w:numId="25" w16cid:durableId="14374031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8978233">
    <w:abstractNumId w:val="29"/>
  </w:num>
  <w:num w:numId="27" w16cid:durableId="1075132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70487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0923666">
    <w:abstractNumId w:val="19"/>
  </w:num>
  <w:num w:numId="30" w16cid:durableId="929461468">
    <w:abstractNumId w:val="18"/>
  </w:num>
  <w:num w:numId="31" w16cid:durableId="862015390">
    <w:abstractNumId w:val="11"/>
  </w:num>
  <w:num w:numId="32" w16cid:durableId="1526749168">
    <w:abstractNumId w:val="28"/>
  </w:num>
  <w:num w:numId="33" w16cid:durableId="534662239">
    <w:abstractNumId w:val="27"/>
  </w:num>
  <w:num w:numId="34" w16cid:durableId="193732726">
    <w:abstractNumId w:val="20"/>
  </w:num>
  <w:num w:numId="35" w16cid:durableId="808135844">
    <w:abstractNumId w:val="8"/>
  </w:num>
  <w:num w:numId="36" w16cid:durableId="1515340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28719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6611C"/>
    <w:rsid w:val="000720E9"/>
    <w:rsid w:val="00073275"/>
    <w:rsid w:val="00074A54"/>
    <w:rsid w:val="00074C26"/>
    <w:rsid w:val="00074CF4"/>
    <w:rsid w:val="0008365C"/>
    <w:rsid w:val="0008616C"/>
    <w:rsid w:val="000874B8"/>
    <w:rsid w:val="0009086F"/>
    <w:rsid w:val="00091E54"/>
    <w:rsid w:val="0009546D"/>
    <w:rsid w:val="00095F7C"/>
    <w:rsid w:val="00097B2C"/>
    <w:rsid w:val="000A05E0"/>
    <w:rsid w:val="000A1BD1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3DAB"/>
    <w:rsid w:val="001219E4"/>
    <w:rsid w:val="00133FB8"/>
    <w:rsid w:val="00133FE7"/>
    <w:rsid w:val="00134C1A"/>
    <w:rsid w:val="0013786A"/>
    <w:rsid w:val="001461A7"/>
    <w:rsid w:val="00146325"/>
    <w:rsid w:val="00154B6E"/>
    <w:rsid w:val="00156CD5"/>
    <w:rsid w:val="001572EB"/>
    <w:rsid w:val="00157B53"/>
    <w:rsid w:val="001666B1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1F599A"/>
    <w:rsid w:val="002025FC"/>
    <w:rsid w:val="0020594E"/>
    <w:rsid w:val="00212840"/>
    <w:rsid w:val="00213A58"/>
    <w:rsid w:val="00222EAB"/>
    <w:rsid w:val="002300E0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AB5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5774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440F"/>
    <w:rsid w:val="003F76A8"/>
    <w:rsid w:val="00403839"/>
    <w:rsid w:val="0040771F"/>
    <w:rsid w:val="004100B7"/>
    <w:rsid w:val="00410E15"/>
    <w:rsid w:val="00411D9B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4924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1B70"/>
    <w:rsid w:val="005325F5"/>
    <w:rsid w:val="0054071F"/>
    <w:rsid w:val="005563CE"/>
    <w:rsid w:val="00556B60"/>
    <w:rsid w:val="00557595"/>
    <w:rsid w:val="00557C62"/>
    <w:rsid w:val="00560DD0"/>
    <w:rsid w:val="0056648C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1BA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3EAB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27DB"/>
    <w:rsid w:val="00671064"/>
    <w:rsid w:val="00691871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5F66"/>
    <w:rsid w:val="0071251C"/>
    <w:rsid w:val="00715DF0"/>
    <w:rsid w:val="007253FE"/>
    <w:rsid w:val="00737D2D"/>
    <w:rsid w:val="00742D88"/>
    <w:rsid w:val="00746792"/>
    <w:rsid w:val="00750D57"/>
    <w:rsid w:val="00752599"/>
    <w:rsid w:val="007574A5"/>
    <w:rsid w:val="007614A6"/>
    <w:rsid w:val="0076238B"/>
    <w:rsid w:val="00763331"/>
    <w:rsid w:val="00764D3F"/>
    <w:rsid w:val="00764F5D"/>
    <w:rsid w:val="00777B53"/>
    <w:rsid w:val="00781EC6"/>
    <w:rsid w:val="00782292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4F7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0926"/>
    <w:rsid w:val="008328C4"/>
    <w:rsid w:val="00837132"/>
    <w:rsid w:val="00850F4E"/>
    <w:rsid w:val="0085626D"/>
    <w:rsid w:val="00857298"/>
    <w:rsid w:val="00860177"/>
    <w:rsid w:val="00866D2C"/>
    <w:rsid w:val="00866E03"/>
    <w:rsid w:val="00881C7D"/>
    <w:rsid w:val="00882D52"/>
    <w:rsid w:val="00890A35"/>
    <w:rsid w:val="00890DF5"/>
    <w:rsid w:val="008926AE"/>
    <w:rsid w:val="008A1B6C"/>
    <w:rsid w:val="008B1837"/>
    <w:rsid w:val="008B4D75"/>
    <w:rsid w:val="008C374C"/>
    <w:rsid w:val="008C6F3D"/>
    <w:rsid w:val="008E16BF"/>
    <w:rsid w:val="008E22DD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D3B58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84132"/>
    <w:rsid w:val="00AB218D"/>
    <w:rsid w:val="00AB3118"/>
    <w:rsid w:val="00AB59E9"/>
    <w:rsid w:val="00AB69AB"/>
    <w:rsid w:val="00AB75BD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2FF8"/>
    <w:rsid w:val="00BB4552"/>
    <w:rsid w:val="00BB5136"/>
    <w:rsid w:val="00BC1812"/>
    <w:rsid w:val="00BC55D3"/>
    <w:rsid w:val="00BC7D23"/>
    <w:rsid w:val="00BD0E0E"/>
    <w:rsid w:val="00BE692F"/>
    <w:rsid w:val="00BF0F6E"/>
    <w:rsid w:val="00BF789E"/>
    <w:rsid w:val="00BF7A3F"/>
    <w:rsid w:val="00C0285F"/>
    <w:rsid w:val="00C048A1"/>
    <w:rsid w:val="00C11D1C"/>
    <w:rsid w:val="00C24261"/>
    <w:rsid w:val="00C3792D"/>
    <w:rsid w:val="00C419FC"/>
    <w:rsid w:val="00C62D15"/>
    <w:rsid w:val="00C66925"/>
    <w:rsid w:val="00C70E30"/>
    <w:rsid w:val="00C76234"/>
    <w:rsid w:val="00C80300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83990"/>
    <w:rsid w:val="00D95E7D"/>
    <w:rsid w:val="00DA6CEE"/>
    <w:rsid w:val="00DC243C"/>
    <w:rsid w:val="00DC3796"/>
    <w:rsid w:val="00DD5D09"/>
    <w:rsid w:val="00DE3BF3"/>
    <w:rsid w:val="00DF3E59"/>
    <w:rsid w:val="00E071E7"/>
    <w:rsid w:val="00E23940"/>
    <w:rsid w:val="00E37B7C"/>
    <w:rsid w:val="00E53492"/>
    <w:rsid w:val="00E53FF5"/>
    <w:rsid w:val="00E60468"/>
    <w:rsid w:val="00E64DF2"/>
    <w:rsid w:val="00E67D93"/>
    <w:rsid w:val="00E752A9"/>
    <w:rsid w:val="00E8103B"/>
    <w:rsid w:val="00E814C3"/>
    <w:rsid w:val="00E83E36"/>
    <w:rsid w:val="00E96506"/>
    <w:rsid w:val="00E97A8E"/>
    <w:rsid w:val="00EA2DFD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5425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C3874"/>
    <w:rsid w:val="00FD1979"/>
    <w:rsid w:val="00FD35BB"/>
    <w:rsid w:val="00FF0BE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74CF4"/>
    <w:pPr>
      <w:widowControl w:val="0"/>
      <w:autoSpaceDE w:val="0"/>
      <w:autoSpaceDN w:val="0"/>
      <w:ind w:left="140" w:firstLine="283"/>
    </w:pPr>
    <w:rPr>
      <w:sz w:val="22"/>
      <w:szCs w:val="22"/>
      <w:lang w:val="en-US" w:eastAsia="en-US"/>
    </w:rPr>
  </w:style>
  <w:style w:type="paragraph" w:customStyle="1" w:styleId="Default">
    <w:name w:val="Default"/>
    <w:rsid w:val="004D49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557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577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55774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354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stokladno.cz/zmeny-c-3-uzemniho-planu-kladno-a-uplnehozneni-uzemniho-planu-kladno-po-zmenach-c-3/ds-201111/archiv=0&amp;p1=210005052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a27c91a15875854697eff02acfae7a6f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641857a7bca70eb37574c2acd4302a0c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889a6-9715-4d1b-bed2-93adb470107a">
      <Terms xmlns="http://schemas.microsoft.com/office/infopath/2007/PartnerControls"/>
    </lcf76f155ced4ddcb4097134ff3c332f>
    <TaxCatchAll xmlns="f16a3c03-e3d6-4438-90d6-f2d867c25a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A3FC1-6FC1-4E93-8C82-B518F428E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2A9FB-01CF-42B3-9504-A3CEED2C20B0}">
  <ds:schemaRefs>
    <ds:schemaRef ds:uri="http://schemas.microsoft.com/office/2006/metadata/properties"/>
    <ds:schemaRef ds:uri="http://schemas.microsoft.com/office/infopath/2007/PartnerControls"/>
    <ds:schemaRef ds:uri="8c3889a6-9715-4d1b-bed2-93adb470107a"/>
    <ds:schemaRef ds:uri="f16a3c03-e3d6-4438-90d6-f2d867c25a96"/>
  </ds:schemaRefs>
</ds:datastoreItem>
</file>

<file path=customXml/itemProps4.xml><?xml version="1.0" encoding="utf-8"?>
<ds:datastoreItem xmlns:ds="http://schemas.openxmlformats.org/officeDocument/2006/customXml" ds:itemID="{8029B2F2-BB6C-44B1-8E92-9D06BF1E31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1736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Feřteková Blanka</cp:lastModifiedBy>
  <cp:revision>31</cp:revision>
  <cp:lastPrinted>2025-11-28T05:37:00Z</cp:lastPrinted>
  <dcterms:created xsi:type="dcterms:W3CDTF">2025-11-28T05:57:00Z</dcterms:created>
  <dcterms:modified xsi:type="dcterms:W3CDTF">2025-12-15T13:33:00Z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0x010100E0D9B1B42569C441BEA3178A09BA765A</vt:lpwstr>
  </property>
</Properties>
</file>