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2F" w:rsidRPr="009A4CB5" w:rsidRDefault="0038142F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Příloha č. 1 </w:t>
      </w:r>
      <w:r w:rsidR="003B34CD" w:rsidRPr="009A4CB5">
        <w:rPr>
          <w:rFonts w:ascii="Arial" w:hAnsi="Arial" w:cs="Arial"/>
          <w:b/>
        </w:rPr>
        <w:t xml:space="preserve">obecně závazné vyhlášky - </w:t>
      </w:r>
      <w:r w:rsidRPr="009A4CB5">
        <w:rPr>
          <w:rFonts w:ascii="Arial" w:hAnsi="Arial" w:cs="Arial"/>
          <w:b/>
        </w:rPr>
        <w:t>Vymezení veřejných prostranství, kde je zakázáno požívání alkoholických nápojů</w:t>
      </w:r>
      <w:r w:rsidR="00DB2D4A" w:rsidRPr="009A4CB5">
        <w:rPr>
          <w:rFonts w:ascii="Arial" w:hAnsi="Arial" w:cs="Arial"/>
          <w:b/>
        </w:rPr>
        <w:t xml:space="preserve"> pro Městský obvod Ústí nad Labem – Město</w:t>
      </w:r>
    </w:p>
    <w:p w:rsidR="00DB2D4A" w:rsidRPr="009A4CB5" w:rsidRDefault="00DB2D4A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Část A – slovní vymezení</w:t>
      </w:r>
    </w:p>
    <w:p w:rsidR="00DB2D4A" w:rsidRPr="009A4CB5" w:rsidRDefault="00DB2D4A" w:rsidP="006C521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</w:rPr>
        <w:t xml:space="preserve"> </w:t>
      </w:r>
      <w:r w:rsidRPr="009A4CB5">
        <w:rPr>
          <w:rFonts w:ascii="Arial" w:hAnsi="Arial" w:cs="Arial"/>
          <w:b/>
        </w:rPr>
        <w:t>Předlice – veřejná prostranství vymezená ulicemi</w:t>
      </w:r>
      <w:r w:rsidR="00E604CE" w:rsidRPr="009A4CB5">
        <w:rPr>
          <w:rFonts w:ascii="Arial" w:hAnsi="Arial" w:cs="Arial"/>
          <w:b/>
        </w:rPr>
        <w:t xml:space="preserve"> včetně</w:t>
      </w:r>
      <w:r w:rsidRPr="009A4CB5">
        <w:rPr>
          <w:rFonts w:ascii="Arial" w:hAnsi="Arial" w:cs="Arial"/>
          <w:b/>
        </w:rPr>
        <w:t>:</w:t>
      </w:r>
    </w:p>
    <w:p w:rsidR="00BC65AD" w:rsidRPr="009A4CB5" w:rsidRDefault="00BC65AD" w:rsidP="006C5216">
      <w:pPr>
        <w:pStyle w:val="Odstavecseseznamem"/>
        <w:ind w:left="360"/>
        <w:jc w:val="both"/>
        <w:rPr>
          <w:rFonts w:ascii="Arial" w:hAnsi="Arial" w:cs="Arial"/>
          <w:b/>
        </w:rPr>
      </w:pPr>
    </w:p>
    <w:p w:rsidR="00DB2D4A" w:rsidRPr="009A4CB5" w:rsidRDefault="00DB2D4A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Školní náměstí ohraničené ul. Hrbovická, ul. Mahenova, ul. Pros</w:t>
      </w:r>
      <w:r w:rsidR="00725CB6" w:rsidRPr="009A4CB5">
        <w:rPr>
          <w:rFonts w:ascii="Arial" w:hAnsi="Arial" w:cs="Arial"/>
        </w:rPr>
        <w:t>třední včetně celé ul. Mahenova</w:t>
      </w:r>
    </w:p>
    <w:p w:rsidR="00725CB6" w:rsidRPr="009A4CB5" w:rsidRDefault="00725CB6" w:rsidP="006C5216">
      <w:pPr>
        <w:pStyle w:val="Odstavecseseznamem"/>
        <w:jc w:val="both"/>
        <w:rPr>
          <w:rFonts w:ascii="Arial" w:hAnsi="Arial" w:cs="Arial"/>
        </w:rPr>
      </w:pPr>
    </w:p>
    <w:p w:rsidR="00DB2D4A" w:rsidRPr="009A4CB5" w:rsidRDefault="009D5922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p</w:t>
      </w:r>
      <w:r w:rsidR="00DB2D4A" w:rsidRPr="009A4CB5">
        <w:rPr>
          <w:rFonts w:ascii="Arial" w:hAnsi="Arial" w:cs="Arial"/>
        </w:rPr>
        <w:t>rostor benzínového čerpadla ohraničený ul. U Vlečky, ul. Hrbovická a příjezdovou ko</w:t>
      </w:r>
      <w:r w:rsidR="00725CB6" w:rsidRPr="009A4CB5">
        <w:rPr>
          <w:rFonts w:ascii="Arial" w:hAnsi="Arial" w:cs="Arial"/>
        </w:rPr>
        <w:t>munikací k benzínovému čerpadlu</w:t>
      </w:r>
    </w:p>
    <w:p w:rsidR="00BC65AD" w:rsidRPr="009A4CB5" w:rsidRDefault="00BC65AD" w:rsidP="006C5216">
      <w:pPr>
        <w:pStyle w:val="Odstavecseseznamem"/>
        <w:jc w:val="both"/>
        <w:rPr>
          <w:rFonts w:ascii="Arial" w:hAnsi="Arial" w:cs="Arial"/>
        </w:rPr>
      </w:pPr>
    </w:p>
    <w:p w:rsidR="00DB2D4A" w:rsidRPr="009A4CB5" w:rsidRDefault="00DB2D4A" w:rsidP="006C521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  <w:b/>
        </w:rPr>
        <w:t xml:space="preserve">Všebořice, Bukov, Holoměř, Centrum – veřejná prostranství </w:t>
      </w:r>
      <w:r w:rsidR="009D5922" w:rsidRPr="009A4CB5">
        <w:rPr>
          <w:rFonts w:ascii="Arial" w:hAnsi="Arial" w:cs="Arial"/>
          <w:b/>
        </w:rPr>
        <w:t>vymezená</w:t>
      </w:r>
      <w:r w:rsidRPr="009A4CB5">
        <w:rPr>
          <w:rFonts w:ascii="Arial" w:hAnsi="Arial" w:cs="Arial"/>
          <w:b/>
        </w:rPr>
        <w:t xml:space="preserve"> ulicemi</w:t>
      </w:r>
      <w:r w:rsidR="00E604CE" w:rsidRPr="009A4CB5">
        <w:rPr>
          <w:rFonts w:ascii="Arial" w:hAnsi="Arial" w:cs="Arial"/>
          <w:b/>
        </w:rPr>
        <w:t xml:space="preserve"> včetně</w:t>
      </w:r>
      <w:r w:rsidRPr="009A4CB5">
        <w:rPr>
          <w:rFonts w:ascii="Arial" w:hAnsi="Arial" w:cs="Arial"/>
        </w:rPr>
        <w:t>:</w:t>
      </w:r>
    </w:p>
    <w:p w:rsidR="00A463FA" w:rsidRPr="009A4CB5" w:rsidRDefault="00A463FA" w:rsidP="006C5216">
      <w:pPr>
        <w:pStyle w:val="Odstavecseseznamem"/>
        <w:ind w:left="360"/>
        <w:jc w:val="both"/>
        <w:rPr>
          <w:rFonts w:ascii="Arial" w:hAnsi="Arial" w:cs="Arial"/>
        </w:rPr>
      </w:pPr>
    </w:p>
    <w:p w:rsidR="00BC65AD" w:rsidRPr="009A4CB5" w:rsidRDefault="009D5922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</w:t>
      </w:r>
      <w:r w:rsidR="00BC65AD" w:rsidRPr="009A4CB5">
        <w:rPr>
          <w:rFonts w:ascii="Arial" w:hAnsi="Arial" w:cs="Arial"/>
        </w:rPr>
        <w:t>ranice křižovatky Všebořická – Slunná, dále hranice za</w:t>
      </w:r>
      <w:r w:rsidRPr="009A4CB5">
        <w:rPr>
          <w:rFonts w:ascii="Arial" w:hAnsi="Arial" w:cs="Arial"/>
        </w:rPr>
        <w:t>dní částí objektu ZŠ Pod Vodojemem mezi ulicemi Slunná – Lipová, ulicí Lipovou do Spartakiádní a ke křižovatce na Všebořickou, ul. Všebořická – Lipová, Všebořická – Slunná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9D5922" w:rsidRPr="009A4CB5" w:rsidRDefault="009D5922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Všebořická- Dukelských Hrdinů</w:t>
      </w:r>
      <w:r w:rsidR="009A329C" w:rsidRPr="009A4CB5">
        <w:rPr>
          <w:rFonts w:ascii="Arial" w:hAnsi="Arial" w:cs="Arial"/>
        </w:rPr>
        <w:t xml:space="preserve"> dále ulicí Dukelských Hrdinů ke křižovatce s ulicí Masarykova, ulicí Masarykova ke křižovatce s ulicí </w:t>
      </w:r>
      <w:r w:rsidR="00091619" w:rsidRPr="009A4CB5">
        <w:rPr>
          <w:rFonts w:ascii="Arial" w:hAnsi="Arial" w:cs="Arial"/>
        </w:rPr>
        <w:t>Na Kohoutě</w:t>
      </w:r>
      <w:r w:rsidR="00CB0558" w:rsidRPr="009A4CB5">
        <w:rPr>
          <w:rFonts w:ascii="Arial" w:hAnsi="Arial" w:cs="Arial"/>
        </w:rPr>
        <w:t>, ulicí Na Kohoutě</w:t>
      </w:r>
      <w:r w:rsidR="00192381" w:rsidRPr="009A4CB5">
        <w:rPr>
          <w:rFonts w:ascii="Arial" w:hAnsi="Arial" w:cs="Arial"/>
        </w:rPr>
        <w:t>, ke křižovatce s ulicí</w:t>
      </w:r>
      <w:r w:rsidR="00091619" w:rsidRPr="009A4CB5">
        <w:rPr>
          <w:rFonts w:ascii="Arial" w:hAnsi="Arial" w:cs="Arial"/>
        </w:rPr>
        <w:t xml:space="preserve"> Plynárenská a dále ke křižovatce s ulicí Dukelských hrdinů</w:t>
      </w:r>
      <w:r w:rsidRPr="009A4CB5">
        <w:rPr>
          <w:rFonts w:ascii="Arial" w:hAnsi="Arial" w:cs="Arial"/>
        </w:rPr>
        <w:t>, dále ulicí Školní, Kpt. Jaroše, Rembran</w:t>
      </w:r>
      <w:r w:rsidR="0063713E" w:rsidRPr="009A4CB5">
        <w:rPr>
          <w:rFonts w:ascii="Arial" w:hAnsi="Arial" w:cs="Arial"/>
        </w:rPr>
        <w:t>dtova až na křižovatku s ul. Masarykova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M</w:t>
      </w:r>
      <w:r w:rsidR="00545B73" w:rsidRPr="009A4CB5">
        <w:rPr>
          <w:rFonts w:ascii="Arial" w:hAnsi="Arial" w:cs="Arial"/>
        </w:rPr>
        <w:t>asarykova – U Stadionu, dále V Z</w:t>
      </w:r>
      <w:r w:rsidRPr="009A4CB5">
        <w:rPr>
          <w:rFonts w:ascii="Arial" w:hAnsi="Arial" w:cs="Arial"/>
        </w:rPr>
        <w:t>ahrádkách, hranice zadního traktu školy Vinařská, sídliště Pod Holoměří až na křižovatku ulic Za Vozovnou – Masarykova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</w:t>
      </w:r>
      <w:r w:rsidR="00091619" w:rsidRPr="009A4CB5">
        <w:rPr>
          <w:rFonts w:ascii="Arial" w:hAnsi="Arial" w:cs="Arial"/>
        </w:rPr>
        <w:t>ranice křižovatky Klíšská – Na P</w:t>
      </w:r>
      <w:r w:rsidRPr="009A4CB5">
        <w:rPr>
          <w:rFonts w:ascii="Arial" w:hAnsi="Arial" w:cs="Arial"/>
        </w:rPr>
        <w:t>opluží,</w:t>
      </w:r>
      <w:r w:rsidR="00091619" w:rsidRPr="009A4CB5">
        <w:rPr>
          <w:rFonts w:ascii="Arial" w:hAnsi="Arial" w:cs="Arial"/>
        </w:rPr>
        <w:t xml:space="preserve"> dále křižovatka s ulicí </w:t>
      </w:r>
      <w:r w:rsidR="005F5E26" w:rsidRPr="009A4CB5">
        <w:rPr>
          <w:rFonts w:ascii="Arial" w:hAnsi="Arial" w:cs="Arial"/>
        </w:rPr>
        <w:t>Střížovická na křižovatku s ulicí Na Spálence až na křižovatku s ulicí Štefánikova až na křižovatku s ulicí Palachova,</w:t>
      </w:r>
      <w:r w:rsidR="00091619" w:rsidRPr="009A4CB5">
        <w:rPr>
          <w:rFonts w:ascii="Arial" w:hAnsi="Arial" w:cs="Arial"/>
        </w:rPr>
        <w:t xml:space="preserve"> </w:t>
      </w:r>
      <w:r w:rsidRPr="009A4CB5">
        <w:rPr>
          <w:rFonts w:ascii="Arial" w:hAnsi="Arial" w:cs="Arial"/>
        </w:rPr>
        <w:t>dále na ulici Palachova, Moskevská do ul. Londýnská, křižovatka Moskevská – Londýnská a Klíšská – Londýnská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křižovatky ulic Masarykova – Sadová, dále křižovatka Sadová – Palachova, dále Bezručova, Beethovenova, křižovatka Beethovenova</w:t>
      </w:r>
      <w:r w:rsidR="00EA3BCA" w:rsidRPr="009A4CB5">
        <w:rPr>
          <w:rFonts w:ascii="Arial" w:hAnsi="Arial" w:cs="Arial"/>
        </w:rPr>
        <w:t xml:space="preserve"> (oboustranně)</w:t>
      </w:r>
      <w:r w:rsidRPr="009A4CB5">
        <w:rPr>
          <w:rFonts w:ascii="Arial" w:hAnsi="Arial" w:cs="Arial"/>
        </w:rPr>
        <w:t xml:space="preserve"> – Masarykova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křižovatka ulic Bratislavská – Velká Hradební, areál MŠ Centrum k ulici Na Schodech, Na Vyhlídce, Rooseveltova, křižovatka Rooseveltova – W. Churchilla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křižovatka </w:t>
      </w:r>
      <w:r w:rsidR="005F5E26" w:rsidRPr="009A4CB5">
        <w:rPr>
          <w:rFonts w:ascii="Arial" w:hAnsi="Arial" w:cs="Arial"/>
        </w:rPr>
        <w:t>Bělehradská x Hilarova, dále Bělehradská (oboustranně) po křižovatku Malátova, dále Malátova (oboustranně) po křižovatku Hoření, dále Hoření (oboustranně) po Křižovatku Elišky Krásnohorské, včetně veřejných prostranství vně oploceného areálu základní školy a přilehlého garážového dvora, dále parku za Severočeskou vědeckou knihovnou, dále Elišky Krásnohorské (oboustranně)</w:t>
      </w:r>
      <w:r w:rsidR="00FB2F2F" w:rsidRPr="009A4CB5">
        <w:rPr>
          <w:rFonts w:ascii="Arial" w:hAnsi="Arial" w:cs="Arial"/>
        </w:rPr>
        <w:t xml:space="preserve"> ke křižovatce Na Schodech, dále Na Vyhlídce (oboustranně) ke křižovatce Bělehradská x Hilarova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FB2F2F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zanádražní prostor od mostu Dr. Edvarda Beneše po celé délce až k hraně objektu (k Můstku č. 2), dále silniční nadchod spojující zanádražní prostor s přístavištěm, včetně přístavního mola a břehu v délce 100 m směrem k Větruši.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lastRenderedPageBreak/>
        <w:t>hranice křižovatky Klíšská – Londýnská, dále Klíšská – Špitálské náměstí – Masarykova – Pražská – Velká Hradební – Bratislavská – W. Churchilla – Londýnská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Malá Hradební – U Nádraží – Velká Hradební – Lidické náměstí – Malá Hradební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E604C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U Chemičky – Špitálské náměstí – Masarykova – Pařížská – Velká Hradební – U Trati – Revoluční – U Chemičky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E604CE" w:rsidRPr="009A4CB5" w:rsidRDefault="00E604C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Havířská – Hornické domy, dále ulicí Hornické domy ke křižovatce s ulicí Lipová ke křižovatce s ulicí Masarykova, dále ulicí Masar</w:t>
      </w:r>
      <w:r w:rsidR="00B95196" w:rsidRPr="009A4CB5">
        <w:rPr>
          <w:rFonts w:ascii="Arial" w:hAnsi="Arial" w:cs="Arial"/>
        </w:rPr>
        <w:t xml:space="preserve">ykova ke křižovatce s ulicí 17. </w:t>
      </w:r>
      <w:r w:rsidRPr="009A4CB5">
        <w:rPr>
          <w:rFonts w:ascii="Arial" w:hAnsi="Arial" w:cs="Arial"/>
        </w:rPr>
        <w:t>listopadu, dále ulicí 17. listopadu ke křižovatce s ulicí Všebořická, dále ulicí Všebořická ke křižovatce s ulicí Havířská</w:t>
      </w:r>
    </w:p>
    <w:p w:rsidR="00C60598" w:rsidRPr="009A4CB5" w:rsidRDefault="00C60598" w:rsidP="006C5216">
      <w:pPr>
        <w:pStyle w:val="Odstavecseseznamem"/>
        <w:jc w:val="both"/>
        <w:rPr>
          <w:rFonts w:ascii="Arial" w:hAnsi="Arial" w:cs="Arial"/>
        </w:rPr>
      </w:pPr>
    </w:p>
    <w:p w:rsidR="00C60598" w:rsidRPr="009A4CB5" w:rsidRDefault="00C60598" w:rsidP="006C5216">
      <w:pPr>
        <w:pStyle w:val="Odstavecseseznamem"/>
        <w:jc w:val="both"/>
        <w:rPr>
          <w:rFonts w:ascii="Arial" w:hAnsi="Arial" w:cs="Arial"/>
        </w:rPr>
      </w:pPr>
    </w:p>
    <w:p w:rsidR="00DB2D4A" w:rsidRPr="009A4CB5" w:rsidRDefault="00DB2D4A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Část B -  mapové vymezení </w:t>
      </w:r>
    </w:p>
    <w:p w:rsidR="00C60598" w:rsidRDefault="00C60598" w:rsidP="006C5216">
      <w:pPr>
        <w:jc w:val="both"/>
        <w:rPr>
          <w:rFonts w:ascii="Arial" w:hAnsi="Arial" w:cs="Arial"/>
          <w:b/>
        </w:rPr>
      </w:pPr>
    </w:p>
    <w:p w:rsidR="00FC43D3" w:rsidRDefault="00FC43D3" w:rsidP="006C5216">
      <w:pPr>
        <w:jc w:val="both"/>
        <w:rPr>
          <w:rFonts w:ascii="Arial" w:hAnsi="Arial" w:cs="Arial"/>
          <w:b/>
        </w:rPr>
      </w:pPr>
    </w:p>
    <w:p w:rsidR="00FC43D3" w:rsidRPr="009A4CB5" w:rsidRDefault="00FC43D3" w:rsidP="006C5216">
      <w:pPr>
        <w:jc w:val="both"/>
        <w:rPr>
          <w:rFonts w:ascii="Arial" w:hAnsi="Arial" w:cs="Arial"/>
          <w:b/>
        </w:rPr>
      </w:pPr>
    </w:p>
    <w:p w:rsidR="003759F6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1a) 1b)</w:t>
      </w:r>
    </w:p>
    <w:p w:rsidR="00C60598" w:rsidRPr="009A4CB5" w:rsidRDefault="00C60598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6226448" cy="4757115"/>
            <wp:effectExtent l="0" t="0" r="3175" b="5715"/>
            <wp:docPr id="3" name="Obrázek 3" descr="C:\Users\HPETRI~1\AppData\Local\Temp\Rar$DIa4300.18181\2023_OZVmesto1ab_siro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ETRI~1\AppData\Local\Temp\Rar$DIa4300.18181\2023_OZVmesto1ab_sirok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583" cy="476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CB5">
        <w:rPr>
          <w:rFonts w:ascii="Arial" w:hAnsi="Arial" w:cs="Arial"/>
          <w:b/>
          <w:noProof/>
          <w:lang w:eastAsia="cs-CZ"/>
        </w:rPr>
        <w:t xml:space="preserve"> </w:t>
      </w:r>
    </w:p>
    <w:p w:rsidR="00C60598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2 a)</w:t>
      </w:r>
    </w:p>
    <w:p w:rsidR="00C60598" w:rsidRPr="009A4CB5" w:rsidRDefault="001D58AC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43" name="Obrázek 43" descr="C:\Users\HPetrikova\Desktop\OZV\Alkohol\nová OZV 2023\Návrh OZV\Přílohy\oprava 21.2\2023_OZVmesto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etrikova\Desktop\OZV\Alkohol\nová OZV 2023\Návrh OZV\Přílohy\oprava 21.2\2023_OZVmesto2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98" w:rsidRPr="009A4CB5" w:rsidRDefault="00C60598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2 b)</w:t>
      </w:r>
    </w:p>
    <w:p w:rsidR="00C60598" w:rsidRPr="009A4CB5" w:rsidRDefault="00C60598" w:rsidP="00EA3BCA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 </w:t>
      </w:r>
      <w:r w:rsidR="00EA3BCA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557962" cy="3932748"/>
            <wp:effectExtent l="0" t="0" r="5080" b="0"/>
            <wp:docPr id="47" name="Obrázek 47" descr="C:\Users\HPetrikova\Desktop\OZV\Alkohol\nová OZV 2023\Návrh OZV\Přílohy\oprava 21.2\2023_OZVmesto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etrikova\Desktop\OZV\Alkohol\nová OZV 2023\Návrh OZV\Přílohy\oprava 21.2\2023_OZVmesto2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102" cy="393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2 c)</w:t>
      </w:r>
    </w:p>
    <w:p w:rsidR="00C60598" w:rsidRPr="009A4CB5" w:rsidRDefault="00C60598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7" name="Obrázek 7" descr="C:\Users\HPetrikova\Desktop\OZV\Alkohol\nová OZV 2023\Návrh OZV\Přílohy\umo město\2023_OZVmesto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etrikova\Desktop\OZV\Alkohol\nová OZV 2023\Návrh OZV\Přílohy\umo město\2023_OZVmesto2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2 d)</w:t>
      </w:r>
    </w:p>
    <w:p w:rsidR="00C60598" w:rsidRPr="009A4CB5" w:rsidRDefault="00EA3BCA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48" name="Obrázek 48" descr="C:\Users\HPetrikova\Desktop\OZV\Alkohol\nová OZV 2023\Návrh OZV\Přílohy\oprava 21.2\2023_OZVmesto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etrikova\Desktop\OZV\Alkohol\nová OZV 2023\Návrh OZV\Přílohy\oprava 21.2\2023_OZVmesto2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98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</w:t>
      </w:r>
      <w:r w:rsidR="00C60598" w:rsidRPr="009A4CB5"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60598" w:rsidRPr="009A4CB5">
        <w:rPr>
          <w:rFonts w:ascii="Arial" w:hAnsi="Arial" w:cs="Arial"/>
          <w:b/>
        </w:rPr>
        <w:t>apové vymezení 2 e)</w:t>
      </w:r>
    </w:p>
    <w:p w:rsidR="003759F6" w:rsidRPr="009A4CB5" w:rsidRDefault="00EA3BCA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49" name="Obrázek 49" descr="C:\Users\HPetrikova\Desktop\OZV\Alkohol\nová OZV 2023\Návrh OZV\Přílohy\oprava 21.2\2023_OZVmesto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etrikova\Desktop\OZV\Alkohol\nová OZV 2023\Návrh OZV\Přílohy\oprava 21.2\2023_OZVmesto2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9F6" w:rsidRPr="009A4CB5">
        <w:rPr>
          <w:rFonts w:ascii="Arial" w:hAnsi="Arial" w:cs="Arial"/>
          <w:b/>
        </w:rPr>
        <w:t xml:space="preserve">                                     </w:t>
      </w:r>
    </w:p>
    <w:p w:rsidR="003759F6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2 f)</w:t>
      </w:r>
    </w:p>
    <w:p w:rsidR="00C60598" w:rsidRPr="009A4CB5" w:rsidRDefault="00B42B15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50" name="Obrázek 50" descr="C:\Users\HPetrikova\Desktop\OZV\Alkohol\nová OZV 2023\Návrh OZV\Přílohy\oprava 21.2\2023_OZVmesto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etrikova\Desktop\OZV\Alkohol\nová OZV 2023\Návrh OZV\Přílohy\oprava 21.2\2023_OZVmesto2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98" w:rsidRPr="009A4CB5" w:rsidRDefault="003759F6" w:rsidP="006470C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2 g)</w:t>
      </w:r>
    </w:p>
    <w:p w:rsidR="003759F6" w:rsidRPr="009A4CB5" w:rsidRDefault="003759F6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   </w:t>
      </w:r>
      <w:r w:rsidR="00B42B15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596121" cy="3959749"/>
            <wp:effectExtent l="0" t="0" r="5080" b="3175"/>
            <wp:docPr id="51" name="Obrázek 51" descr="C:\Users\HPetrikova\Desktop\OZV\Alkohol\nová OZV 2023\Návrh OZV\Přílohy\oprava 21.2\2023_OZVmesto2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etrikova\Desktop\OZV\Alkohol\nová OZV 2023\Návrh OZV\Přílohy\oprava 21.2\2023_OZVmesto2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033" cy="396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CB5">
        <w:rPr>
          <w:rFonts w:ascii="Arial" w:hAnsi="Arial" w:cs="Arial"/>
          <w:b/>
        </w:rPr>
        <w:t xml:space="preserve">                              </w:t>
      </w:r>
    </w:p>
    <w:p w:rsidR="003759F6" w:rsidRPr="009A4CB5" w:rsidRDefault="003759F6" w:rsidP="006470C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2 h)</w:t>
      </w:r>
    </w:p>
    <w:p w:rsidR="006470C5" w:rsidRPr="009A4CB5" w:rsidRDefault="00B42B15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52" name="Obrázek 52" descr="C:\Users\HPetrikova\Desktop\OZV\Alkohol\nová OZV 2023\Návrh OZV\Přílohy\oprava 21.2\2023_OZVmesto2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etrikova\Desktop\OZV\Alkohol\nová OZV 2023\Návrh OZV\Přílohy\oprava 21.2\2023_OZVmesto2h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0C5" w:rsidRPr="009A4CB5" w:rsidRDefault="003759F6" w:rsidP="00FC0109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2 i)</w:t>
      </w:r>
      <w:r w:rsidR="00FC0109" w:rsidRPr="009A4CB5">
        <w:rPr>
          <w:rFonts w:ascii="Arial" w:hAnsi="Arial" w:cs="Arial"/>
          <w:b/>
        </w:rPr>
        <w:t xml:space="preserve"> </w:t>
      </w:r>
      <w:r w:rsidR="00FC0109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1" name="Obrázek 1" descr="C:\Users\HPetrikova\Desktop\OZV\Alkohol\nová OZV 2023\Návrh OZV\Přílohy\oprava 21.2\2023_OZVmesto2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etrikova\Desktop\OZV\Alkohol\nová OZV 2023\Návrh OZV\Přílohy\oprava 21.2\2023_OZVmesto2i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CB5">
        <w:rPr>
          <w:rFonts w:ascii="Arial" w:hAnsi="Arial" w:cs="Arial"/>
          <w:b/>
        </w:rPr>
        <w:t xml:space="preserve">                        </w:t>
      </w:r>
    </w:p>
    <w:p w:rsidR="003759F6" w:rsidRPr="009A4CB5" w:rsidRDefault="006470C5" w:rsidP="006470C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</w:t>
      </w:r>
      <w:r w:rsidR="003759F6" w:rsidRPr="009A4CB5">
        <w:rPr>
          <w:rFonts w:ascii="Arial" w:hAnsi="Arial" w:cs="Arial"/>
          <w:b/>
        </w:rPr>
        <w:t>apové vymezení 2 j)</w:t>
      </w:r>
    </w:p>
    <w:p w:rsidR="006470C5" w:rsidRPr="009A4CB5" w:rsidRDefault="00FC0109" w:rsidP="006470C5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" name="Obrázek 2" descr="C:\Users\HPetrikova\Desktop\OZV\Alkohol\nová OZV 2023\Návrh OZV\Přílohy\oprava 21.2\2023_OZVmesto2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etrikova\Desktop\OZV\Alkohol\nová OZV 2023\Návrh OZV\Přílohy\oprava 21.2\2023_OZVmesto2j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0C5" w:rsidRPr="009A4CB5" w:rsidRDefault="003759F6" w:rsidP="003E7151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2 k)</w:t>
      </w:r>
    </w:p>
    <w:p w:rsidR="006470C5" w:rsidRPr="009A4CB5" w:rsidRDefault="003E7151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15" name="Obrázek 15" descr="C:\Users\HPetrikova\Desktop\OZV\Alkohol\nová OZV 2023\Návrh OZV\Přílohy\opravená verze umo město\2023_OZVmesto2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etrikova\Desktop\OZV\Alkohol\nová OZV 2023\Návrh OZV\Přílohy\opravená verze umo město\2023_OZVmesto2k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34742F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2 l)</w:t>
      </w:r>
    </w:p>
    <w:p w:rsidR="009047D3" w:rsidRPr="009A4CB5" w:rsidRDefault="00FC0109" w:rsidP="00DB2D4A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4" name="Obrázek 4" descr="C:\Users\HPetrikova\Desktop\OZV\Alkohol\nová OZV 2023\Návrh OZV\Přílohy\oprava 21.2\2023_OZVmesto2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etrikova\Desktop\OZV\Alkohol\nová OZV 2023\Návrh OZV\Přílohy\oprava 21.2\2023_OZVmesto2l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47D3" w:rsidRPr="009A4CB5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176" w:rsidRDefault="00122176" w:rsidP="003F34B7">
      <w:pPr>
        <w:spacing w:after="0" w:line="240" w:lineRule="auto"/>
      </w:pPr>
      <w:r>
        <w:separator/>
      </w:r>
    </w:p>
  </w:endnote>
  <w:endnote w:type="continuationSeparator" w:id="0">
    <w:p w:rsidR="00122176" w:rsidRDefault="00122176" w:rsidP="003F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8070375"/>
      <w:docPartObj>
        <w:docPartGallery w:val="Page Numbers (Bottom of Page)"/>
        <w:docPartUnique/>
      </w:docPartObj>
    </w:sdtPr>
    <w:sdtEndPr/>
    <w:sdtContent>
      <w:p w:rsidR="003117FD" w:rsidRDefault="003117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700">
          <w:rPr>
            <w:noProof/>
          </w:rPr>
          <w:t>7</w:t>
        </w:r>
        <w:r>
          <w:fldChar w:fldCharType="end"/>
        </w:r>
      </w:p>
    </w:sdtContent>
  </w:sdt>
  <w:p w:rsidR="003117FD" w:rsidRDefault="003117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176" w:rsidRDefault="00122176" w:rsidP="003F34B7">
      <w:pPr>
        <w:spacing w:after="0" w:line="240" w:lineRule="auto"/>
      </w:pPr>
      <w:r>
        <w:separator/>
      </w:r>
    </w:p>
  </w:footnote>
  <w:footnote w:type="continuationSeparator" w:id="0">
    <w:p w:rsidR="00122176" w:rsidRDefault="00122176" w:rsidP="003F3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6F96"/>
    <w:multiLevelType w:val="hybridMultilevel"/>
    <w:tmpl w:val="92BCD25A"/>
    <w:lvl w:ilvl="0" w:tplc="F81047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46357"/>
    <w:multiLevelType w:val="hybridMultilevel"/>
    <w:tmpl w:val="7BD07DF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C7061C"/>
    <w:multiLevelType w:val="multilevel"/>
    <w:tmpl w:val="9E0E2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7D4F62"/>
    <w:multiLevelType w:val="hybridMultilevel"/>
    <w:tmpl w:val="81ECCBF0"/>
    <w:lvl w:ilvl="0" w:tplc="2A1CD1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F3E3D"/>
    <w:multiLevelType w:val="hybridMultilevel"/>
    <w:tmpl w:val="56CA0046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E1AF4"/>
    <w:multiLevelType w:val="multilevel"/>
    <w:tmpl w:val="49C43A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0405EF"/>
    <w:multiLevelType w:val="hybridMultilevel"/>
    <w:tmpl w:val="7206DE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F66188"/>
    <w:multiLevelType w:val="hybridMultilevel"/>
    <w:tmpl w:val="7B6A01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84A1E"/>
    <w:multiLevelType w:val="hybridMultilevel"/>
    <w:tmpl w:val="C2BE8A84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2136A"/>
    <w:multiLevelType w:val="hybridMultilevel"/>
    <w:tmpl w:val="00DA25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E659A"/>
    <w:multiLevelType w:val="hybridMultilevel"/>
    <w:tmpl w:val="F1665842"/>
    <w:lvl w:ilvl="0" w:tplc="74E01CC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A25437"/>
    <w:multiLevelType w:val="hybridMultilevel"/>
    <w:tmpl w:val="278A5B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4811EC"/>
    <w:multiLevelType w:val="hybridMultilevel"/>
    <w:tmpl w:val="E79E4A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A6789"/>
    <w:multiLevelType w:val="hybridMultilevel"/>
    <w:tmpl w:val="8C6214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3D10C8"/>
    <w:multiLevelType w:val="hybridMultilevel"/>
    <w:tmpl w:val="7876B654"/>
    <w:lvl w:ilvl="0" w:tplc="E92837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960712"/>
    <w:multiLevelType w:val="hybridMultilevel"/>
    <w:tmpl w:val="5FF6E0B2"/>
    <w:lvl w:ilvl="0" w:tplc="FB4063C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10"/>
  </w:num>
  <w:num w:numId="12">
    <w:abstractNumId w:val="14"/>
  </w:num>
  <w:num w:numId="13">
    <w:abstractNumId w:val="15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DC"/>
    <w:rsid w:val="00011621"/>
    <w:rsid w:val="0006090F"/>
    <w:rsid w:val="00061F59"/>
    <w:rsid w:val="0006466F"/>
    <w:rsid w:val="00067F31"/>
    <w:rsid w:val="00091619"/>
    <w:rsid w:val="000C6970"/>
    <w:rsid w:val="000E2992"/>
    <w:rsid w:val="000F0EFE"/>
    <w:rsid w:val="0010256F"/>
    <w:rsid w:val="00116E13"/>
    <w:rsid w:val="00122176"/>
    <w:rsid w:val="00192381"/>
    <w:rsid w:val="001C26B0"/>
    <w:rsid w:val="001D411C"/>
    <w:rsid w:val="001D5277"/>
    <w:rsid w:val="001D58AC"/>
    <w:rsid w:val="001F49D5"/>
    <w:rsid w:val="00213DDC"/>
    <w:rsid w:val="002715CD"/>
    <w:rsid w:val="00272907"/>
    <w:rsid w:val="002A763D"/>
    <w:rsid w:val="002D09F7"/>
    <w:rsid w:val="002E745B"/>
    <w:rsid w:val="003117FD"/>
    <w:rsid w:val="00314230"/>
    <w:rsid w:val="0034742F"/>
    <w:rsid w:val="00353628"/>
    <w:rsid w:val="003759F6"/>
    <w:rsid w:val="0038142F"/>
    <w:rsid w:val="003930CA"/>
    <w:rsid w:val="003A0242"/>
    <w:rsid w:val="003A26A6"/>
    <w:rsid w:val="003B34CD"/>
    <w:rsid w:val="003C052A"/>
    <w:rsid w:val="003C6C02"/>
    <w:rsid w:val="003C7F3A"/>
    <w:rsid w:val="003E7151"/>
    <w:rsid w:val="003F34B7"/>
    <w:rsid w:val="003F6347"/>
    <w:rsid w:val="00410107"/>
    <w:rsid w:val="00410CC9"/>
    <w:rsid w:val="00473C3F"/>
    <w:rsid w:val="00474988"/>
    <w:rsid w:val="005146BB"/>
    <w:rsid w:val="00522953"/>
    <w:rsid w:val="00535FB9"/>
    <w:rsid w:val="005401CD"/>
    <w:rsid w:val="00543597"/>
    <w:rsid w:val="00545B73"/>
    <w:rsid w:val="00562668"/>
    <w:rsid w:val="00570700"/>
    <w:rsid w:val="005712E4"/>
    <w:rsid w:val="00591FB5"/>
    <w:rsid w:val="0059605C"/>
    <w:rsid w:val="005A4B52"/>
    <w:rsid w:val="005B23FA"/>
    <w:rsid w:val="005B57E6"/>
    <w:rsid w:val="005B6942"/>
    <w:rsid w:val="005C40A2"/>
    <w:rsid w:val="005D264B"/>
    <w:rsid w:val="005E2596"/>
    <w:rsid w:val="005F11B0"/>
    <w:rsid w:val="005F2F16"/>
    <w:rsid w:val="005F462F"/>
    <w:rsid w:val="005F5E26"/>
    <w:rsid w:val="00601E9D"/>
    <w:rsid w:val="006272CC"/>
    <w:rsid w:val="00630926"/>
    <w:rsid w:val="0063713E"/>
    <w:rsid w:val="006470C5"/>
    <w:rsid w:val="006835B3"/>
    <w:rsid w:val="006A60CD"/>
    <w:rsid w:val="006B5B8C"/>
    <w:rsid w:val="006C0919"/>
    <w:rsid w:val="006C5216"/>
    <w:rsid w:val="007153AF"/>
    <w:rsid w:val="00725602"/>
    <w:rsid w:val="00725CB6"/>
    <w:rsid w:val="0074417C"/>
    <w:rsid w:val="00761933"/>
    <w:rsid w:val="0077798C"/>
    <w:rsid w:val="007A08BF"/>
    <w:rsid w:val="007A3966"/>
    <w:rsid w:val="007C0583"/>
    <w:rsid w:val="007C1C93"/>
    <w:rsid w:val="007F4798"/>
    <w:rsid w:val="0080727C"/>
    <w:rsid w:val="00807648"/>
    <w:rsid w:val="00852201"/>
    <w:rsid w:val="0088029F"/>
    <w:rsid w:val="008D7A7F"/>
    <w:rsid w:val="008E63E6"/>
    <w:rsid w:val="009047D3"/>
    <w:rsid w:val="00945760"/>
    <w:rsid w:val="00947418"/>
    <w:rsid w:val="00951924"/>
    <w:rsid w:val="00952FE9"/>
    <w:rsid w:val="0096111E"/>
    <w:rsid w:val="00962415"/>
    <w:rsid w:val="00977380"/>
    <w:rsid w:val="009A329C"/>
    <w:rsid w:val="009A44AC"/>
    <w:rsid w:val="009A4CB5"/>
    <w:rsid w:val="009D5922"/>
    <w:rsid w:val="00A07F2C"/>
    <w:rsid w:val="00A13DD2"/>
    <w:rsid w:val="00A435A4"/>
    <w:rsid w:val="00A445DA"/>
    <w:rsid w:val="00A463FA"/>
    <w:rsid w:val="00A616DB"/>
    <w:rsid w:val="00A960F3"/>
    <w:rsid w:val="00AA2984"/>
    <w:rsid w:val="00AB21D2"/>
    <w:rsid w:val="00AB7E64"/>
    <w:rsid w:val="00AC4389"/>
    <w:rsid w:val="00AC4812"/>
    <w:rsid w:val="00AE33EC"/>
    <w:rsid w:val="00B01BBD"/>
    <w:rsid w:val="00B20583"/>
    <w:rsid w:val="00B310A3"/>
    <w:rsid w:val="00B42B15"/>
    <w:rsid w:val="00B56811"/>
    <w:rsid w:val="00B95196"/>
    <w:rsid w:val="00BA5D83"/>
    <w:rsid w:val="00BC2202"/>
    <w:rsid w:val="00BC65AD"/>
    <w:rsid w:val="00BD2CB9"/>
    <w:rsid w:val="00BE0811"/>
    <w:rsid w:val="00BE127C"/>
    <w:rsid w:val="00BE3B14"/>
    <w:rsid w:val="00C02D7F"/>
    <w:rsid w:val="00C158A8"/>
    <w:rsid w:val="00C24A81"/>
    <w:rsid w:val="00C25D0C"/>
    <w:rsid w:val="00C557A2"/>
    <w:rsid w:val="00C60598"/>
    <w:rsid w:val="00CB0558"/>
    <w:rsid w:val="00CB0D33"/>
    <w:rsid w:val="00CC3472"/>
    <w:rsid w:val="00CE3095"/>
    <w:rsid w:val="00CF3ADB"/>
    <w:rsid w:val="00D36F0D"/>
    <w:rsid w:val="00D61446"/>
    <w:rsid w:val="00D720E8"/>
    <w:rsid w:val="00D81440"/>
    <w:rsid w:val="00DB2D4A"/>
    <w:rsid w:val="00DC1A94"/>
    <w:rsid w:val="00DD23C7"/>
    <w:rsid w:val="00E216FB"/>
    <w:rsid w:val="00E37C00"/>
    <w:rsid w:val="00E604CE"/>
    <w:rsid w:val="00E776B7"/>
    <w:rsid w:val="00E820BC"/>
    <w:rsid w:val="00EA3BCA"/>
    <w:rsid w:val="00ED2E53"/>
    <w:rsid w:val="00EE7B7E"/>
    <w:rsid w:val="00EF1519"/>
    <w:rsid w:val="00F03B93"/>
    <w:rsid w:val="00F0740E"/>
    <w:rsid w:val="00F42F82"/>
    <w:rsid w:val="00F61E05"/>
    <w:rsid w:val="00F658AE"/>
    <w:rsid w:val="00F86139"/>
    <w:rsid w:val="00FB2F2F"/>
    <w:rsid w:val="00FC0109"/>
    <w:rsid w:val="00FC43D3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A6F31-623E-4D93-827F-932107E1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34B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34B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34B7"/>
    <w:rPr>
      <w:vertAlign w:val="superscript"/>
    </w:rPr>
  </w:style>
  <w:style w:type="paragraph" w:customStyle="1" w:styleId="Odstavec-posun-minus1r">
    <w:name w:val="Odstavec-posun-minus_1r"/>
    <w:basedOn w:val="Normln"/>
    <w:qFormat/>
    <w:rsid w:val="00410CC9"/>
    <w:pPr>
      <w:spacing w:before="120" w:after="120" w:line="240" w:lineRule="auto"/>
      <w:ind w:left="851" w:hanging="284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uiPriority w:val="99"/>
    <w:semiHidden/>
    <w:unhideWhenUsed/>
    <w:rsid w:val="00BD2CB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7FD"/>
  </w:style>
  <w:style w:type="paragraph" w:styleId="Zpat">
    <w:name w:val="footer"/>
    <w:basedOn w:val="Normln"/>
    <w:link w:val="Zpat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17FD"/>
  </w:style>
  <w:style w:type="paragraph" w:styleId="Textbubliny">
    <w:name w:val="Balloon Text"/>
    <w:basedOn w:val="Normln"/>
    <w:link w:val="TextbublinyChar"/>
    <w:uiPriority w:val="99"/>
    <w:semiHidden/>
    <w:unhideWhenUsed/>
    <w:rsid w:val="006B5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3FD94-C738-4A85-A88C-14E4A083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537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3</cp:revision>
  <cp:lastPrinted>2024-12-03T08:06:00Z</cp:lastPrinted>
  <dcterms:created xsi:type="dcterms:W3CDTF">2024-12-03T08:07:00Z</dcterms:created>
  <dcterms:modified xsi:type="dcterms:W3CDTF">2024-12-03T08:10:00Z</dcterms:modified>
</cp:coreProperties>
</file>